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6332" w14:textId="77777777" w:rsidR="000F3B53" w:rsidRPr="00DE27B4" w:rsidRDefault="005E308C" w:rsidP="00DE27B4">
      <w:pPr>
        <w:pStyle w:val="cover2"/>
      </w:pPr>
      <w:bookmarkStart w:id="0" w:name="loai_1"/>
      <w:bookmarkStart w:id="1" w:name="_GoBack"/>
      <w:bookmarkEnd w:id="1"/>
      <w:r w:rsidRPr="00DE27B4">
        <w:t>QCVN 23:2016/BGTVT</w:t>
      </w:r>
      <w:bookmarkEnd w:id="0"/>
    </w:p>
    <w:p w14:paraId="2D4F621C" w14:textId="77777777" w:rsidR="000F3B53" w:rsidRPr="00DE27B4" w:rsidRDefault="005E308C" w:rsidP="00DE27B4">
      <w:pPr>
        <w:pStyle w:val="cover2"/>
      </w:pPr>
      <w:bookmarkStart w:id="2" w:name="loai_1_name"/>
      <w:r w:rsidRPr="00DE27B4">
        <w:t>QUY CHUẨN KỸ THUẬT QUỐC GIA VỀ THIẾT BỊ NÂNG TRÊN TÀU BIỂN</w:t>
      </w:r>
      <w:bookmarkEnd w:id="2"/>
    </w:p>
    <w:p w14:paraId="5973AA35" w14:textId="77777777" w:rsidR="000F3B53" w:rsidRPr="00DE27B4" w:rsidRDefault="000F3B53" w:rsidP="00DE27B4">
      <w:pPr>
        <w:pStyle w:val="cover3"/>
      </w:pPr>
      <w:r w:rsidRPr="00DE27B4">
        <w:t>National Technical Regulation on Lifting Appliances of Sea-going Ships</w:t>
      </w:r>
    </w:p>
    <w:p w14:paraId="45558B85" w14:textId="77777777" w:rsidR="000F3B53" w:rsidRPr="00DE27B4" w:rsidRDefault="000F3B53" w:rsidP="00DE27B4">
      <w:pPr>
        <w:pStyle w:val="cover4"/>
      </w:pPr>
    </w:p>
    <w:p w14:paraId="7DD6461A" w14:textId="77777777" w:rsidR="000F3B53" w:rsidRPr="00DE27B4" w:rsidRDefault="000F3B53" w:rsidP="00DE27B4">
      <w:pPr>
        <w:pStyle w:val="cover4"/>
      </w:pPr>
      <w:r w:rsidRPr="00DE27B4">
        <w:t>Lời nói đầu</w:t>
      </w:r>
    </w:p>
    <w:p w14:paraId="204C5D04" w14:textId="77777777" w:rsidR="000F3B53" w:rsidRPr="00DE27B4" w:rsidRDefault="000F3B53" w:rsidP="000F3B53">
      <w:pPr>
        <w:spacing w:before="120"/>
        <w:rPr>
          <w:rFonts w:cs="Arial"/>
          <w:sz w:val="20"/>
          <w:szCs w:val="20"/>
          <w:lang w:val="vi-VN"/>
        </w:rPr>
      </w:pPr>
      <w:r w:rsidRPr="00DE27B4">
        <w:rPr>
          <w:rFonts w:cs="Arial"/>
          <w:sz w:val="20"/>
          <w:szCs w:val="20"/>
          <w:lang w:val="vi-VN"/>
        </w:rPr>
        <w:t>Quy chuẩn kỹ thuật quốc gia về thiết bị nâng trên tàu biển (số hiệu: QCVN 23:2016/BGTVT) do Cục Đăng kiểm Việt Nam biên soạn, Bộ Khoa học và Công nghệ thẩm định, Bộ trưởng Bộ Giao thông vận tải ban hành theo Thông tư số 08/2017/TT-BGTVT ngày 14 tháng 3 năm 2017.</w:t>
      </w:r>
    </w:p>
    <w:p w14:paraId="2C9928D0" w14:textId="77777777" w:rsidR="000F3B53" w:rsidRPr="00DE27B4" w:rsidRDefault="000F3B53" w:rsidP="000F3B53">
      <w:pPr>
        <w:spacing w:before="120"/>
        <w:rPr>
          <w:rFonts w:cs="Arial"/>
          <w:sz w:val="20"/>
          <w:szCs w:val="20"/>
          <w:lang w:val="vi-VN"/>
        </w:rPr>
      </w:pPr>
      <w:r w:rsidRPr="00DE27B4">
        <w:rPr>
          <w:rFonts w:cs="Arial"/>
          <w:sz w:val="20"/>
          <w:szCs w:val="20"/>
          <w:lang w:val="vi-VN"/>
        </w:rPr>
        <w:t>QCVN 23:2016/BGTVT thay thế QCVN 23: 2010/BGTVT (Quy chuẩn kỹ thuật quốc gia Quy phạm thiết bị nâng hàng tàu biển).</w:t>
      </w:r>
    </w:p>
    <w:p w14:paraId="0ABF7C8C" w14:textId="77777777" w:rsidR="000F3B53" w:rsidRPr="00DE27B4" w:rsidRDefault="000F3B53" w:rsidP="000F3B53">
      <w:pPr>
        <w:pStyle w:val="TENQUYPHAMV"/>
        <w:spacing w:before="120"/>
        <w:jc w:val="left"/>
        <w:rPr>
          <w:rFonts w:cs="Arial"/>
          <w:sz w:val="20"/>
          <w:szCs w:val="20"/>
          <w:lang w:val="vi-VN"/>
        </w:rPr>
      </w:pPr>
    </w:p>
    <w:p w14:paraId="6F19B730" w14:textId="77777777" w:rsidR="000F3B53" w:rsidRPr="00DE27B4" w:rsidRDefault="000F3B53" w:rsidP="000F3B53">
      <w:pPr>
        <w:pStyle w:val="TENQUYPHAMV"/>
        <w:spacing w:before="120"/>
        <w:rPr>
          <w:rFonts w:cs="Arial"/>
          <w:sz w:val="20"/>
          <w:szCs w:val="20"/>
          <w:lang w:val="pt-BR"/>
        </w:rPr>
      </w:pPr>
      <w:r w:rsidRPr="00DE27B4">
        <w:rPr>
          <w:rFonts w:cs="Arial"/>
          <w:sz w:val="20"/>
          <w:szCs w:val="20"/>
          <w:lang w:val="pt-BR"/>
        </w:rPr>
        <w:t>QUY CHUẨN KỸ THUẬT QUỐC GIA</w:t>
      </w:r>
      <w:r w:rsidRPr="00DE27B4">
        <w:rPr>
          <w:rFonts w:cs="Arial"/>
          <w:sz w:val="20"/>
          <w:szCs w:val="20"/>
          <w:lang w:val="vi-VN"/>
        </w:rPr>
        <w:t xml:space="preserve"> </w:t>
      </w:r>
      <w:r w:rsidRPr="00DE27B4">
        <w:rPr>
          <w:rFonts w:cs="Arial"/>
          <w:sz w:val="20"/>
          <w:szCs w:val="20"/>
          <w:lang w:val="pt-BR"/>
        </w:rPr>
        <w:t>VỀ THIẾT BỊ NÂNG TRÊN TÀU BIỂN</w:t>
      </w:r>
    </w:p>
    <w:p w14:paraId="48958C58" w14:textId="77777777" w:rsidR="000F3B53" w:rsidRPr="00DE27B4" w:rsidRDefault="000F3B53" w:rsidP="000F3B53">
      <w:pPr>
        <w:pStyle w:val="Tenquyphame"/>
        <w:spacing w:before="120"/>
        <w:rPr>
          <w:sz w:val="20"/>
          <w:szCs w:val="20"/>
        </w:rPr>
      </w:pPr>
      <w:r w:rsidRPr="00DE27B4">
        <w:rPr>
          <w:sz w:val="20"/>
          <w:szCs w:val="20"/>
        </w:rPr>
        <w:t>National Technical Regulation on Lifting Appliances of Ships</w:t>
      </w:r>
    </w:p>
    <w:p w14:paraId="2C35F8FE" w14:textId="77777777" w:rsidR="000F3B53" w:rsidRPr="00DE27B4" w:rsidRDefault="000F3B53" w:rsidP="000F3B53">
      <w:pPr>
        <w:pStyle w:val="TENCHUONG"/>
        <w:spacing w:before="120"/>
        <w:rPr>
          <w:rFonts w:cs="Arial"/>
          <w:sz w:val="20"/>
          <w:szCs w:val="20"/>
          <w:lang w:val="vi-VN"/>
        </w:rPr>
      </w:pPr>
    </w:p>
    <w:p w14:paraId="2D9DE6C4" w14:textId="77777777" w:rsidR="000F3B53" w:rsidRPr="00DE27B4" w:rsidRDefault="000F3B53" w:rsidP="000F3B53">
      <w:pPr>
        <w:pStyle w:val="TENCHUONG"/>
        <w:spacing w:before="120"/>
        <w:rPr>
          <w:rFonts w:cs="Arial"/>
          <w:sz w:val="20"/>
          <w:szCs w:val="20"/>
        </w:rPr>
      </w:pPr>
      <w:r w:rsidRPr="00DE27B4">
        <w:rPr>
          <w:rFonts w:cs="Arial"/>
          <w:sz w:val="20"/>
          <w:szCs w:val="20"/>
        </w:rPr>
        <w:t>MỤC LỤC</w:t>
      </w:r>
    </w:p>
    <w:p w14:paraId="1DAAB36A" w14:textId="77777777" w:rsidR="000F3B53" w:rsidRPr="00DE27B4" w:rsidRDefault="000F3B53" w:rsidP="000F3B53">
      <w:pPr>
        <w:pStyle w:val="content1"/>
        <w:spacing w:before="120"/>
        <w:ind w:left="0" w:right="0" w:firstLine="0"/>
        <w:rPr>
          <w:rFonts w:cs="Arial"/>
          <w:sz w:val="20"/>
          <w:szCs w:val="20"/>
        </w:rPr>
      </w:pPr>
      <w:r w:rsidRPr="00DE27B4">
        <w:rPr>
          <w:rFonts w:cs="Arial"/>
          <w:sz w:val="20"/>
          <w:szCs w:val="20"/>
        </w:rPr>
        <w:t>I QUY ĐỊNH CHUNG</w:t>
      </w:r>
    </w:p>
    <w:p w14:paraId="38B1A48D" w14:textId="77777777" w:rsidR="000F3B53" w:rsidRPr="00DE27B4" w:rsidRDefault="000F3B53" w:rsidP="000F3B53">
      <w:pPr>
        <w:pStyle w:val="content11"/>
        <w:ind w:left="0" w:right="0" w:firstLine="0"/>
        <w:jc w:val="left"/>
        <w:rPr>
          <w:rFonts w:cs="Arial"/>
          <w:sz w:val="20"/>
          <w:szCs w:val="20"/>
        </w:rPr>
      </w:pPr>
      <w:r w:rsidRPr="00DE27B4">
        <w:rPr>
          <w:rFonts w:cs="Arial"/>
          <w:sz w:val="20"/>
          <w:szCs w:val="20"/>
        </w:rPr>
        <w:t>1.1</w:t>
      </w:r>
      <w:r w:rsidRPr="00DE27B4">
        <w:rPr>
          <w:rFonts w:cs="Arial"/>
          <w:sz w:val="20"/>
          <w:szCs w:val="20"/>
          <w:lang w:val="vi-VN"/>
        </w:rPr>
        <w:t xml:space="preserve"> </w:t>
      </w:r>
      <w:r w:rsidRPr="00DE27B4">
        <w:rPr>
          <w:rFonts w:cs="Arial"/>
          <w:sz w:val="20"/>
          <w:szCs w:val="20"/>
        </w:rPr>
        <w:t>Phạm vi điều chỉnh và đối tượng áp dụng</w:t>
      </w:r>
    </w:p>
    <w:p w14:paraId="12029429" w14:textId="77777777" w:rsidR="000F3B53" w:rsidRPr="00DE27B4" w:rsidRDefault="000F3B53" w:rsidP="000F3B53">
      <w:pPr>
        <w:pStyle w:val="content11"/>
        <w:ind w:left="0" w:right="0" w:firstLine="0"/>
        <w:jc w:val="left"/>
        <w:rPr>
          <w:rFonts w:cs="Arial"/>
          <w:sz w:val="20"/>
          <w:szCs w:val="20"/>
        </w:rPr>
      </w:pPr>
      <w:r w:rsidRPr="00DE27B4">
        <w:rPr>
          <w:rFonts w:cs="Arial"/>
          <w:sz w:val="20"/>
          <w:szCs w:val="20"/>
        </w:rPr>
        <w:t>1.2</w:t>
      </w:r>
      <w:r w:rsidRPr="00DE27B4">
        <w:rPr>
          <w:rFonts w:cs="Arial"/>
          <w:sz w:val="20"/>
          <w:szCs w:val="20"/>
          <w:lang w:val="vi-VN"/>
        </w:rPr>
        <w:t xml:space="preserve"> </w:t>
      </w:r>
      <w:r w:rsidRPr="00DE27B4">
        <w:rPr>
          <w:rFonts w:cs="Arial"/>
          <w:sz w:val="20"/>
          <w:szCs w:val="20"/>
        </w:rPr>
        <w:t>Tài liệu viện dẫn và giải thích từ ngữ</w:t>
      </w:r>
    </w:p>
    <w:p w14:paraId="07FAA1B2" w14:textId="77777777" w:rsidR="000F3B53" w:rsidRPr="00DE27B4" w:rsidRDefault="000F3B53" w:rsidP="000F3B53">
      <w:pPr>
        <w:pStyle w:val="content1"/>
        <w:spacing w:before="120"/>
        <w:ind w:left="0" w:right="0" w:firstLine="0"/>
        <w:rPr>
          <w:rFonts w:cs="Arial"/>
          <w:sz w:val="20"/>
          <w:szCs w:val="20"/>
        </w:rPr>
      </w:pPr>
      <w:r w:rsidRPr="00DE27B4">
        <w:rPr>
          <w:rFonts w:cs="Arial"/>
          <w:sz w:val="20"/>
          <w:szCs w:val="20"/>
        </w:rPr>
        <w:t xml:space="preserve">II QUY </w:t>
      </w:r>
      <w:r w:rsidRPr="00DE27B4">
        <w:rPr>
          <w:rFonts w:cs="Arial" w:hint="eastAsia"/>
          <w:sz w:val="20"/>
          <w:szCs w:val="20"/>
        </w:rPr>
        <w:t>Đ</w:t>
      </w:r>
      <w:r w:rsidRPr="00DE27B4">
        <w:rPr>
          <w:rFonts w:cs="Arial"/>
          <w:sz w:val="20"/>
          <w:szCs w:val="20"/>
        </w:rPr>
        <w:t>ỊNH KỸ THUẬT</w:t>
      </w:r>
    </w:p>
    <w:p w14:paraId="3519D101" w14:textId="77777777" w:rsidR="000F3B53" w:rsidRPr="00DE27B4" w:rsidRDefault="000F3B53" w:rsidP="000F3B53">
      <w:pPr>
        <w:pStyle w:val="content1"/>
        <w:spacing w:before="120"/>
        <w:ind w:left="0" w:right="0" w:firstLine="0"/>
        <w:rPr>
          <w:rFonts w:cs="Arial"/>
          <w:sz w:val="20"/>
          <w:szCs w:val="20"/>
        </w:rPr>
      </w:pPr>
      <w:r w:rsidRPr="00DE27B4">
        <w:rPr>
          <w:rFonts w:cs="Arial"/>
          <w:sz w:val="20"/>
          <w:szCs w:val="20"/>
        </w:rPr>
        <w:t>Chương 1</w:t>
      </w:r>
      <w:r w:rsidRPr="00DE27B4">
        <w:rPr>
          <w:rFonts w:cs="Arial"/>
          <w:sz w:val="20"/>
          <w:szCs w:val="20"/>
          <w:lang w:val="vi-VN"/>
        </w:rPr>
        <w:t xml:space="preserve"> </w:t>
      </w:r>
      <w:r w:rsidRPr="00DE27B4">
        <w:rPr>
          <w:rFonts w:cs="Arial"/>
          <w:sz w:val="20"/>
          <w:szCs w:val="20"/>
        </w:rPr>
        <w:t xml:space="preserve">Quy định chung </w:t>
      </w:r>
    </w:p>
    <w:p w14:paraId="3A73D4B4" w14:textId="77777777" w:rsidR="000F3B53" w:rsidRPr="00DE27B4" w:rsidRDefault="000F3B53" w:rsidP="000F3B53">
      <w:pPr>
        <w:pStyle w:val="content11"/>
        <w:ind w:left="0" w:right="0" w:firstLine="0"/>
        <w:jc w:val="left"/>
        <w:rPr>
          <w:rFonts w:cs="Arial"/>
          <w:sz w:val="20"/>
          <w:szCs w:val="20"/>
        </w:rPr>
      </w:pPr>
      <w:r w:rsidRPr="00DE27B4">
        <w:rPr>
          <w:rFonts w:cs="Arial"/>
          <w:sz w:val="20"/>
          <w:szCs w:val="20"/>
        </w:rPr>
        <w:t>1.1</w:t>
      </w:r>
      <w:r w:rsidRPr="00DE27B4">
        <w:rPr>
          <w:rFonts w:cs="Arial"/>
          <w:sz w:val="20"/>
          <w:szCs w:val="20"/>
          <w:lang w:val="vi-VN"/>
        </w:rPr>
        <w:t xml:space="preserve"> </w:t>
      </w:r>
      <w:r w:rsidRPr="00DE27B4">
        <w:rPr>
          <w:rFonts w:cs="Arial"/>
          <w:sz w:val="20"/>
          <w:szCs w:val="20"/>
        </w:rPr>
        <w:t xml:space="preserve">Quy định chung </w:t>
      </w:r>
    </w:p>
    <w:p w14:paraId="08B3BFDB"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rPr>
        <w:t>1.2</w:t>
      </w:r>
      <w:r w:rsidRPr="00DE27B4">
        <w:rPr>
          <w:rFonts w:cs="Arial"/>
          <w:sz w:val="20"/>
          <w:szCs w:val="20"/>
          <w:lang w:val="vi-VN"/>
        </w:rPr>
        <w:t xml:space="preserve"> </w:t>
      </w:r>
      <w:r w:rsidRPr="00DE27B4">
        <w:rPr>
          <w:rFonts w:cs="Arial"/>
          <w:sz w:val="20"/>
          <w:szCs w:val="20"/>
        </w:rPr>
        <w:t xml:space="preserve">Các định nghĩa </w:t>
      </w:r>
    </w:p>
    <w:p w14:paraId="72D3EC74"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1.3 Bố trí chung, kết cấu, vật liệu và hàn </w:t>
      </w:r>
    </w:p>
    <w:p w14:paraId="47230B50" w14:textId="77777777" w:rsidR="000F3B53" w:rsidRPr="00DE27B4" w:rsidRDefault="000F3B53" w:rsidP="000F3B53">
      <w:pPr>
        <w:pStyle w:val="content1"/>
        <w:spacing w:before="120"/>
        <w:ind w:left="0" w:right="0" w:firstLine="0"/>
        <w:rPr>
          <w:rFonts w:cs="Arial"/>
          <w:sz w:val="20"/>
          <w:szCs w:val="20"/>
        </w:rPr>
      </w:pPr>
      <w:r w:rsidRPr="00DE27B4">
        <w:rPr>
          <w:rFonts w:cs="Arial"/>
          <w:sz w:val="20"/>
          <w:szCs w:val="20"/>
        </w:rPr>
        <w:t>Chương 2</w:t>
      </w:r>
      <w:r w:rsidRPr="00DE27B4">
        <w:rPr>
          <w:rFonts w:cs="Arial"/>
          <w:sz w:val="20"/>
          <w:szCs w:val="20"/>
          <w:lang w:val="vi-VN"/>
        </w:rPr>
        <w:t xml:space="preserve"> </w:t>
      </w:r>
      <w:r w:rsidRPr="00DE27B4">
        <w:rPr>
          <w:rFonts w:cs="Arial"/>
          <w:sz w:val="20"/>
          <w:szCs w:val="20"/>
        </w:rPr>
        <w:t xml:space="preserve">Kiểm tra </w:t>
      </w:r>
    </w:p>
    <w:p w14:paraId="2675C891"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rPr>
        <w:t>2.1</w:t>
      </w:r>
      <w:r w:rsidRPr="00DE27B4">
        <w:rPr>
          <w:rFonts w:cs="Arial"/>
          <w:sz w:val="20"/>
          <w:szCs w:val="20"/>
          <w:lang w:val="vi-VN"/>
        </w:rPr>
        <w:t xml:space="preserve"> </w:t>
      </w:r>
      <w:r w:rsidRPr="00DE27B4">
        <w:rPr>
          <w:rFonts w:cs="Arial"/>
          <w:sz w:val="20"/>
          <w:szCs w:val="20"/>
        </w:rPr>
        <w:t xml:space="preserve">Quy định chung </w:t>
      </w:r>
    </w:p>
    <w:p w14:paraId="0F9C279D"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2.2 Kiểm tra các thiết bị nâng </w:t>
      </w:r>
    </w:p>
    <w:p w14:paraId="74A869B4"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2.3 Kiểm tra lần đầu </w:t>
      </w:r>
    </w:p>
    <w:p w14:paraId="7BEC1D04"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2.4 Tổng kiểm tra hàng năm </w:t>
      </w:r>
    </w:p>
    <w:p w14:paraId="2C2221C2"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2.5 Thử tải </w:t>
      </w:r>
    </w:p>
    <w:p w14:paraId="3475DA55"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Chương 3 Hệ cần trục dây giằng </w:t>
      </w:r>
    </w:p>
    <w:p w14:paraId="2845B3F7"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rPr>
        <w:t xml:space="preserve">3.1 Quy định chung </w:t>
      </w:r>
    </w:p>
    <w:p w14:paraId="1515D058"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rPr>
        <w:t xml:space="preserve">3.2 Tải trọng thiết kế </w:t>
      </w:r>
    </w:p>
    <w:p w14:paraId="00E669A2"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3.3 Độ bền và kết cấu của cột, trụ cẩu và cơ cấu giằng </w:t>
      </w:r>
    </w:p>
    <w:p w14:paraId="226F1F08"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3.4 Độ bền và kết cấu thân cần của cần trục </w:t>
      </w:r>
    </w:p>
    <w:p w14:paraId="1C062BB5"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3.5 Phương pháp tính toán đơn giản cho cột và dây giằng của hệ cần trục dây giằng tạt ngang</w:t>
      </w:r>
    </w:p>
    <w:p w14:paraId="33C78DC4"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3.6 Phương pháp tính toán đơn giản cho thân cần của cần trục dây giằng </w:t>
      </w:r>
    </w:p>
    <w:p w14:paraId="09967395"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Chương 4 Cần trục </w:t>
      </w:r>
    </w:p>
    <w:p w14:paraId="6BDCCF04"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4.1 Quy định chung </w:t>
      </w:r>
    </w:p>
    <w:p w14:paraId="10FEB146"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4.2 Tải trọng thiết kế </w:t>
      </w:r>
    </w:p>
    <w:p w14:paraId="15E37A03"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4.3 Độ bền và kết cấu </w:t>
      </w:r>
    </w:p>
    <w:p w14:paraId="52CC85AD"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4.4 Những yêu cầu đặc biệt cho cần trục chạy trên ray </w:t>
      </w:r>
    </w:p>
    <w:p w14:paraId="0B312DB8"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Chương 5 Chi tiết cố định </w:t>
      </w:r>
    </w:p>
    <w:p w14:paraId="78B3A696"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5.1 Quy định chung </w:t>
      </w:r>
    </w:p>
    <w:p w14:paraId="1F0AB1EB"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5.2 Chi tiết cố định </w:t>
      </w:r>
    </w:p>
    <w:p w14:paraId="78584DB9"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lastRenderedPageBreak/>
        <w:t xml:space="preserve">Chương 6 Chi tiết tháo được </w:t>
      </w:r>
    </w:p>
    <w:p w14:paraId="6EAAABBD"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rPr>
        <w:t xml:space="preserve">6.1 Quy định chung </w:t>
      </w:r>
    </w:p>
    <w:p w14:paraId="248B637A"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rPr>
        <w:t xml:space="preserve">6.2 Puli nâng hàng </w:t>
      </w:r>
    </w:p>
    <w:p w14:paraId="127415DE"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6.3 Dây cáp </w:t>
      </w:r>
    </w:p>
    <w:p w14:paraId="0A779143"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6.4 Các chi tiết tháo được khác </w:t>
      </w:r>
    </w:p>
    <w:p w14:paraId="280C5FE1"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6.5 Các yêu cầu tương đương </w:t>
      </w:r>
    </w:p>
    <w:p w14:paraId="7DC6F87A"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Chương 7 Máy, trang bị điện và hệ thống điều khiển </w:t>
      </w:r>
    </w:p>
    <w:p w14:paraId="553753EF"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7.1 Quy định chung </w:t>
      </w:r>
    </w:p>
    <w:p w14:paraId="469BDC27"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7.2 Máy </w:t>
      </w:r>
    </w:p>
    <w:p w14:paraId="6459A652"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7.3 Nguồn cấp </w:t>
      </w:r>
    </w:p>
    <w:p w14:paraId="5E4E960B"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7.4 Hệ thống điều khiển máy </w:t>
      </w:r>
    </w:p>
    <w:p w14:paraId="07DF0050"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Chương 8 Thang máy và cầu xe </w:t>
      </w:r>
    </w:p>
    <w:p w14:paraId="111BA826"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rPr>
        <w:t xml:space="preserve">8.1 Quy định chung </w:t>
      </w:r>
    </w:p>
    <w:p w14:paraId="6D0E7E49"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rPr>
        <w:t xml:space="preserve">8.2 Tải trọng thiết kế </w:t>
      </w:r>
    </w:p>
    <w:p w14:paraId="600FB778"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8.3 Độ bền và kết cấu </w:t>
      </w:r>
    </w:p>
    <w:p w14:paraId="55FE67A9"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Chương 9 Các yêu cầu bổ sung đối với cần trục được sử dụng để vận chuyển người </w:t>
      </w:r>
    </w:p>
    <w:p w14:paraId="1BDB9BE8" w14:textId="77777777" w:rsidR="000F3B53" w:rsidRPr="00DE27B4" w:rsidRDefault="000F3B53" w:rsidP="000F3B53">
      <w:pPr>
        <w:tabs>
          <w:tab w:val="left" w:pos="993"/>
          <w:tab w:val="left" w:pos="1418"/>
          <w:tab w:val="right" w:leader="dot" w:pos="10065"/>
        </w:tabs>
        <w:spacing w:before="120"/>
        <w:rPr>
          <w:rFonts w:cs="Arial"/>
          <w:sz w:val="20"/>
          <w:szCs w:val="20"/>
          <w:lang w:val="vi-VN"/>
        </w:rPr>
      </w:pPr>
      <w:r w:rsidRPr="00DE27B4">
        <w:rPr>
          <w:rFonts w:cs="Arial"/>
          <w:sz w:val="20"/>
          <w:szCs w:val="20"/>
          <w:lang w:val="vi-VN"/>
        </w:rPr>
        <w:t xml:space="preserve">9.1 Quy định chung </w:t>
      </w:r>
    </w:p>
    <w:p w14:paraId="52F8E122" w14:textId="77777777" w:rsidR="000F3B53" w:rsidRPr="00DE27B4" w:rsidRDefault="000F3B53" w:rsidP="000F3B53">
      <w:pPr>
        <w:tabs>
          <w:tab w:val="left" w:pos="993"/>
          <w:tab w:val="left" w:pos="1418"/>
          <w:tab w:val="right" w:leader="dot" w:pos="10065"/>
        </w:tabs>
        <w:spacing w:before="120"/>
        <w:rPr>
          <w:rFonts w:cs="Arial"/>
          <w:sz w:val="20"/>
          <w:szCs w:val="20"/>
          <w:lang w:val="vi-VN"/>
        </w:rPr>
      </w:pPr>
      <w:r w:rsidRPr="00DE27B4">
        <w:rPr>
          <w:rFonts w:cs="Arial"/>
          <w:sz w:val="20"/>
          <w:szCs w:val="20"/>
          <w:lang w:val="vi-VN"/>
        </w:rPr>
        <w:t xml:space="preserve">9.2 Kiểm tra </w:t>
      </w:r>
    </w:p>
    <w:p w14:paraId="30E1A4A0" w14:textId="77777777" w:rsidR="000F3B53" w:rsidRPr="00DE27B4" w:rsidRDefault="000F3B53" w:rsidP="000F3B53">
      <w:pPr>
        <w:tabs>
          <w:tab w:val="left" w:pos="993"/>
          <w:tab w:val="left" w:pos="1418"/>
          <w:tab w:val="right" w:leader="dot" w:pos="10065"/>
        </w:tabs>
        <w:spacing w:before="120"/>
        <w:rPr>
          <w:rFonts w:cs="Arial"/>
          <w:sz w:val="20"/>
          <w:szCs w:val="20"/>
          <w:lang w:val="vi-VN"/>
        </w:rPr>
      </w:pPr>
      <w:r w:rsidRPr="00DE27B4">
        <w:rPr>
          <w:rFonts w:cs="Arial"/>
          <w:sz w:val="20"/>
          <w:szCs w:val="20"/>
          <w:lang w:val="vi-VN"/>
        </w:rPr>
        <w:t xml:space="preserve">9.3 Cần trục </w:t>
      </w:r>
    </w:p>
    <w:p w14:paraId="5B756EB5" w14:textId="77777777" w:rsidR="000F3B53" w:rsidRPr="00DE27B4" w:rsidRDefault="000F3B53" w:rsidP="000F3B53">
      <w:pPr>
        <w:tabs>
          <w:tab w:val="left" w:pos="993"/>
          <w:tab w:val="left" w:pos="1418"/>
          <w:tab w:val="right" w:leader="dot" w:pos="10065"/>
        </w:tabs>
        <w:spacing w:before="120"/>
        <w:rPr>
          <w:rFonts w:cs="Arial"/>
          <w:sz w:val="20"/>
          <w:szCs w:val="20"/>
          <w:lang w:val="vi-VN"/>
        </w:rPr>
      </w:pPr>
      <w:r w:rsidRPr="00DE27B4">
        <w:rPr>
          <w:rFonts w:cs="Arial"/>
          <w:sz w:val="20"/>
          <w:szCs w:val="20"/>
          <w:lang w:val="vi-VN"/>
        </w:rPr>
        <w:t xml:space="preserve">9.4 Chi tiết tháo được </w:t>
      </w:r>
    </w:p>
    <w:p w14:paraId="4324F4C3" w14:textId="77777777" w:rsidR="000F3B53" w:rsidRPr="00DE27B4" w:rsidRDefault="000F3B53" w:rsidP="000F3B53">
      <w:pPr>
        <w:tabs>
          <w:tab w:val="left" w:pos="993"/>
          <w:tab w:val="left" w:pos="1418"/>
          <w:tab w:val="right" w:leader="dot" w:pos="10065"/>
        </w:tabs>
        <w:spacing w:before="120"/>
        <w:rPr>
          <w:rFonts w:cs="Arial"/>
          <w:sz w:val="20"/>
          <w:szCs w:val="20"/>
          <w:lang w:val="vi-VN"/>
        </w:rPr>
      </w:pPr>
      <w:r w:rsidRPr="00DE27B4">
        <w:rPr>
          <w:rFonts w:cs="Arial"/>
          <w:sz w:val="20"/>
          <w:szCs w:val="20"/>
          <w:lang w:val="vi-VN"/>
        </w:rPr>
        <w:t xml:space="preserve">9.5 Máy, trang bị điện và hệ thống điều khiển </w:t>
      </w:r>
    </w:p>
    <w:p w14:paraId="7BCEC2F7" w14:textId="77777777" w:rsidR="000F3B53" w:rsidRPr="00DE27B4" w:rsidRDefault="000F3B53" w:rsidP="000F3B53">
      <w:pPr>
        <w:tabs>
          <w:tab w:val="left" w:pos="993"/>
          <w:tab w:val="left" w:pos="1418"/>
          <w:tab w:val="right" w:leader="dot" w:pos="10065"/>
        </w:tabs>
        <w:spacing w:before="120"/>
        <w:rPr>
          <w:rFonts w:cs="Arial"/>
          <w:b/>
          <w:sz w:val="20"/>
          <w:szCs w:val="20"/>
          <w:lang w:val="vi-VN"/>
        </w:rPr>
      </w:pPr>
      <w:r w:rsidRPr="00DE27B4">
        <w:rPr>
          <w:rFonts w:cs="Arial"/>
          <w:sz w:val="20"/>
          <w:szCs w:val="20"/>
          <w:lang w:val="vi-VN"/>
        </w:rPr>
        <w:t xml:space="preserve">9.6 Các thiết bị khác </w:t>
      </w:r>
    </w:p>
    <w:p w14:paraId="461A6DAC"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III QUY </w:t>
      </w:r>
      <w:r w:rsidRPr="00DE27B4">
        <w:rPr>
          <w:rFonts w:cs="Arial" w:hint="eastAsia"/>
          <w:sz w:val="20"/>
          <w:szCs w:val="20"/>
          <w:lang w:val="vi-VN"/>
        </w:rPr>
        <w:t>Đ</w:t>
      </w:r>
      <w:r w:rsidRPr="00DE27B4">
        <w:rPr>
          <w:rFonts w:cs="Arial"/>
          <w:sz w:val="20"/>
          <w:szCs w:val="20"/>
          <w:lang w:val="vi-VN"/>
        </w:rPr>
        <w:t xml:space="preserve">ỊNH VỀ QUẢN LÝ </w:t>
      </w:r>
    </w:p>
    <w:p w14:paraId="7EEE47B5"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1.1 </w:t>
      </w:r>
      <w:r w:rsidRPr="00DE27B4">
        <w:rPr>
          <w:rFonts w:cs="Arial" w:hint="eastAsia"/>
          <w:sz w:val="20"/>
          <w:szCs w:val="20"/>
          <w:lang w:val="vi-VN"/>
        </w:rPr>
        <w:t>Đă</w:t>
      </w:r>
      <w:r w:rsidRPr="00DE27B4">
        <w:rPr>
          <w:rFonts w:cs="Arial"/>
          <w:sz w:val="20"/>
          <w:szCs w:val="20"/>
          <w:lang w:val="vi-VN"/>
        </w:rPr>
        <w:t xml:space="preserve">ng ký thiết bị nâng </w:t>
      </w:r>
    </w:p>
    <w:p w14:paraId="1641DDFF"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1.2 Chứng nhận, </w:t>
      </w:r>
      <w:r w:rsidRPr="00DE27B4">
        <w:rPr>
          <w:rFonts w:cs="Arial" w:hint="eastAsia"/>
          <w:sz w:val="20"/>
          <w:szCs w:val="20"/>
          <w:lang w:val="vi-VN"/>
        </w:rPr>
        <w:t>đ</w:t>
      </w:r>
      <w:r w:rsidRPr="00DE27B4">
        <w:rPr>
          <w:rFonts w:cs="Arial"/>
          <w:sz w:val="20"/>
          <w:szCs w:val="20"/>
          <w:lang w:val="vi-VN"/>
        </w:rPr>
        <w:t>óng dấu và hồ s</w:t>
      </w:r>
      <w:r w:rsidRPr="00DE27B4">
        <w:rPr>
          <w:rFonts w:cs="Arial" w:hint="eastAsia"/>
          <w:sz w:val="20"/>
          <w:szCs w:val="20"/>
          <w:lang w:val="vi-VN"/>
        </w:rPr>
        <w:t>ơ</w:t>
      </w:r>
      <w:r w:rsidRPr="00DE27B4">
        <w:rPr>
          <w:rFonts w:cs="Arial"/>
          <w:sz w:val="20"/>
          <w:szCs w:val="20"/>
          <w:lang w:val="vi-VN"/>
        </w:rPr>
        <w:t xml:space="preserve"> </w:t>
      </w:r>
      <w:r w:rsidRPr="00DE27B4">
        <w:rPr>
          <w:rFonts w:cs="Arial" w:hint="eastAsia"/>
          <w:sz w:val="20"/>
          <w:szCs w:val="20"/>
          <w:lang w:val="vi-VN"/>
        </w:rPr>
        <w:t>Đă</w:t>
      </w:r>
      <w:r w:rsidRPr="00DE27B4">
        <w:rPr>
          <w:rFonts w:cs="Arial"/>
          <w:sz w:val="20"/>
          <w:szCs w:val="20"/>
          <w:lang w:val="vi-VN"/>
        </w:rPr>
        <w:t xml:space="preserve">ng kiểm </w:t>
      </w:r>
    </w:p>
    <w:p w14:paraId="77EE4132"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1.3 Hồ s</w:t>
      </w:r>
      <w:r w:rsidRPr="00DE27B4">
        <w:rPr>
          <w:rFonts w:cs="Arial" w:hint="eastAsia"/>
          <w:sz w:val="20"/>
          <w:szCs w:val="20"/>
          <w:lang w:val="vi-VN"/>
        </w:rPr>
        <w:t>ơ</w:t>
      </w:r>
      <w:r w:rsidRPr="00DE27B4">
        <w:rPr>
          <w:rFonts w:cs="Arial"/>
          <w:sz w:val="20"/>
          <w:szCs w:val="20"/>
          <w:lang w:val="vi-VN"/>
        </w:rPr>
        <w:t xml:space="preserve"> </w:t>
      </w:r>
      <w:r w:rsidRPr="00DE27B4">
        <w:rPr>
          <w:rFonts w:cs="Arial" w:hint="eastAsia"/>
          <w:sz w:val="20"/>
          <w:szCs w:val="20"/>
          <w:lang w:val="vi-VN"/>
        </w:rPr>
        <w:t>Đă</w:t>
      </w:r>
      <w:r w:rsidRPr="00DE27B4">
        <w:rPr>
          <w:rFonts w:cs="Arial"/>
          <w:sz w:val="20"/>
          <w:szCs w:val="20"/>
          <w:lang w:val="vi-VN"/>
        </w:rPr>
        <w:t xml:space="preserve">ng kiểm </w:t>
      </w:r>
    </w:p>
    <w:p w14:paraId="0A4818E6"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1.4 Bảo quản hồ s</w:t>
      </w:r>
      <w:r w:rsidRPr="00DE27B4">
        <w:rPr>
          <w:rFonts w:cs="Arial" w:hint="eastAsia"/>
          <w:sz w:val="20"/>
          <w:szCs w:val="20"/>
          <w:lang w:val="vi-VN"/>
        </w:rPr>
        <w:t>ơ</w:t>
      </w:r>
      <w:r w:rsidRPr="00DE27B4">
        <w:rPr>
          <w:rFonts w:cs="Arial"/>
          <w:sz w:val="20"/>
          <w:szCs w:val="20"/>
          <w:lang w:val="vi-VN"/>
        </w:rPr>
        <w:t xml:space="preserve"> </w:t>
      </w:r>
      <w:r w:rsidRPr="00DE27B4">
        <w:rPr>
          <w:rFonts w:cs="Arial" w:hint="eastAsia"/>
          <w:sz w:val="20"/>
          <w:szCs w:val="20"/>
          <w:lang w:val="vi-VN"/>
        </w:rPr>
        <w:t>Đă</w:t>
      </w:r>
      <w:r w:rsidRPr="00DE27B4">
        <w:rPr>
          <w:rFonts w:cs="Arial"/>
          <w:sz w:val="20"/>
          <w:szCs w:val="20"/>
          <w:lang w:val="vi-VN"/>
        </w:rPr>
        <w:t xml:space="preserve">ng kiểm </w:t>
      </w:r>
    </w:p>
    <w:p w14:paraId="0AEFDB3E"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IV TRÁCH NHIỆM CỦA CÁC TỔ CHỨC, CÁ NHÂN </w:t>
      </w:r>
    </w:p>
    <w:p w14:paraId="2EBA8908"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1.1 Trách nhiệm của chủ tàu, các c</w:t>
      </w:r>
      <w:r w:rsidRPr="00DE27B4">
        <w:rPr>
          <w:rFonts w:cs="Arial" w:hint="eastAsia"/>
          <w:sz w:val="20"/>
          <w:szCs w:val="20"/>
          <w:lang w:val="vi-VN"/>
        </w:rPr>
        <w:t>ơ</w:t>
      </w:r>
      <w:r w:rsidRPr="00DE27B4">
        <w:rPr>
          <w:rFonts w:cs="Arial"/>
          <w:sz w:val="20"/>
          <w:szCs w:val="20"/>
          <w:lang w:val="vi-VN"/>
        </w:rPr>
        <w:t xml:space="preserve"> sở thiết kế, </w:t>
      </w:r>
      <w:r w:rsidRPr="00DE27B4">
        <w:rPr>
          <w:rFonts w:cs="Arial" w:hint="eastAsia"/>
          <w:sz w:val="20"/>
          <w:szCs w:val="20"/>
          <w:lang w:val="vi-VN"/>
        </w:rPr>
        <w:t>đ</w:t>
      </w:r>
      <w:r w:rsidRPr="00DE27B4">
        <w:rPr>
          <w:rFonts w:cs="Arial"/>
          <w:sz w:val="20"/>
          <w:szCs w:val="20"/>
          <w:lang w:val="vi-VN"/>
        </w:rPr>
        <w:t xml:space="preserve">óng mới, hoán cải, thiết bị nâng </w:t>
      </w:r>
    </w:p>
    <w:p w14:paraId="4527B187" w14:textId="77777777" w:rsidR="000F3B53" w:rsidRPr="00DE27B4" w:rsidRDefault="000F3B53" w:rsidP="000F3B53">
      <w:pPr>
        <w:pStyle w:val="content11"/>
        <w:ind w:left="0" w:right="0" w:firstLine="0"/>
        <w:jc w:val="left"/>
        <w:rPr>
          <w:rFonts w:cs="Arial"/>
          <w:sz w:val="20"/>
          <w:szCs w:val="20"/>
          <w:lang w:val="vi-VN"/>
        </w:rPr>
      </w:pPr>
      <w:r w:rsidRPr="00DE27B4">
        <w:rPr>
          <w:rFonts w:cs="Arial"/>
          <w:sz w:val="20"/>
          <w:szCs w:val="20"/>
          <w:lang w:val="vi-VN"/>
        </w:rPr>
        <w:t xml:space="preserve">1.2 Trách nhiệm của Cục </w:t>
      </w:r>
      <w:r w:rsidRPr="00DE27B4">
        <w:rPr>
          <w:rFonts w:cs="Arial" w:hint="eastAsia"/>
          <w:sz w:val="20"/>
          <w:szCs w:val="20"/>
          <w:lang w:val="vi-VN"/>
        </w:rPr>
        <w:t>Đă</w:t>
      </w:r>
      <w:r w:rsidRPr="00DE27B4">
        <w:rPr>
          <w:rFonts w:cs="Arial"/>
          <w:sz w:val="20"/>
          <w:szCs w:val="20"/>
          <w:lang w:val="vi-VN"/>
        </w:rPr>
        <w:t xml:space="preserve">ng kiểm Việt Nam </w:t>
      </w:r>
    </w:p>
    <w:p w14:paraId="1ED255AC" w14:textId="77777777" w:rsidR="000F3B53" w:rsidRPr="00DE27B4" w:rsidRDefault="000F3B53" w:rsidP="000F3B53">
      <w:pPr>
        <w:pStyle w:val="content1"/>
        <w:spacing w:before="120"/>
        <w:ind w:left="0" w:right="0" w:firstLine="0"/>
        <w:rPr>
          <w:rFonts w:cs="Arial"/>
          <w:sz w:val="20"/>
          <w:szCs w:val="20"/>
          <w:lang w:val="vi-VN"/>
        </w:rPr>
      </w:pPr>
      <w:r w:rsidRPr="00DE27B4">
        <w:rPr>
          <w:rFonts w:cs="Arial"/>
          <w:sz w:val="20"/>
          <w:szCs w:val="20"/>
          <w:lang w:val="vi-VN"/>
        </w:rPr>
        <w:t xml:space="preserve">V TỔ CHỨC THỰC HIỆN </w:t>
      </w:r>
    </w:p>
    <w:p w14:paraId="062D61DB" w14:textId="77777777" w:rsidR="000F3B53" w:rsidRPr="00DE27B4" w:rsidRDefault="000F3B53" w:rsidP="000F3B53">
      <w:pPr>
        <w:tabs>
          <w:tab w:val="left" w:pos="851"/>
        </w:tabs>
        <w:spacing w:before="120"/>
        <w:rPr>
          <w:rFonts w:cs="Arial"/>
          <w:b/>
          <w:sz w:val="20"/>
          <w:szCs w:val="20"/>
          <w:lang w:val="vi-VN"/>
        </w:rPr>
      </w:pPr>
    </w:p>
    <w:p w14:paraId="160FD525" w14:textId="77777777" w:rsidR="000F3B53" w:rsidRPr="00DE27B4" w:rsidRDefault="000F3B53" w:rsidP="000F3B53">
      <w:pPr>
        <w:tabs>
          <w:tab w:val="left" w:pos="851"/>
        </w:tabs>
        <w:spacing w:before="120"/>
        <w:jc w:val="center"/>
        <w:rPr>
          <w:rFonts w:cs="Arial"/>
          <w:b/>
          <w:sz w:val="20"/>
          <w:szCs w:val="20"/>
          <w:lang w:val="pt-BR"/>
        </w:rPr>
      </w:pPr>
      <w:r w:rsidRPr="00DE27B4">
        <w:rPr>
          <w:rFonts w:cs="Arial"/>
          <w:b/>
          <w:sz w:val="20"/>
          <w:szCs w:val="20"/>
          <w:lang w:val="pt-BR"/>
        </w:rPr>
        <w:t>QUY CHUẨN KỸ THUẬT QUỐC GIA VỀ THIẾT BỊ NÂNG TRÊN TÀU BIỂN</w:t>
      </w:r>
    </w:p>
    <w:p w14:paraId="7870A3F6" w14:textId="77777777" w:rsidR="000F3B53" w:rsidRPr="00DE27B4" w:rsidRDefault="000F3B53" w:rsidP="000F3B53">
      <w:pPr>
        <w:pStyle w:val="Tenquyphame"/>
        <w:tabs>
          <w:tab w:val="left" w:pos="851"/>
        </w:tabs>
        <w:spacing w:before="120"/>
        <w:rPr>
          <w:sz w:val="20"/>
          <w:szCs w:val="20"/>
        </w:rPr>
      </w:pPr>
      <w:r w:rsidRPr="00DE27B4">
        <w:rPr>
          <w:sz w:val="20"/>
          <w:szCs w:val="20"/>
        </w:rPr>
        <w:t>National Technical Regulation</w:t>
      </w:r>
      <w:r w:rsidRPr="00DE27B4">
        <w:rPr>
          <w:sz w:val="20"/>
          <w:szCs w:val="20"/>
          <w:lang w:val="vi-VN"/>
        </w:rPr>
        <w:t xml:space="preserve"> </w:t>
      </w:r>
      <w:r w:rsidRPr="00DE27B4">
        <w:rPr>
          <w:sz w:val="20"/>
          <w:szCs w:val="20"/>
        </w:rPr>
        <w:t>on Lifting Appliances of Sea-going Ships</w:t>
      </w:r>
    </w:p>
    <w:p w14:paraId="144F0510" w14:textId="77777777" w:rsidR="000F3B53" w:rsidRPr="00DE27B4" w:rsidRDefault="005E308C" w:rsidP="000F3B53">
      <w:pPr>
        <w:pStyle w:val="chuong0"/>
        <w:widowControl/>
        <w:spacing w:before="120" w:after="0" w:line="240" w:lineRule="auto"/>
        <w:jc w:val="left"/>
        <w:outlineLvl w:val="9"/>
        <w:rPr>
          <w:rFonts w:ascii="Arial" w:hAnsi="Arial"/>
          <w:sz w:val="20"/>
        </w:rPr>
      </w:pPr>
      <w:bookmarkStart w:id="3" w:name="muc_1"/>
      <w:r w:rsidRPr="00DE27B4">
        <w:rPr>
          <w:rFonts w:ascii="Arial" w:hAnsi="Arial"/>
          <w:sz w:val="20"/>
        </w:rPr>
        <w:t>I  QUY ĐỊNH CHUNG</w:t>
      </w:r>
      <w:bookmarkEnd w:id="3"/>
    </w:p>
    <w:p w14:paraId="3681F17B" w14:textId="77777777" w:rsidR="000F3B53" w:rsidRPr="00DE27B4" w:rsidRDefault="005E308C" w:rsidP="000F3B53">
      <w:pPr>
        <w:spacing w:before="120"/>
        <w:rPr>
          <w:rFonts w:cs="Arial"/>
          <w:b/>
          <w:sz w:val="20"/>
          <w:szCs w:val="20"/>
        </w:rPr>
      </w:pPr>
      <w:bookmarkStart w:id="4" w:name="dieu_1"/>
      <w:r w:rsidRPr="00DE27B4">
        <w:rPr>
          <w:rFonts w:cs="Arial"/>
          <w:b/>
          <w:sz w:val="20"/>
          <w:szCs w:val="20"/>
        </w:rPr>
        <w:t>1.1  Phạm vi điều chỉnh và đối tượng áp dụng</w:t>
      </w:r>
      <w:bookmarkEnd w:id="4"/>
    </w:p>
    <w:p w14:paraId="3219DE24"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1.1.1 </w:t>
      </w:r>
      <w:r w:rsidRPr="00DE27B4">
        <w:rPr>
          <w:sz w:val="20"/>
          <w:szCs w:val="20"/>
          <w:lang w:val="vi-VN"/>
        </w:rPr>
        <w:t xml:space="preserve"> </w:t>
      </w:r>
      <w:r w:rsidRPr="00DE27B4">
        <w:rPr>
          <w:sz w:val="20"/>
          <w:szCs w:val="20"/>
        </w:rPr>
        <w:t xml:space="preserve">Phạm vi </w:t>
      </w:r>
      <w:r w:rsidRPr="00DE27B4">
        <w:rPr>
          <w:rFonts w:hint="eastAsia"/>
          <w:sz w:val="20"/>
          <w:szCs w:val="20"/>
        </w:rPr>
        <w:t>đ</w:t>
      </w:r>
      <w:r w:rsidRPr="00DE27B4">
        <w:rPr>
          <w:sz w:val="20"/>
          <w:szCs w:val="20"/>
        </w:rPr>
        <w:t>iều chỉnh</w:t>
      </w:r>
    </w:p>
    <w:p w14:paraId="256BD87B" w14:textId="77777777" w:rsidR="000F3B53" w:rsidRPr="00DE27B4" w:rsidRDefault="000F3B53" w:rsidP="000F3B53">
      <w:pPr>
        <w:spacing w:before="120"/>
        <w:rPr>
          <w:rFonts w:cs="Arial"/>
          <w:sz w:val="20"/>
          <w:szCs w:val="20"/>
        </w:rPr>
      </w:pPr>
      <w:r w:rsidRPr="00DE27B4">
        <w:rPr>
          <w:rFonts w:cs="Arial"/>
          <w:sz w:val="20"/>
          <w:szCs w:val="20"/>
        </w:rPr>
        <w:t xml:space="preserve">Quy chuẩn kỹ thuật quốc gia này (sau đây viết tắt là “Quy chuẩn”) áp dụng cho việc kiểm tra và chế tạo các thiết bị nâng </w:t>
      </w:r>
      <w:r w:rsidRPr="00DE27B4">
        <w:rPr>
          <w:rFonts w:cs="Arial" w:hint="eastAsia"/>
          <w:sz w:val="20"/>
          <w:szCs w:val="20"/>
        </w:rPr>
        <w:t>đư</w:t>
      </w:r>
      <w:r w:rsidRPr="00DE27B4">
        <w:rPr>
          <w:rFonts w:cs="Arial"/>
          <w:sz w:val="20"/>
          <w:szCs w:val="20"/>
        </w:rPr>
        <w:t xml:space="preserve">ợc lắp </w:t>
      </w:r>
      <w:r w:rsidRPr="00DE27B4">
        <w:rPr>
          <w:rFonts w:cs="Arial" w:hint="eastAsia"/>
          <w:sz w:val="20"/>
          <w:szCs w:val="20"/>
        </w:rPr>
        <w:t>đ</w:t>
      </w:r>
      <w:r w:rsidRPr="00DE27B4">
        <w:rPr>
          <w:rFonts w:cs="Arial"/>
          <w:sz w:val="20"/>
          <w:szCs w:val="20"/>
        </w:rPr>
        <w:t>ặt trên tàu biển Việt Nam (sau đây viết tắt là "thiết bị nâng").</w:t>
      </w:r>
    </w:p>
    <w:p w14:paraId="355CB283" w14:textId="77777777" w:rsidR="000F3B53" w:rsidRPr="00DE27B4" w:rsidRDefault="000F3B53" w:rsidP="000F3B53">
      <w:pPr>
        <w:tabs>
          <w:tab w:val="left" w:pos="935"/>
        </w:tabs>
        <w:spacing w:before="120"/>
        <w:rPr>
          <w:rFonts w:cs="Arial"/>
          <w:b/>
          <w:bCs/>
          <w:sz w:val="20"/>
          <w:szCs w:val="20"/>
        </w:rPr>
      </w:pPr>
      <w:r w:rsidRPr="00DE27B4">
        <w:rPr>
          <w:rFonts w:cs="Arial"/>
          <w:b/>
          <w:bCs/>
          <w:sz w:val="20"/>
          <w:szCs w:val="20"/>
        </w:rPr>
        <w:t xml:space="preserve">1.1.2 </w:t>
      </w:r>
      <w:r w:rsidRPr="00DE27B4">
        <w:rPr>
          <w:rFonts w:cs="Arial"/>
          <w:b/>
          <w:bCs/>
          <w:sz w:val="20"/>
          <w:szCs w:val="20"/>
          <w:lang w:val="vi-VN"/>
        </w:rPr>
        <w:t xml:space="preserve"> </w:t>
      </w:r>
      <w:r w:rsidRPr="00DE27B4">
        <w:rPr>
          <w:rFonts w:cs="Arial" w:hint="eastAsia"/>
          <w:b/>
          <w:bCs/>
          <w:sz w:val="20"/>
          <w:szCs w:val="20"/>
        </w:rPr>
        <w:t>Đ</w:t>
      </w:r>
      <w:r w:rsidRPr="00DE27B4">
        <w:rPr>
          <w:rFonts w:cs="Arial"/>
          <w:b/>
          <w:bCs/>
          <w:sz w:val="20"/>
          <w:szCs w:val="20"/>
        </w:rPr>
        <w:t>ối t</w:t>
      </w:r>
      <w:r w:rsidRPr="00DE27B4">
        <w:rPr>
          <w:rFonts w:cs="Arial" w:hint="eastAsia"/>
          <w:b/>
          <w:bCs/>
          <w:sz w:val="20"/>
          <w:szCs w:val="20"/>
        </w:rPr>
        <w:t>ư</w:t>
      </w:r>
      <w:r w:rsidRPr="00DE27B4">
        <w:rPr>
          <w:rFonts w:cs="Arial"/>
          <w:b/>
          <w:bCs/>
          <w:sz w:val="20"/>
          <w:szCs w:val="20"/>
        </w:rPr>
        <w:t>ợng áp dụng</w:t>
      </w:r>
    </w:p>
    <w:p w14:paraId="40391E89" w14:textId="77777777" w:rsidR="000F3B53" w:rsidRPr="00DE27B4" w:rsidRDefault="000F3B53" w:rsidP="000F3B53">
      <w:pPr>
        <w:spacing w:before="120"/>
        <w:rPr>
          <w:rFonts w:cs="Arial"/>
          <w:b/>
          <w:bCs/>
          <w:sz w:val="20"/>
          <w:szCs w:val="20"/>
        </w:rPr>
      </w:pPr>
      <w:r w:rsidRPr="00DE27B4">
        <w:rPr>
          <w:rFonts w:cs="Arial"/>
          <w:sz w:val="20"/>
          <w:szCs w:val="20"/>
        </w:rPr>
        <w:lastRenderedPageBreak/>
        <w:t>Quy chuẩn này áp dụng đối với các tổ chức, cá nhân có hoạt động liên quan đến thiết bị nâng thuộc phạm vi điều chỉnh nêu tại 1.1.1 trên.</w:t>
      </w:r>
    </w:p>
    <w:p w14:paraId="6A554A87" w14:textId="77777777" w:rsidR="000F3B53" w:rsidRPr="00DE27B4" w:rsidRDefault="005E308C" w:rsidP="000F3B53">
      <w:pPr>
        <w:pStyle w:val="BodyTextIndent2"/>
        <w:spacing w:before="120" w:after="0"/>
        <w:ind w:left="0"/>
        <w:jc w:val="left"/>
        <w:rPr>
          <w:rFonts w:ascii="Arial" w:hAnsi="Arial" w:cs="Arial"/>
          <w:b/>
          <w:sz w:val="20"/>
        </w:rPr>
      </w:pPr>
      <w:bookmarkStart w:id="5" w:name="dieu_1_1"/>
      <w:r w:rsidRPr="00DE27B4">
        <w:rPr>
          <w:rFonts w:ascii="Arial" w:hAnsi="Arial" w:cs="Arial"/>
          <w:b/>
          <w:sz w:val="20"/>
        </w:rPr>
        <w:t>1.2  Tài liệu viện dẫn và giải thích từ ngữ</w:t>
      </w:r>
      <w:bookmarkEnd w:id="5"/>
    </w:p>
    <w:p w14:paraId="6519184C"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1.2.1 </w:t>
      </w:r>
      <w:r w:rsidRPr="00DE27B4">
        <w:rPr>
          <w:sz w:val="20"/>
          <w:szCs w:val="20"/>
          <w:lang w:val="vi-VN"/>
        </w:rPr>
        <w:t xml:space="preserve"> </w:t>
      </w:r>
      <w:r w:rsidRPr="00DE27B4">
        <w:rPr>
          <w:sz w:val="20"/>
          <w:szCs w:val="20"/>
        </w:rPr>
        <w:t>Các tài liệu viện dẫn sử dụng trong quy chuẩn</w:t>
      </w:r>
    </w:p>
    <w:p w14:paraId="0EC61419" w14:textId="77777777" w:rsidR="000F3B53" w:rsidRPr="00DE27B4" w:rsidRDefault="000F3B53" w:rsidP="000F3B53">
      <w:pPr>
        <w:pStyle w:val="1"/>
        <w:ind w:left="0" w:firstLine="0"/>
        <w:jc w:val="left"/>
        <w:rPr>
          <w:rFonts w:cs="Arial"/>
          <w:sz w:val="20"/>
          <w:szCs w:val="20"/>
        </w:rPr>
      </w:pPr>
      <w:r w:rsidRPr="00DE27B4">
        <w:rPr>
          <w:rFonts w:cs="Arial"/>
          <w:b/>
          <w:sz w:val="20"/>
          <w:szCs w:val="20"/>
        </w:rPr>
        <w:t>1</w:t>
      </w:r>
      <w:r w:rsidRPr="00DE27B4">
        <w:rPr>
          <w:rFonts w:cs="Arial"/>
          <w:sz w:val="20"/>
          <w:szCs w:val="20"/>
        </w:rPr>
        <w:t xml:space="preserve"> </w:t>
      </w:r>
      <w:r w:rsidRPr="00DE27B4">
        <w:rPr>
          <w:rFonts w:cs="Arial"/>
          <w:sz w:val="20"/>
          <w:szCs w:val="20"/>
          <w:lang w:val="vi-VN"/>
        </w:rPr>
        <w:t xml:space="preserve"> </w:t>
      </w:r>
      <w:r w:rsidRPr="00DE27B4">
        <w:rPr>
          <w:rFonts w:cs="Arial"/>
          <w:sz w:val="20"/>
          <w:szCs w:val="20"/>
        </w:rPr>
        <w:t>QCVN 21: 2015/BGTVT: Quy chuẩn kỹ thuật quốc gia về phân cấp và đóng tàu biển vỏ thép, ban hành kèm theo Thông tư số 11/2016/TT-BGTVT ngày 02/06/2016 của Bộ trưởng Bộ Giao thông vận tải.</w:t>
      </w:r>
    </w:p>
    <w:p w14:paraId="5FFDB98E" w14:textId="77777777" w:rsidR="000F3B53" w:rsidRPr="00DE27B4" w:rsidRDefault="000F3B53" w:rsidP="000F3B53">
      <w:pPr>
        <w:pStyle w:val="1"/>
        <w:ind w:left="0" w:firstLine="0"/>
        <w:jc w:val="left"/>
        <w:rPr>
          <w:rFonts w:cs="Arial"/>
          <w:sz w:val="20"/>
          <w:szCs w:val="20"/>
        </w:rPr>
      </w:pPr>
      <w:r w:rsidRPr="00DE27B4">
        <w:rPr>
          <w:rFonts w:cs="Arial"/>
          <w:b/>
          <w:sz w:val="20"/>
          <w:szCs w:val="20"/>
        </w:rPr>
        <w:t>2</w:t>
      </w:r>
      <w:r w:rsidRPr="00DE27B4">
        <w:rPr>
          <w:rFonts w:cs="Arial"/>
          <w:b/>
          <w:sz w:val="20"/>
          <w:szCs w:val="20"/>
          <w:lang w:val="vi-VN"/>
        </w:rPr>
        <w:t xml:space="preserve"> </w:t>
      </w:r>
      <w:r w:rsidRPr="00DE27B4">
        <w:rPr>
          <w:rFonts w:cs="Arial"/>
          <w:sz w:val="20"/>
          <w:szCs w:val="20"/>
        </w:rPr>
        <w:t xml:space="preserve"> Thông tư số 40/2016/TT-BGTVT: Thông tư quy định về đăng kiểm tàu biển Việt Nam ngày 07 tháng 12 năm 2016 của Bộ trưởng Bộ Giao thông vận tải.</w:t>
      </w:r>
    </w:p>
    <w:p w14:paraId="23C45873" w14:textId="77777777" w:rsidR="000F3B53" w:rsidRPr="00DE27B4" w:rsidRDefault="000F3B53" w:rsidP="000F3B53">
      <w:pPr>
        <w:pStyle w:val="1"/>
        <w:ind w:left="0" w:firstLine="0"/>
        <w:jc w:val="left"/>
        <w:rPr>
          <w:rFonts w:cs="Arial"/>
          <w:sz w:val="20"/>
          <w:szCs w:val="20"/>
        </w:rPr>
      </w:pPr>
      <w:r w:rsidRPr="00DE27B4">
        <w:rPr>
          <w:rFonts w:cs="Arial"/>
          <w:b/>
          <w:sz w:val="20"/>
          <w:szCs w:val="20"/>
        </w:rPr>
        <w:t>3</w:t>
      </w:r>
      <w:r w:rsidRPr="00DE27B4">
        <w:rPr>
          <w:rFonts w:cs="Arial"/>
          <w:b/>
          <w:sz w:val="20"/>
          <w:szCs w:val="20"/>
          <w:lang w:val="vi-VN"/>
        </w:rPr>
        <w:t xml:space="preserve"> </w:t>
      </w:r>
      <w:r w:rsidRPr="00DE27B4">
        <w:rPr>
          <w:rFonts w:cs="Arial"/>
          <w:sz w:val="20"/>
          <w:szCs w:val="20"/>
        </w:rPr>
        <w:t xml:space="preserve"> Thông tư số 15/2013/TT-BGTVT: Thông tư quy định về biểu mẫu giấy chứng nhận và sổ kiểm tra an toàn kỹ thuật và bảo vệ môi trường cấp cho tàu biển, phương tiện thủy nội địa và sản phẩm công nghiệp sử dụng cho phương tiện thủy nội địa ngày 26 tháng 7 năm 2013 của Bộ trưởng Bộ Giao thông vận tải.</w:t>
      </w:r>
    </w:p>
    <w:p w14:paraId="3E8201C7"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1.2.2  Giải thích từ ngữ</w:t>
      </w:r>
    </w:p>
    <w:p w14:paraId="1C8B0C82" w14:textId="77777777" w:rsidR="000F3B53" w:rsidRPr="00DE27B4" w:rsidRDefault="000F3B53" w:rsidP="000F3B53">
      <w:pPr>
        <w:spacing w:before="120"/>
        <w:rPr>
          <w:rFonts w:cs="Arial"/>
          <w:sz w:val="20"/>
          <w:szCs w:val="20"/>
          <w:lang w:val="vi-VN"/>
        </w:rPr>
      </w:pPr>
      <w:r w:rsidRPr="00DE27B4">
        <w:rPr>
          <w:rFonts w:cs="Arial"/>
          <w:b/>
          <w:sz w:val="20"/>
          <w:szCs w:val="20"/>
          <w:lang w:val="vi-VN"/>
        </w:rPr>
        <w:t xml:space="preserve">1  </w:t>
      </w:r>
      <w:r w:rsidRPr="00DE27B4">
        <w:rPr>
          <w:rFonts w:cs="Arial"/>
          <w:sz w:val="20"/>
          <w:szCs w:val="20"/>
          <w:lang w:val="vi-VN"/>
        </w:rPr>
        <w:t>Các tổ chức và cá nhân:</w:t>
      </w:r>
    </w:p>
    <w:p w14:paraId="1D6B8935" w14:textId="77777777" w:rsidR="000F3B53" w:rsidRPr="00DE27B4" w:rsidRDefault="000F3B53" w:rsidP="000F3B53">
      <w:pPr>
        <w:spacing w:before="120"/>
        <w:rPr>
          <w:rFonts w:cs="Arial"/>
          <w:sz w:val="20"/>
          <w:szCs w:val="20"/>
          <w:lang w:val="vi-VN"/>
        </w:rPr>
      </w:pPr>
      <w:r w:rsidRPr="00DE27B4">
        <w:rPr>
          <w:rFonts w:cs="Arial"/>
          <w:sz w:val="20"/>
          <w:szCs w:val="20"/>
          <w:lang w:val="vi-VN"/>
        </w:rPr>
        <w:t>Các tổ chức và cá nhân nêu tại 1.1.2 là Cục Đăng kiểm Việt Nam (sau đây trong viết tắt là “Đăng kiểm”); các chủ tàu; cơ sở thiết kế, đóng mới hoán cải, phục hồi, sửa chữa và khai thác tàu biển; các cơ sở thiết kế, chế tạo thiết bị nâng lắp đặt trên tàu biển.</w:t>
      </w:r>
    </w:p>
    <w:p w14:paraId="417B6FA6" w14:textId="77777777" w:rsidR="000F3B53" w:rsidRPr="00DE27B4" w:rsidRDefault="005E308C" w:rsidP="000F3B53">
      <w:pPr>
        <w:spacing w:before="120"/>
        <w:rPr>
          <w:rFonts w:cs="Arial"/>
          <w:b/>
          <w:sz w:val="20"/>
          <w:szCs w:val="20"/>
          <w:lang w:val="vi-VN"/>
        </w:rPr>
      </w:pPr>
      <w:bookmarkStart w:id="6" w:name="muc_2"/>
      <w:r w:rsidRPr="00DE27B4">
        <w:rPr>
          <w:rFonts w:cs="Arial"/>
          <w:b/>
          <w:sz w:val="20"/>
          <w:szCs w:val="20"/>
          <w:lang w:val="vi-VN"/>
        </w:rPr>
        <w:t>II  QUY ĐỊNH KỸ THUẬT</w:t>
      </w:r>
      <w:bookmarkEnd w:id="6"/>
    </w:p>
    <w:p w14:paraId="37771264" w14:textId="77777777" w:rsidR="000F3B53" w:rsidRPr="00DE27B4" w:rsidRDefault="005E308C" w:rsidP="000F3B53">
      <w:pPr>
        <w:spacing w:before="120"/>
        <w:jc w:val="center"/>
        <w:rPr>
          <w:rFonts w:cs="Arial"/>
          <w:b/>
          <w:sz w:val="20"/>
          <w:szCs w:val="20"/>
          <w:lang w:val="vi-VN"/>
        </w:rPr>
      </w:pPr>
      <w:bookmarkStart w:id="7" w:name="chuong_1"/>
      <w:r w:rsidRPr="00DE27B4">
        <w:rPr>
          <w:rFonts w:cs="Arial"/>
          <w:b/>
          <w:sz w:val="20"/>
          <w:szCs w:val="20"/>
          <w:lang w:val="vi-VN"/>
        </w:rPr>
        <w:t>Chương 1  QUY ĐỊNH CHUNG</w:t>
      </w:r>
      <w:bookmarkEnd w:id="7"/>
    </w:p>
    <w:p w14:paraId="6E094D0F" w14:textId="77777777" w:rsidR="000F3B53" w:rsidRPr="00DE27B4" w:rsidRDefault="005E308C" w:rsidP="000F3B53">
      <w:pPr>
        <w:spacing w:before="120"/>
        <w:rPr>
          <w:rFonts w:cs="Arial"/>
          <w:b/>
          <w:sz w:val="20"/>
          <w:szCs w:val="20"/>
        </w:rPr>
      </w:pPr>
      <w:bookmarkStart w:id="8" w:name="dieu_1_2"/>
      <w:r w:rsidRPr="00DE27B4">
        <w:rPr>
          <w:rFonts w:cs="Arial"/>
          <w:b/>
          <w:sz w:val="20"/>
          <w:szCs w:val="20"/>
        </w:rPr>
        <w:t>1.1  Quy định chung</w:t>
      </w:r>
      <w:bookmarkEnd w:id="8"/>
    </w:p>
    <w:p w14:paraId="75DE2445" w14:textId="77777777" w:rsidR="000F3B53" w:rsidRPr="00DE27B4" w:rsidRDefault="000F3B53" w:rsidP="000F3B53">
      <w:pPr>
        <w:pStyle w:val="111T"/>
        <w:spacing w:before="120" w:line="240" w:lineRule="auto"/>
        <w:ind w:left="0" w:firstLine="0"/>
        <w:rPr>
          <w:bCs/>
          <w:sz w:val="20"/>
          <w:szCs w:val="20"/>
          <w:lang w:val="vi-VN"/>
        </w:rPr>
      </w:pPr>
      <w:r w:rsidRPr="00DE27B4">
        <w:rPr>
          <w:sz w:val="20"/>
          <w:szCs w:val="20"/>
          <w:lang w:val="vi-VN"/>
        </w:rPr>
        <w:t>1.1.1  Phạm vi áp dụng</w:t>
      </w:r>
    </w:p>
    <w:p w14:paraId="66225397"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1</w:t>
      </w:r>
      <w:r w:rsidRPr="00DE27B4">
        <w:rPr>
          <w:b w:val="0"/>
          <w:sz w:val="20"/>
          <w:szCs w:val="20"/>
          <w:lang w:val="vi-VN"/>
        </w:rPr>
        <w:t xml:space="preserve">  Nếu không có quy định nào khác trong Quy chuẩn này, các yêu cầu có liên quan của QCVN 21: 2015/BGTVT sẽ được áp dụng cho vật liệu, trang thiết bị, việc lắp đặt và chất lượng chế tạo thiết bị nâng.</w:t>
      </w:r>
    </w:p>
    <w:p w14:paraId="4DEDB0AE"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2</w:t>
      </w:r>
      <w:r w:rsidRPr="00DE27B4">
        <w:rPr>
          <w:b w:val="0"/>
          <w:sz w:val="20"/>
          <w:szCs w:val="20"/>
          <w:lang w:val="vi-VN"/>
        </w:rPr>
        <w:t xml:space="preserve">  Nếu không có quy định nào khác trong Quy chuẩn này thì các thiết bị nâng được chế tạo hoặc lắp đặt trên tàu biển trước khi Quy chuẩn này có hiệu lực vẫn được phép áp dụng các quy chuẩn, tiêu chuẩn trước đây để chế tạo và lắp đặt chúng.</w:t>
      </w:r>
    </w:p>
    <w:p w14:paraId="329FE179"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3</w:t>
      </w:r>
      <w:r w:rsidRPr="00DE27B4">
        <w:rPr>
          <w:b w:val="0"/>
          <w:sz w:val="20"/>
          <w:szCs w:val="20"/>
          <w:lang w:val="vi-VN"/>
        </w:rPr>
        <w:t xml:space="preserve">  Cần trục được sử dụng cho việc nâng hạ người ngoài việc thỏa mãn các yêu cầu trong quy chuẩn này phải thỏa mãn với các yêu cầu được nêu tại Chương 9 “Các yêu cầu bổ sung cho cần trục được sử dụng để vận chuyển người”.</w:t>
      </w:r>
    </w:p>
    <w:p w14:paraId="3A99A5C4" w14:textId="77777777" w:rsidR="000F3B53" w:rsidRPr="00DE27B4" w:rsidRDefault="000F3B53" w:rsidP="000F3B53">
      <w:pPr>
        <w:pStyle w:val="111T"/>
        <w:spacing w:before="120" w:line="240" w:lineRule="auto"/>
        <w:ind w:left="0" w:firstLine="0"/>
        <w:rPr>
          <w:bCs/>
          <w:sz w:val="20"/>
          <w:szCs w:val="20"/>
          <w:lang w:val="vi-VN"/>
        </w:rPr>
      </w:pPr>
      <w:r w:rsidRPr="00DE27B4">
        <w:rPr>
          <w:sz w:val="20"/>
          <w:szCs w:val="20"/>
          <w:lang w:val="vi-VN"/>
        </w:rPr>
        <w:t>1.1.2  Thay thế tương đương</w:t>
      </w:r>
    </w:p>
    <w:p w14:paraId="33791CA2"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1</w:t>
      </w:r>
      <w:r w:rsidRPr="00DE27B4">
        <w:rPr>
          <w:b w:val="0"/>
          <w:sz w:val="20"/>
          <w:szCs w:val="20"/>
          <w:lang w:val="vi-VN"/>
        </w:rPr>
        <w:t xml:space="preserve">  Các thiết bị nâng không tuân theo các yêu cầu của Quy chuẩn này có thể được Đăng kiểm chấp nhận với điều kiện chứng minh được rằng chúng tương đương với những yêu cầu ở Quy chuẩn này.</w:t>
      </w:r>
    </w:p>
    <w:p w14:paraId="484C30D1"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 xml:space="preserve">2 </w:t>
      </w:r>
      <w:r w:rsidRPr="00DE27B4">
        <w:rPr>
          <w:b w:val="0"/>
          <w:sz w:val="20"/>
          <w:szCs w:val="20"/>
          <w:lang w:val="vi-VN"/>
        </w:rPr>
        <w:t xml:space="preserve"> Thiết bị nâng hiện có được thiết kế và chế tạo không tuân theo các yêu cầu của Quy chuẩn này có thể được Đăng kiểm chấp nhận phù hợp các yêu cầu của Quy chuẩn này, với điều kiện chúng thỏa mãn các quy chuẩn hoặc tiêu chuẩn được Đăng kiểm công nhận và thỏa mãn kết quả thử và kiểm tra do Đăng kiểm yêu cầu.</w:t>
      </w:r>
    </w:p>
    <w:p w14:paraId="2DF9A415"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1.1.3  Các lưu ý khi sử dụng</w:t>
      </w:r>
    </w:p>
    <w:p w14:paraId="5D189185"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1</w:t>
      </w:r>
      <w:r w:rsidRPr="00DE27B4">
        <w:rPr>
          <w:b w:val="0"/>
          <w:sz w:val="20"/>
          <w:szCs w:val="20"/>
          <w:lang w:val="vi-VN"/>
        </w:rPr>
        <w:t xml:space="preserve">  Cần phải lưu ý đối với khả năng có sự khác biệt trong áp dụng các quy định của quốc gia có cảng mà tàu ghé vào hoặc của quốc gia mà tàu treo cờ quốc tịch.</w:t>
      </w:r>
    </w:p>
    <w:p w14:paraId="129377A2"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2</w:t>
      </w:r>
      <w:r w:rsidRPr="00DE27B4">
        <w:rPr>
          <w:b w:val="0"/>
          <w:sz w:val="20"/>
          <w:szCs w:val="20"/>
          <w:lang w:val="vi-VN"/>
        </w:rPr>
        <w:t xml:space="preserve">  Đăng kiểm có thể kiểm tra và cấp các giấy chứng nhận cho các thiết bị nâng theo quy phạm được chỉ định theo sự ủy quyền của chính phủ quốc gia tàu treo cờ quốc tịch.</w:t>
      </w:r>
    </w:p>
    <w:p w14:paraId="3E612CF0" w14:textId="77777777" w:rsidR="000F3B53" w:rsidRPr="00DE27B4" w:rsidRDefault="005E308C" w:rsidP="000F3B53">
      <w:pPr>
        <w:pStyle w:val="BodyTextIndent2"/>
        <w:spacing w:before="120" w:after="0" w:line="240" w:lineRule="auto"/>
        <w:ind w:left="0"/>
        <w:jc w:val="left"/>
        <w:rPr>
          <w:rFonts w:ascii="Arial" w:hAnsi="Arial" w:cs="Arial"/>
          <w:b/>
          <w:sz w:val="20"/>
          <w:lang w:val="vi-VN"/>
        </w:rPr>
      </w:pPr>
      <w:bookmarkStart w:id="9" w:name="dieu_1_3"/>
      <w:r w:rsidRPr="00DE27B4">
        <w:rPr>
          <w:rFonts w:ascii="Arial" w:hAnsi="Arial" w:cs="Arial"/>
          <w:b/>
          <w:sz w:val="20"/>
          <w:lang w:val="vi-VN"/>
        </w:rPr>
        <w:t>1.2  Các định nghĩa</w:t>
      </w:r>
      <w:bookmarkEnd w:id="9"/>
    </w:p>
    <w:p w14:paraId="3105B7AC"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1.2.1  Thuật ngữ</w:t>
      </w:r>
    </w:p>
    <w:p w14:paraId="43641C13"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1</w:t>
      </w:r>
      <w:r w:rsidRPr="00DE27B4">
        <w:rPr>
          <w:b w:val="0"/>
          <w:sz w:val="20"/>
          <w:szCs w:val="20"/>
          <w:lang w:val="vi-VN"/>
        </w:rPr>
        <w:t xml:space="preserve">  Các thuật ngữ sử dụng trong Quy chuẩn này được định nghĩa từ (1) đến (18) dưới đây, trừ khi có những định nghĩa khác.</w:t>
      </w:r>
    </w:p>
    <w:p w14:paraId="7295CF87"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(1) Thiết bị nâng là thiết bị dịch chuyển hàng và các chi tiết tháo được.</w:t>
      </w:r>
    </w:p>
    <w:p w14:paraId="78476AF2"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lastRenderedPageBreak/>
        <w:t>(2) Thiết bị dịch chuyển hàng là các cơ cấu làm hàng và cầu xe bao gồm cả các thiết bị của hệ thống dẫn động và các chi tiết cố định của chúng.</w:t>
      </w:r>
    </w:p>
    <w:p w14:paraId="66DEBE52"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(3) Cơ cấu làm hàng là hệ cần trục dây giằng, cần trục, thang máy và những máy móc khác sử dụng trong việc xếp dỡ hàng hóa và những vật khác hàng kể cả các thiết bị của hệ thống dẫn động chúng và phụ kiện làm hàng, trừ cầu xe.</w:t>
      </w:r>
    </w:p>
    <w:p w14:paraId="0A384C19"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(4) Thành phần kết cấu là những bộ phận chịu tải trọng làm việc an toàn của thiết bị nâng kể cả chi tiết cố định và pu li cố định trên cơ cấu làm hàng và cầu xe.</w:t>
      </w:r>
    </w:p>
    <w:p w14:paraId="2CCC1BAC"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(5) Chi tiết cố định là những giá cổ ngỗng, giá đỉnh cột, phụ tùng lắp trên đỉnh cần, các vấu đuôi cần, tai bắt cáp giằng cần, các chốt giằng v.v... được lắp cố định vào các thành phần kết cấu hoặc kết cấu thân tàu để làm hàng.</w:t>
      </w:r>
    </w:p>
    <w:p w14:paraId="2D4E5EFE"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(6) Các chi tiết tháo được là puli, dây cáp, khuyên treo, móc treo hàng, ma ní, mắt xoay, kẹp cáp, gàu xúc, nam châm nâng có thể tháo lắp được v.v... dùng để truyền tải trọng của hàng lên các thành phần kết cấu.</w:t>
      </w:r>
    </w:p>
    <w:p w14:paraId="329EF105"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(7) Tải trọng làm việc an toàn là khối lượng hàng cho phép lớn nhất do quy chuẩn quy định mà cơ cấu làm hàng và cầu xe có thể làm việc an toàn, viết tắt là “S.W.L” và được tính bằng tấn (t).</w:t>
      </w:r>
    </w:p>
    <w:p w14:paraId="16910FE1"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(8) Góc cho phép nhỏ nhất là góc tạo bởi thân cần với đường nằm ngang mà tại vị trí đó, hệ cần cẩu dây giằng được phép làm việc với tải trọng làm việc an toàn, được tính bằng độ (</w:t>
      </w:r>
      <w:r w:rsidRPr="00DE27B4">
        <w:rPr>
          <w:rFonts w:ascii="Arial" w:hAnsi="Arial" w:cs="Arial"/>
          <w:vertAlign w:val="superscript"/>
          <w:lang w:val="vi-VN"/>
        </w:rPr>
        <w:t>o</w:t>
      </w:r>
      <w:r w:rsidRPr="00DE27B4">
        <w:rPr>
          <w:rFonts w:ascii="Arial" w:hAnsi="Arial" w:cs="Arial"/>
          <w:lang w:val="vi-VN"/>
        </w:rPr>
        <w:t>).</w:t>
      </w:r>
    </w:p>
    <w:p w14:paraId="561AF404"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(9) Bán kính quay lớn nhất là bán kính mà tại đó cần cẩu trụ quay được phép làm việc với tải trọng làm việc an toàn, tính bằng mét (m).</w:t>
      </w:r>
    </w:p>
    <w:p w14:paraId="6310300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(10) Tải trọng làm việc an toàn v.v...</w:t>
      </w:r>
    </w:p>
    <w:p w14:paraId="7F0EFF3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Đối với hệ cần trục dây giằng: là tải trọng làm việc an toàn, góc cho phép nhỏ nhất và những điều kiện hạn chế khác;</w:t>
      </w:r>
    </w:p>
    <w:p w14:paraId="7D62B5A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Đối với cần trục trụ quay: là tải trọng làm việc an toàn, bán kính quay lớn nhất và các điều kiện hạn chế khác;</w:t>
      </w:r>
    </w:p>
    <w:p w14:paraId="4EE0AB0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Đối với những máy móc khác sử dụng để xếp dỡ hàng: là tải trọng làm việc an toàn và các điều kiện hạn chế khác do Đăng kiểm quy định;</w:t>
      </w:r>
    </w:p>
    <w:p w14:paraId="1C0EFFA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Đối với cầu xe: là tải trọng làm việc an toàn và các điều kiện hạn chế do Đăng kiểm quy định.</w:t>
      </w:r>
    </w:p>
    <w:p w14:paraId="0672225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 xml:space="preserve">(11) Tải trọng làm việc an toàn của chi tiết tháo được là </w:t>
      </w:r>
      <w:r w:rsidRPr="00DE27B4">
        <w:rPr>
          <w:rFonts w:ascii="Arial" w:hAnsi="Arial" w:cs="Arial"/>
          <w:lang w:val="vi-VN"/>
        </w:rPr>
        <w:t>khối</w:t>
      </w:r>
      <w:r w:rsidRPr="00DE27B4">
        <w:rPr>
          <w:rFonts w:ascii="Arial" w:hAnsi="Arial" w:cs="Arial"/>
        </w:rPr>
        <w:t xml:space="preserve"> lượng hàng cho phép lớn nhất do </w:t>
      </w:r>
      <w:r w:rsidRPr="00DE27B4">
        <w:rPr>
          <w:rFonts w:ascii="Arial" w:hAnsi="Arial" w:cs="Arial"/>
          <w:lang w:val="vi-VN"/>
        </w:rPr>
        <w:t>quy chuẩn</w:t>
      </w:r>
      <w:r w:rsidRPr="00DE27B4">
        <w:rPr>
          <w:rFonts w:ascii="Arial" w:hAnsi="Arial" w:cs="Arial"/>
        </w:rPr>
        <w:t xml:space="preserve"> quy định mà các chi tiết tháo được có thể sử dụng an toàn, viết tắt là “S.W.L” tính bằng tấn (t). Đối với puli nâng, tải trọng làm việc an toàn được định nghĩa theo (a) hoặc (b) dưới đây:</w:t>
      </w:r>
    </w:p>
    <w:p w14:paraId="639BABA2"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 xml:space="preserve">(a) Đối với cụm puli đơn: Tải trọng làm việc an toàn là </w:t>
      </w:r>
      <w:r w:rsidRPr="00DE27B4">
        <w:rPr>
          <w:rFonts w:cs="Arial"/>
          <w:sz w:val="20"/>
          <w:szCs w:val="20"/>
          <w:lang w:val="vi-VN"/>
        </w:rPr>
        <w:t>khối</w:t>
      </w:r>
      <w:r w:rsidRPr="00DE27B4">
        <w:rPr>
          <w:rFonts w:cs="Arial"/>
          <w:sz w:val="20"/>
          <w:szCs w:val="20"/>
        </w:rPr>
        <w:t xml:space="preserve"> lượng hàng lớn nhất mà puli có thể kéo lên an toàn khi treo puli và </w:t>
      </w:r>
      <w:r w:rsidRPr="00DE27B4">
        <w:rPr>
          <w:rFonts w:cs="Arial"/>
          <w:sz w:val="20"/>
          <w:szCs w:val="20"/>
          <w:lang w:val="vi-VN"/>
        </w:rPr>
        <w:t>khối</w:t>
      </w:r>
      <w:r w:rsidRPr="00DE27B4">
        <w:rPr>
          <w:rFonts w:cs="Arial"/>
          <w:sz w:val="20"/>
          <w:szCs w:val="20"/>
        </w:rPr>
        <w:t xml:space="preserve"> lượng hàng vào dây quấn quanh rãnh của nó.</w:t>
      </w:r>
    </w:p>
    <w:p w14:paraId="66144BC1"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 xml:space="preserve">(b) Đối với cụm nhiều puli: Tải trọng làm việc an toàn là </w:t>
      </w:r>
      <w:r w:rsidRPr="00DE27B4">
        <w:rPr>
          <w:rFonts w:cs="Arial"/>
          <w:sz w:val="20"/>
          <w:szCs w:val="20"/>
          <w:lang w:val="vi-VN"/>
        </w:rPr>
        <w:t>khối</w:t>
      </w:r>
      <w:r w:rsidRPr="00DE27B4">
        <w:rPr>
          <w:rFonts w:cs="Arial"/>
          <w:sz w:val="20"/>
          <w:szCs w:val="20"/>
        </w:rPr>
        <w:t xml:space="preserve"> lượng hàng lớn nhất có thể tác dụng lên tai treo puli.</w:t>
      </w:r>
    </w:p>
    <w:p w14:paraId="33AB062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(12) Hệ cần trục dây giằng là hệ thống dùng để nâng bằng cách treo hàng ở đầu cần; các cần này được nối với hệ thống trụ, cột cẩu, bao gồm các trường hợp nêu ở (a), (b) và (c) dưới đây:</w:t>
      </w:r>
    </w:p>
    <w:p w14:paraId="4317D43E"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(a) Phần cuối của dây cáp nâng cần được cố định, hai dây cáp tạt cần liên kết tại đầu cần được cuốn bằng các tời độc lập riêng để tạt cần theo phương ngang (sau đây gọi là hệ thống cần trục dây giằng tạt ngang).</w:t>
      </w:r>
    </w:p>
    <w:p w14:paraId="043632B5"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(b) Hai thân cần ở mạn phải và mạn trái được cố định thành một cặp tại vị trí đã định. Dây cáp nâng của hai cần được nối với nhau để xếp hoặc dỡ hàng (sau đây gọi là hệ thống cần trục làm việc ghép đôi).</w:t>
      </w:r>
    </w:p>
    <w:p w14:paraId="2E43F79D"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(c) Dây cáp nâng có thể được hạ hoặc kéo lên và cần có thể nâng hoặc quay độc lập hoặc đồng thời trong khi hàng vẫn được treo (sau đây gọi là hệ cần trục dây giằng kiểu quay).</w:t>
      </w:r>
    </w:p>
    <w:p w14:paraId="007EFBC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(13) Cần trục bao gồm cần trục trụ quay, cổng trục, cầu trục và máy nâng, giá nâng v.v... có khả năng thực hiện việc xếp dỡ hàng, di chuyển thẳng đứng hay xoay ngang đồng thời hoặc độc lập.</w:t>
      </w:r>
    </w:p>
    <w:p w14:paraId="228EE96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(14) Thang máy là thiết bị được thiết kế để xếp dỡ hàng có giữ hàng trong kết cấu của nó.</w:t>
      </w:r>
    </w:p>
    <w:p w14:paraId="5F9CC68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(15) Cầu xe: Thiết bị được liên kết với vỏ tàu hoặc bố trí trong tàu, có thiết bị cơ khí đóng, mở hoặc quay, cho phép hàng hoá cũng như các loại xe cơ giới, có hoặc không chứa hàng hóa lên xuống tàu .</w:t>
      </w:r>
    </w:p>
    <w:p w14:paraId="1C79BBB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w:t>
      </w:r>
      <w:r w:rsidRPr="00DE27B4">
        <w:rPr>
          <w:rFonts w:ascii="Arial" w:hAnsi="Arial" w:cs="Arial"/>
          <w:lang w:val="vi-VN"/>
        </w:rPr>
        <w:t>6</w:t>
      </w:r>
      <w:r w:rsidRPr="00DE27B4">
        <w:rPr>
          <w:rFonts w:ascii="Arial" w:hAnsi="Arial" w:cs="Arial"/>
        </w:rPr>
        <w:t>) Tải trọng nâng là tổng của tải trọng làm việc an toàn</w:t>
      </w:r>
      <w:r w:rsidRPr="00DE27B4">
        <w:rPr>
          <w:rFonts w:ascii="Arial" w:hAnsi="Arial" w:cs="Arial"/>
          <w:lang w:val="vi-VN"/>
        </w:rPr>
        <w:t>, được định nghĩa là khối lượng lớn nhất của hàng được treo</w:t>
      </w:r>
      <w:r w:rsidRPr="00DE27B4">
        <w:rPr>
          <w:rFonts w:ascii="Arial" w:hAnsi="Arial" w:cs="Arial"/>
        </w:rPr>
        <w:t xml:space="preserve"> </w:t>
      </w:r>
      <w:r w:rsidRPr="00DE27B4">
        <w:rPr>
          <w:rFonts w:ascii="Arial" w:hAnsi="Arial" w:cs="Arial"/>
          <w:lang w:val="vi-VN"/>
        </w:rPr>
        <w:t>và khối</w:t>
      </w:r>
      <w:r w:rsidRPr="00DE27B4">
        <w:rPr>
          <w:rFonts w:ascii="Arial" w:hAnsi="Arial" w:cs="Arial"/>
        </w:rPr>
        <w:t xml:space="preserve"> lượng</w:t>
      </w:r>
      <w:r w:rsidRPr="00DE27B4">
        <w:rPr>
          <w:rFonts w:ascii="Arial" w:hAnsi="Arial" w:cs="Arial"/>
          <w:lang w:val="vi-VN"/>
        </w:rPr>
        <w:t xml:space="preserve"> </w:t>
      </w:r>
      <w:r w:rsidRPr="00DE27B4">
        <w:rPr>
          <w:rFonts w:ascii="Arial" w:hAnsi="Arial" w:cs="Arial"/>
        </w:rPr>
        <w:t>của các thiết bị</w:t>
      </w:r>
      <w:r w:rsidRPr="00DE27B4">
        <w:rPr>
          <w:rFonts w:ascii="Arial" w:hAnsi="Arial" w:cs="Arial"/>
          <w:lang w:val="vi-VN"/>
        </w:rPr>
        <w:t xml:space="preserve"> phụ</w:t>
      </w:r>
      <w:r w:rsidRPr="00DE27B4">
        <w:rPr>
          <w:rFonts w:ascii="Arial" w:hAnsi="Arial" w:cs="Arial"/>
        </w:rPr>
        <w:t xml:space="preserve"> như móc treo, cụm puli nâng, gàu xúc, thùng chứa, dầm treo hàng, lưới treo hàng v.v... Trừ những trường hợp</w:t>
      </w:r>
      <w:r w:rsidRPr="00DE27B4">
        <w:rPr>
          <w:rFonts w:ascii="Arial" w:hAnsi="Arial" w:cs="Arial"/>
          <w:lang w:val="vi-VN"/>
        </w:rPr>
        <w:t xml:space="preserve"> mà Đăng kiểm thấy</w:t>
      </w:r>
      <w:r w:rsidRPr="00DE27B4">
        <w:rPr>
          <w:rFonts w:ascii="Arial" w:hAnsi="Arial" w:cs="Arial"/>
        </w:rPr>
        <w:t xml:space="preserve"> cần thiết khác, không cần tính đến </w:t>
      </w:r>
      <w:r w:rsidRPr="00DE27B4">
        <w:rPr>
          <w:rFonts w:ascii="Arial" w:hAnsi="Arial" w:cs="Arial"/>
          <w:lang w:val="vi-VN"/>
        </w:rPr>
        <w:t>khối</w:t>
      </w:r>
      <w:r w:rsidRPr="00DE27B4">
        <w:rPr>
          <w:rFonts w:ascii="Arial" w:hAnsi="Arial" w:cs="Arial"/>
        </w:rPr>
        <w:t xml:space="preserve"> lượng của dây cáp nâng, trừ khi tính toán đối với chiều cao nâng từ 50 mét trở lên.</w:t>
      </w:r>
    </w:p>
    <w:p w14:paraId="05225AC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w:t>
      </w:r>
      <w:r w:rsidRPr="00DE27B4">
        <w:rPr>
          <w:rFonts w:ascii="Arial" w:hAnsi="Arial" w:cs="Arial"/>
          <w:lang w:val="vi-VN"/>
        </w:rPr>
        <w:t>7</w:t>
      </w:r>
      <w:r w:rsidRPr="00DE27B4">
        <w:rPr>
          <w:rFonts w:ascii="Arial" w:hAnsi="Arial" w:cs="Arial"/>
        </w:rPr>
        <w:t>) Gia tốc trọng trường (g) lấy bằng 9,81 m/s</w:t>
      </w:r>
      <w:r w:rsidRPr="00DE27B4">
        <w:rPr>
          <w:rFonts w:ascii="Arial" w:hAnsi="Arial" w:cs="Arial"/>
          <w:vertAlign w:val="superscript"/>
        </w:rPr>
        <w:t>2</w:t>
      </w:r>
      <w:r w:rsidRPr="00DE27B4">
        <w:rPr>
          <w:rFonts w:ascii="Arial" w:hAnsi="Arial" w:cs="Arial"/>
        </w:rPr>
        <w:t>.</w:t>
      </w:r>
    </w:p>
    <w:p w14:paraId="120075B5"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10" w:name="dieu_1_4"/>
      <w:r w:rsidRPr="00DE27B4">
        <w:rPr>
          <w:rFonts w:ascii="Arial" w:hAnsi="Arial" w:cs="Arial"/>
          <w:b/>
          <w:sz w:val="20"/>
        </w:rPr>
        <w:t>1.3  Bố trí chung, kết cấu, vật liệu và hàn</w:t>
      </w:r>
      <w:bookmarkEnd w:id="10"/>
    </w:p>
    <w:p w14:paraId="36B06131" w14:textId="77777777" w:rsidR="000F3B53" w:rsidRPr="00DE27B4" w:rsidRDefault="000F3B53" w:rsidP="000F3B53">
      <w:pPr>
        <w:pStyle w:val="111T"/>
        <w:spacing w:before="120" w:line="240" w:lineRule="auto"/>
        <w:ind w:left="0" w:firstLine="0"/>
        <w:rPr>
          <w:sz w:val="20"/>
          <w:szCs w:val="20"/>
        </w:rPr>
      </w:pPr>
      <w:r w:rsidRPr="00DE27B4">
        <w:rPr>
          <w:sz w:val="20"/>
          <w:szCs w:val="20"/>
        </w:rPr>
        <w:lastRenderedPageBreak/>
        <w:t xml:space="preserve">1.3.1 </w:t>
      </w:r>
      <w:r w:rsidRPr="00DE27B4">
        <w:rPr>
          <w:sz w:val="20"/>
          <w:szCs w:val="20"/>
          <w:lang w:val="vi-VN"/>
        </w:rPr>
        <w:t xml:space="preserve"> </w:t>
      </w:r>
      <w:r w:rsidRPr="00DE27B4">
        <w:rPr>
          <w:sz w:val="20"/>
          <w:szCs w:val="20"/>
        </w:rPr>
        <w:t>Bố trí chung</w:t>
      </w:r>
    </w:p>
    <w:p w14:paraId="278D76BC"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Việc bố trí và kích thước của cơ cấu làm hàng và cầu xe không được ảnh hưởng đến đèn tín hiệu, đèn hành trình và các chức năng khác của tàu.</w:t>
      </w:r>
    </w:p>
    <w:p w14:paraId="7910CD48"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Nếu một số bộ phận của cơ cấu làm hàng được sử dụng vào mục đích khác, chẳng hạn như thông gió hoặc các hệ thống hay thiết bị quan trọng được thiết kế cho mục đích khác, kể cả thiết bị khác công dụng lắp trên chúng, thì phải chú ý tránh không cho chúng có ảnh hưởng xấu đến nhau về chức năng cũng như độ bền.</w:t>
      </w:r>
    </w:p>
    <w:p w14:paraId="14A02BD6"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Mọi thiết bị của cơ cấu làm hàng và cầu xe khi làm việc nhô ra khỏi mạn tàu nên có khả năng co vào, gấp lại hoặc tháo rời được để xếp gọn vào trong mạn tàu khi không sử dụng.</w:t>
      </w:r>
    </w:p>
    <w:p w14:paraId="5FBE5AC6"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Cơ cấu làm hàng và cầu xe phải có thiết bị để cố định các chi tiết chuyển động khi không sử dụng.</w:t>
      </w:r>
    </w:p>
    <w:p w14:paraId="24AD5A50"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1.3.2 </w:t>
      </w:r>
      <w:r w:rsidRPr="00DE27B4">
        <w:rPr>
          <w:sz w:val="20"/>
          <w:szCs w:val="20"/>
          <w:lang w:val="vi-VN"/>
        </w:rPr>
        <w:t xml:space="preserve"> </w:t>
      </w:r>
      <w:r w:rsidRPr="00DE27B4">
        <w:rPr>
          <w:sz w:val="20"/>
          <w:szCs w:val="20"/>
        </w:rPr>
        <w:t>Kết cấu chung</w:t>
      </w:r>
    </w:p>
    <w:p w14:paraId="296E769F"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Ngoài những quy định của Quy chuẩn này, các cơ cấu làm hàng và cầu xe làm việc trong điều kiện nghiêng chúi khác thường khi thời tiết và điều kiện biển khắc nghiệt, phải tuân theo các yêu cầu bổ sung cho từng điều kiện làm việc theo yêu cầu của Đăng kiểm.</w:t>
      </w:r>
    </w:p>
    <w:p w14:paraId="0DC97726"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Thép cán chế tạo thân tàu quy định ở 3.1 Phần 7A của QCVN 21: 2015/BGTVT sẽ được dùng cho các thành phần kết cấu theo yêu cầu của các Chương 3, 4 và 8. Các loại thép có độ bền cao nếu được sử dụng trong các thành phần kết cấu thì phải tuân theo các yêu cầu đặc biệt do Đăng kiểm quy định. Kết cấu và kích thước của các thành phần kết cấu có chứa hoặc làm bằng các vật liệu không phải là những loại thép nêu trên thì phải được Đăng kiểm xem xét riêng.</w:t>
      </w:r>
    </w:p>
    <w:p w14:paraId="04ECA7ED"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sz w:val="20"/>
          <w:szCs w:val="20"/>
          <w:lang w:val="vi-VN"/>
        </w:rPr>
        <w:t xml:space="preserve"> </w:t>
      </w:r>
      <w:r w:rsidRPr="00DE27B4">
        <w:rPr>
          <w:b w:val="0"/>
          <w:sz w:val="20"/>
          <w:szCs w:val="20"/>
        </w:rPr>
        <w:t xml:space="preserve"> Các thành phần kết cấu phải được thiết kế sao cho chúng không bị gián đoạn và thay đổi tiết diện đột ngột đến mức có thể. Các mối liên kết hàn không được bố trí ở những nơi có khả năng tập trung ứng suất.</w:t>
      </w:r>
    </w:p>
    <w:p w14:paraId="05F2EEA4"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sz w:val="20"/>
          <w:szCs w:val="20"/>
          <w:lang w:val="vi-VN"/>
        </w:rPr>
        <w:t xml:space="preserve"> </w:t>
      </w:r>
      <w:r w:rsidRPr="00DE27B4">
        <w:rPr>
          <w:b w:val="0"/>
          <w:sz w:val="20"/>
          <w:szCs w:val="20"/>
        </w:rPr>
        <w:t xml:space="preserve"> Góc của các lỗ khoét trên thành phần kết cấu phải lượn tròn.</w:t>
      </w:r>
    </w:p>
    <w:p w14:paraId="53B9BE40" w14:textId="77777777" w:rsidR="000F3B53" w:rsidRPr="00DE27B4" w:rsidRDefault="000F3B53" w:rsidP="000F3B53">
      <w:pPr>
        <w:pStyle w:val="111"/>
        <w:spacing w:before="120"/>
        <w:ind w:left="0" w:firstLine="0"/>
        <w:rPr>
          <w:b w:val="0"/>
          <w:sz w:val="20"/>
          <w:szCs w:val="20"/>
        </w:rPr>
      </w:pPr>
      <w:r w:rsidRPr="00DE27B4">
        <w:rPr>
          <w:sz w:val="20"/>
          <w:szCs w:val="20"/>
        </w:rPr>
        <w:t>5</w:t>
      </w:r>
      <w:r w:rsidRPr="00DE27B4">
        <w:rPr>
          <w:b w:val="0"/>
          <w:sz w:val="20"/>
          <w:szCs w:val="20"/>
        </w:rPr>
        <w:t xml:space="preserve"> </w:t>
      </w:r>
      <w:r w:rsidRPr="00DE27B4">
        <w:rPr>
          <w:b w:val="0"/>
          <w:sz w:val="20"/>
          <w:szCs w:val="20"/>
          <w:lang w:val="vi-VN"/>
        </w:rPr>
        <w:t xml:space="preserve"> </w:t>
      </w:r>
      <w:r w:rsidRPr="00DE27B4">
        <w:rPr>
          <w:b w:val="0"/>
          <w:sz w:val="20"/>
          <w:szCs w:val="20"/>
        </w:rPr>
        <w:t>Các lỗ khoét làm mất tính đẳng hướng về kích thước của các thành phần kết cấu phải được bố trí sao cho các cạnh dài hoặc trục dài của nó có thể coi là song song với hướng của ứng suất chính.</w:t>
      </w:r>
    </w:p>
    <w:p w14:paraId="17C491B1" w14:textId="77777777" w:rsidR="000F3B53" w:rsidRPr="00DE27B4" w:rsidRDefault="000F3B53" w:rsidP="000F3B53">
      <w:pPr>
        <w:pStyle w:val="111"/>
        <w:spacing w:before="120"/>
        <w:ind w:left="0" w:firstLine="0"/>
        <w:rPr>
          <w:b w:val="0"/>
          <w:sz w:val="20"/>
          <w:szCs w:val="20"/>
        </w:rPr>
      </w:pPr>
      <w:r w:rsidRPr="00DE27B4">
        <w:rPr>
          <w:sz w:val="20"/>
          <w:szCs w:val="20"/>
        </w:rPr>
        <w:t>6</w:t>
      </w:r>
      <w:r w:rsidRPr="00DE27B4">
        <w:rPr>
          <w:b w:val="0"/>
          <w:sz w:val="20"/>
          <w:szCs w:val="20"/>
          <w:lang w:val="vi-VN"/>
        </w:rPr>
        <w:t xml:space="preserve"> </w:t>
      </w:r>
      <w:r w:rsidRPr="00DE27B4">
        <w:rPr>
          <w:b w:val="0"/>
          <w:sz w:val="20"/>
          <w:szCs w:val="20"/>
        </w:rPr>
        <w:t xml:space="preserve"> Khi liên kết hai kết cấu có độ cứng khác nhau đáng kể thì phải có biện pháp gia cường thích hợp bằng các mã v.v... để đảm bảo tính liên tục về độ cứng của kết cấu. Phải đặc biệt chú ý đến liên kết với kết cấu thân tàu.</w:t>
      </w:r>
    </w:p>
    <w:p w14:paraId="6B15F11D" w14:textId="77777777" w:rsidR="000F3B53" w:rsidRPr="00DE27B4" w:rsidRDefault="000F3B53" w:rsidP="000F3B53">
      <w:pPr>
        <w:pStyle w:val="111"/>
        <w:spacing w:before="120"/>
        <w:ind w:left="0" w:firstLine="0"/>
        <w:rPr>
          <w:b w:val="0"/>
          <w:sz w:val="20"/>
          <w:szCs w:val="20"/>
        </w:rPr>
      </w:pPr>
      <w:r w:rsidRPr="00DE27B4">
        <w:rPr>
          <w:sz w:val="20"/>
          <w:szCs w:val="20"/>
        </w:rPr>
        <w:t>7</w:t>
      </w:r>
      <w:r w:rsidRPr="00DE27B4">
        <w:rPr>
          <w:b w:val="0"/>
          <w:sz w:val="20"/>
          <w:szCs w:val="20"/>
        </w:rPr>
        <w:t xml:space="preserve"> </w:t>
      </w:r>
      <w:r w:rsidRPr="00DE27B4">
        <w:rPr>
          <w:b w:val="0"/>
          <w:sz w:val="20"/>
          <w:szCs w:val="20"/>
          <w:lang w:val="vi-VN"/>
        </w:rPr>
        <w:t xml:space="preserve"> </w:t>
      </w:r>
      <w:r w:rsidRPr="00DE27B4">
        <w:rPr>
          <w:b w:val="0"/>
          <w:sz w:val="20"/>
          <w:szCs w:val="20"/>
        </w:rPr>
        <w:t>Puli làm hàng của các thành phần kết cấu phải phù hợp với các yêu cầu nêu ở 6.2.</w:t>
      </w:r>
    </w:p>
    <w:p w14:paraId="43CFE01E"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1.3.3 </w:t>
      </w:r>
      <w:r w:rsidRPr="00DE27B4">
        <w:rPr>
          <w:sz w:val="20"/>
          <w:szCs w:val="20"/>
          <w:lang w:val="vi-VN"/>
        </w:rPr>
        <w:t xml:space="preserve"> </w:t>
      </w:r>
      <w:r w:rsidRPr="00DE27B4">
        <w:rPr>
          <w:sz w:val="20"/>
          <w:szCs w:val="20"/>
        </w:rPr>
        <w:t>Tính toán trực tiếp độ bền</w:t>
      </w:r>
    </w:p>
    <w:p w14:paraId="18D5BF09" w14:textId="77777777" w:rsidR="000F3B53" w:rsidRPr="00DE27B4" w:rsidRDefault="000F3B53" w:rsidP="000F3B53">
      <w:pPr>
        <w:spacing w:before="120"/>
        <w:rPr>
          <w:rFonts w:cs="Arial"/>
          <w:b/>
          <w:sz w:val="20"/>
          <w:szCs w:val="20"/>
        </w:rPr>
      </w:pPr>
      <w:r w:rsidRPr="00DE27B4">
        <w:rPr>
          <w:rFonts w:cs="Arial"/>
          <w:sz w:val="20"/>
          <w:szCs w:val="20"/>
        </w:rPr>
        <w:t>Kích thước của các thành phần kết cấu phải được xác định bằng phương pháp tính toán trực tiếp độ bền được Đăng kiểm chấp nhận, sử dụng tải trọng tính toán và ứng suất cho phép nêu ở các Chương liên quan, trừ những kết cấu được tính toán bằng công thức nêu ở Chương 3.</w:t>
      </w:r>
    </w:p>
    <w:p w14:paraId="5B0E7178" w14:textId="77777777" w:rsidR="000F3B53" w:rsidRPr="00DE27B4" w:rsidRDefault="000F3B53" w:rsidP="000F3B53">
      <w:pPr>
        <w:pStyle w:val="111T"/>
        <w:spacing w:before="120" w:line="240" w:lineRule="auto"/>
        <w:ind w:left="0" w:firstLine="0"/>
        <w:rPr>
          <w:sz w:val="20"/>
          <w:szCs w:val="20"/>
        </w:rPr>
      </w:pPr>
      <w:r w:rsidRPr="00DE27B4">
        <w:rPr>
          <w:sz w:val="20"/>
          <w:szCs w:val="20"/>
        </w:rPr>
        <w:t>1.3.4</w:t>
      </w:r>
      <w:r w:rsidRPr="00DE27B4">
        <w:rPr>
          <w:sz w:val="20"/>
          <w:szCs w:val="20"/>
          <w:lang w:val="vi-VN"/>
        </w:rPr>
        <w:t xml:space="preserve"> </w:t>
      </w:r>
      <w:r w:rsidRPr="00DE27B4">
        <w:rPr>
          <w:sz w:val="20"/>
          <w:szCs w:val="20"/>
        </w:rPr>
        <w:t xml:space="preserve"> Vật liệu</w:t>
      </w:r>
    </w:p>
    <w:p w14:paraId="5423E115"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Thép cán chế tạo thân tàu dùng để chế tạo thành phần kết cấu phụ thuộc vào độ dày của của chúng, phải tuân theo Bảng 1.1, trừ những trường hợp được Đăng kiểm xem xét riêng.</w:t>
      </w:r>
    </w:p>
    <w:p w14:paraId="7F7ED052" w14:textId="77777777" w:rsidR="000F3B53" w:rsidRPr="00DE27B4" w:rsidRDefault="000F3B53" w:rsidP="000F3B53">
      <w:pPr>
        <w:pStyle w:val="tenbang"/>
        <w:spacing w:before="120" w:after="0"/>
        <w:rPr>
          <w:rFonts w:cs="Arial"/>
          <w:sz w:val="20"/>
          <w:szCs w:val="20"/>
        </w:rPr>
      </w:pPr>
      <w:r w:rsidRPr="00DE27B4">
        <w:rPr>
          <w:rFonts w:cs="Arial"/>
          <w:sz w:val="20"/>
          <w:szCs w:val="20"/>
        </w:rPr>
        <w:t>Bảng 1.1 Độ dày và cấp thép</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78"/>
        <w:gridCol w:w="745"/>
        <w:gridCol w:w="1159"/>
        <w:gridCol w:w="1159"/>
        <w:gridCol w:w="1085"/>
      </w:tblGrid>
      <w:tr w:rsidR="000F3B53" w:rsidRPr="00DE27B4" w14:paraId="11C8B045" w14:textId="77777777">
        <w:tc>
          <w:tcPr>
            <w:tcW w:w="2278" w:type="dxa"/>
            <w:vAlign w:val="center"/>
          </w:tcPr>
          <w:p w14:paraId="3F0AD6FF"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Chiều dày t (mm)</w:t>
            </w:r>
          </w:p>
        </w:tc>
        <w:tc>
          <w:tcPr>
            <w:tcW w:w="745" w:type="dxa"/>
            <w:vAlign w:val="center"/>
          </w:tcPr>
          <w:p w14:paraId="1DE6BC32"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t</w:t>
            </w:r>
            <w:r w:rsidRPr="00DE27B4">
              <w:rPr>
                <w:rFonts w:cs="Arial"/>
                <w:b w:val="0"/>
                <w:sz w:val="20"/>
                <w:szCs w:val="20"/>
              </w:rPr>
              <w:sym w:font="Symbol" w:char="F0A3"/>
            </w:r>
            <w:r w:rsidRPr="00DE27B4">
              <w:rPr>
                <w:rFonts w:cs="Arial"/>
                <w:b w:val="0"/>
                <w:sz w:val="20"/>
                <w:szCs w:val="20"/>
              </w:rPr>
              <w:t>20</w:t>
            </w:r>
          </w:p>
        </w:tc>
        <w:tc>
          <w:tcPr>
            <w:tcW w:w="1159" w:type="dxa"/>
            <w:vAlign w:val="center"/>
          </w:tcPr>
          <w:p w14:paraId="37CE8F8C"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20</w:t>
            </w:r>
            <w:r w:rsidRPr="00DE27B4">
              <w:rPr>
                <w:rFonts w:cs="Arial"/>
                <w:b w:val="0"/>
                <w:sz w:val="20"/>
                <w:szCs w:val="20"/>
              </w:rPr>
              <w:sym w:font="Symbol" w:char="F03C"/>
            </w:r>
            <w:r w:rsidRPr="00DE27B4">
              <w:rPr>
                <w:rFonts w:cs="Arial"/>
                <w:b w:val="0"/>
                <w:sz w:val="20"/>
                <w:szCs w:val="20"/>
              </w:rPr>
              <w:t xml:space="preserve"> t </w:t>
            </w:r>
            <w:r w:rsidRPr="00DE27B4">
              <w:rPr>
                <w:rFonts w:cs="Arial"/>
                <w:b w:val="0"/>
                <w:sz w:val="20"/>
                <w:szCs w:val="20"/>
              </w:rPr>
              <w:sym w:font="Symbol" w:char="F0A3"/>
            </w:r>
            <w:r w:rsidRPr="00DE27B4">
              <w:rPr>
                <w:rFonts w:cs="Arial"/>
                <w:b w:val="0"/>
                <w:sz w:val="20"/>
                <w:szCs w:val="20"/>
              </w:rPr>
              <w:t>25</w:t>
            </w:r>
          </w:p>
        </w:tc>
        <w:tc>
          <w:tcPr>
            <w:tcW w:w="1159" w:type="dxa"/>
            <w:vAlign w:val="center"/>
          </w:tcPr>
          <w:p w14:paraId="0A65CF58"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25</w:t>
            </w:r>
            <w:r w:rsidRPr="00DE27B4">
              <w:rPr>
                <w:rFonts w:cs="Arial"/>
                <w:b w:val="0"/>
                <w:sz w:val="20"/>
                <w:szCs w:val="20"/>
              </w:rPr>
              <w:sym w:font="Symbol" w:char="F03C"/>
            </w:r>
            <w:r w:rsidRPr="00DE27B4">
              <w:rPr>
                <w:rFonts w:cs="Arial"/>
                <w:b w:val="0"/>
                <w:sz w:val="20"/>
                <w:szCs w:val="20"/>
              </w:rPr>
              <w:t xml:space="preserve"> t </w:t>
            </w:r>
            <w:r w:rsidRPr="00DE27B4">
              <w:rPr>
                <w:rFonts w:cs="Arial"/>
                <w:b w:val="0"/>
                <w:sz w:val="20"/>
                <w:szCs w:val="20"/>
              </w:rPr>
              <w:sym w:font="Symbol" w:char="F0A3"/>
            </w:r>
            <w:r w:rsidRPr="00DE27B4">
              <w:rPr>
                <w:rFonts w:cs="Arial"/>
                <w:b w:val="0"/>
                <w:sz w:val="20"/>
                <w:szCs w:val="20"/>
              </w:rPr>
              <w:t>40</w:t>
            </w:r>
          </w:p>
        </w:tc>
        <w:tc>
          <w:tcPr>
            <w:tcW w:w="1085" w:type="dxa"/>
            <w:vAlign w:val="center"/>
          </w:tcPr>
          <w:p w14:paraId="7ED02281"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40</w:t>
            </w:r>
            <w:r w:rsidRPr="00DE27B4">
              <w:rPr>
                <w:rFonts w:cs="Arial"/>
                <w:b w:val="0"/>
                <w:sz w:val="20"/>
                <w:szCs w:val="20"/>
              </w:rPr>
              <w:sym w:font="Symbol" w:char="F03C"/>
            </w:r>
            <w:r w:rsidRPr="00DE27B4">
              <w:rPr>
                <w:rFonts w:cs="Arial"/>
                <w:b w:val="0"/>
                <w:sz w:val="20"/>
                <w:szCs w:val="20"/>
              </w:rPr>
              <w:t>t</w:t>
            </w:r>
          </w:p>
        </w:tc>
      </w:tr>
      <w:tr w:rsidR="000F3B53" w:rsidRPr="00DE27B4" w14:paraId="70313648" w14:textId="77777777">
        <w:tc>
          <w:tcPr>
            <w:tcW w:w="2278" w:type="dxa"/>
            <w:vAlign w:val="center"/>
          </w:tcPr>
          <w:p w14:paraId="5B1EEEDA"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Cấp thép</w:t>
            </w:r>
          </w:p>
        </w:tc>
        <w:tc>
          <w:tcPr>
            <w:tcW w:w="745" w:type="dxa"/>
            <w:vAlign w:val="center"/>
          </w:tcPr>
          <w:p w14:paraId="4CBE0C58"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A/AH</w:t>
            </w:r>
          </w:p>
        </w:tc>
        <w:tc>
          <w:tcPr>
            <w:tcW w:w="1159" w:type="dxa"/>
            <w:vAlign w:val="center"/>
          </w:tcPr>
          <w:p w14:paraId="31EC5C11"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B/AH</w:t>
            </w:r>
          </w:p>
        </w:tc>
        <w:tc>
          <w:tcPr>
            <w:tcW w:w="1159" w:type="dxa"/>
            <w:vAlign w:val="center"/>
          </w:tcPr>
          <w:p w14:paraId="5394D8AF"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D/DH</w:t>
            </w:r>
          </w:p>
        </w:tc>
        <w:tc>
          <w:tcPr>
            <w:tcW w:w="1085" w:type="dxa"/>
            <w:vAlign w:val="center"/>
          </w:tcPr>
          <w:p w14:paraId="1049899E" w14:textId="77777777" w:rsidR="000F3B53" w:rsidRPr="00DE27B4" w:rsidRDefault="000F3B53" w:rsidP="000F3B53">
            <w:pPr>
              <w:pStyle w:val="tenbang"/>
              <w:spacing w:before="120" w:after="0"/>
              <w:rPr>
                <w:rFonts w:cs="Arial"/>
                <w:b w:val="0"/>
                <w:sz w:val="20"/>
                <w:szCs w:val="20"/>
              </w:rPr>
            </w:pPr>
            <w:r w:rsidRPr="00DE27B4">
              <w:rPr>
                <w:rFonts w:cs="Arial"/>
                <w:b w:val="0"/>
                <w:sz w:val="20"/>
                <w:szCs w:val="20"/>
              </w:rPr>
              <w:t>E/EH</w:t>
            </w:r>
          </w:p>
        </w:tc>
      </w:tr>
    </w:tbl>
    <w:p w14:paraId="2AFC57BA" w14:textId="77777777" w:rsidR="000F3B53" w:rsidRPr="00DE27B4" w:rsidRDefault="000F3B53" w:rsidP="000F3B53">
      <w:pPr>
        <w:spacing w:before="120"/>
        <w:rPr>
          <w:rFonts w:cs="Arial"/>
          <w:sz w:val="20"/>
          <w:szCs w:val="20"/>
        </w:rPr>
      </w:pPr>
      <w:r w:rsidRPr="00DE27B4">
        <w:rPr>
          <w:rFonts w:cs="Arial"/>
          <w:sz w:val="20"/>
          <w:szCs w:val="20"/>
        </w:rPr>
        <w:t>Chú thích:</w:t>
      </w:r>
    </w:p>
    <w:p w14:paraId="2DBE3FE1" w14:textId="77777777" w:rsidR="000F3B53" w:rsidRPr="00DE27B4" w:rsidRDefault="000F3B53" w:rsidP="000F3B53">
      <w:pPr>
        <w:spacing w:before="120"/>
        <w:rPr>
          <w:rFonts w:cs="Arial"/>
          <w:sz w:val="20"/>
          <w:szCs w:val="20"/>
        </w:rPr>
      </w:pPr>
      <w:r w:rsidRPr="00DE27B4">
        <w:rPr>
          <w:rFonts w:cs="Arial"/>
          <w:sz w:val="20"/>
          <w:szCs w:val="20"/>
        </w:rPr>
        <w:t>A, B, D, E, AH, DH và EH trong bảng tương ứng với các cấp thép sau sau:</w:t>
      </w:r>
    </w:p>
    <w:p w14:paraId="76A57540" w14:textId="77777777" w:rsidR="000F3B53" w:rsidRPr="00DE27B4" w:rsidRDefault="000F3B53" w:rsidP="000F3B53">
      <w:pPr>
        <w:spacing w:before="120"/>
        <w:rPr>
          <w:rFonts w:cs="Arial"/>
          <w:sz w:val="20"/>
          <w:szCs w:val="20"/>
        </w:rPr>
      </w:pPr>
      <w:r w:rsidRPr="00DE27B4">
        <w:rPr>
          <w:rFonts w:cs="Arial"/>
          <w:sz w:val="20"/>
          <w:szCs w:val="20"/>
        </w:rPr>
        <w:t>A: A, AH: A32, A36 và A40</w:t>
      </w:r>
    </w:p>
    <w:p w14:paraId="44900246" w14:textId="77777777" w:rsidR="000F3B53" w:rsidRPr="00DE27B4" w:rsidRDefault="000F3B53" w:rsidP="000F3B53">
      <w:pPr>
        <w:spacing w:before="120"/>
        <w:rPr>
          <w:rFonts w:cs="Arial"/>
          <w:sz w:val="20"/>
          <w:szCs w:val="20"/>
        </w:rPr>
      </w:pPr>
      <w:r w:rsidRPr="00DE27B4">
        <w:rPr>
          <w:rFonts w:cs="Arial"/>
          <w:sz w:val="20"/>
          <w:szCs w:val="20"/>
        </w:rPr>
        <w:t>B: B, DH: D32, D36 và D40</w:t>
      </w:r>
    </w:p>
    <w:p w14:paraId="63B4122A" w14:textId="77777777" w:rsidR="000F3B53" w:rsidRPr="00DE27B4" w:rsidRDefault="000F3B53" w:rsidP="000F3B53">
      <w:pPr>
        <w:spacing w:before="120"/>
        <w:rPr>
          <w:rFonts w:cs="Arial"/>
          <w:sz w:val="20"/>
          <w:szCs w:val="20"/>
        </w:rPr>
      </w:pPr>
      <w:r w:rsidRPr="00DE27B4">
        <w:rPr>
          <w:rFonts w:cs="Arial"/>
          <w:sz w:val="20"/>
          <w:szCs w:val="20"/>
        </w:rPr>
        <w:t>D: D EH: E32, E36 và E40</w:t>
      </w:r>
    </w:p>
    <w:p w14:paraId="0E29D431" w14:textId="77777777" w:rsidR="000F3B53" w:rsidRPr="00DE27B4" w:rsidRDefault="000F3B53" w:rsidP="000F3B53">
      <w:pPr>
        <w:spacing w:before="120"/>
        <w:rPr>
          <w:rFonts w:cs="Arial"/>
          <w:sz w:val="20"/>
          <w:szCs w:val="20"/>
        </w:rPr>
      </w:pPr>
      <w:r w:rsidRPr="00DE27B4">
        <w:rPr>
          <w:rFonts w:cs="Arial"/>
          <w:sz w:val="20"/>
          <w:szCs w:val="20"/>
        </w:rPr>
        <w:t>E: E</w:t>
      </w:r>
    </w:p>
    <w:p w14:paraId="75BE03BC"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Đối với cơ cấu làm hàng và cầu xe thường xuyên sử dụng ở vùng rất lạnh hoặc trong hầm hàng đông lạnh và các trường hợp cần thiết khác, Đăng kiểm có thể yêu cầu sử dụng thép có độ dai va đập cao hơn so với yêu cầu nêu ở -1.</w:t>
      </w:r>
    </w:p>
    <w:p w14:paraId="15A23C62" w14:textId="77777777" w:rsidR="000F3B53" w:rsidRPr="00DE27B4" w:rsidRDefault="000F3B53" w:rsidP="000F3B53">
      <w:pPr>
        <w:pStyle w:val="111"/>
        <w:spacing w:before="120"/>
        <w:ind w:left="0" w:firstLine="0"/>
        <w:rPr>
          <w:b w:val="0"/>
          <w:sz w:val="20"/>
          <w:szCs w:val="20"/>
        </w:rPr>
      </w:pPr>
      <w:r w:rsidRPr="00DE27B4">
        <w:rPr>
          <w:sz w:val="20"/>
          <w:szCs w:val="20"/>
        </w:rPr>
        <w:lastRenderedPageBreak/>
        <w:t>3</w:t>
      </w:r>
      <w:r w:rsidRPr="00DE27B4">
        <w:rPr>
          <w:sz w:val="20"/>
          <w:szCs w:val="20"/>
          <w:lang w:val="vi-VN"/>
        </w:rPr>
        <w:t xml:space="preserve"> </w:t>
      </w:r>
      <w:r w:rsidRPr="00DE27B4">
        <w:rPr>
          <w:b w:val="0"/>
          <w:sz w:val="20"/>
          <w:szCs w:val="20"/>
        </w:rPr>
        <w:t xml:space="preserve"> Thép đúc và thép rèn sử dụng trong các thành phần kết cấu phải thỏa mãn các yêu cầu nêu ở 5.1 và 6.1, Phần 7A của QCVN 21: 2015/BGTVT hoặc các tiêu chuẩn tương đương.</w:t>
      </w:r>
    </w:p>
    <w:p w14:paraId="0BF34376"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Vật liệu chế tạo bu lông và đai ốc để liên kết các thành phần kết cấu phải thỏa mãn các yêu cầu của Đăng kiểm.</w:t>
      </w:r>
    </w:p>
    <w:p w14:paraId="0E6FC0C4" w14:textId="77777777" w:rsidR="000F3B53" w:rsidRPr="00DE27B4" w:rsidRDefault="000F3B53" w:rsidP="000F3B53">
      <w:pPr>
        <w:pStyle w:val="111"/>
        <w:spacing w:before="120"/>
        <w:ind w:left="0" w:firstLine="0"/>
        <w:rPr>
          <w:b w:val="0"/>
          <w:sz w:val="20"/>
          <w:szCs w:val="20"/>
        </w:rPr>
      </w:pPr>
      <w:r w:rsidRPr="00DE27B4">
        <w:rPr>
          <w:sz w:val="20"/>
          <w:szCs w:val="20"/>
        </w:rPr>
        <w:t>5</w:t>
      </w:r>
      <w:r w:rsidRPr="00DE27B4">
        <w:rPr>
          <w:b w:val="0"/>
          <w:sz w:val="20"/>
          <w:szCs w:val="20"/>
          <w:lang w:val="vi-VN"/>
        </w:rPr>
        <w:t xml:space="preserve"> </w:t>
      </w:r>
      <w:r w:rsidRPr="00DE27B4">
        <w:rPr>
          <w:b w:val="0"/>
          <w:sz w:val="20"/>
          <w:szCs w:val="20"/>
        </w:rPr>
        <w:t xml:space="preserve"> Dây cáp sử dụng trong các thành phần kết cấu phải là loại quy định trong Phần 7B của QCVN 21: 2015/BGTVT hoặc các tiêu chuẩn tương đương khác.</w:t>
      </w:r>
    </w:p>
    <w:p w14:paraId="7042C9D6" w14:textId="77777777" w:rsidR="000F3B53" w:rsidRPr="00DE27B4" w:rsidRDefault="000F3B53" w:rsidP="000F3B53">
      <w:pPr>
        <w:pStyle w:val="111"/>
        <w:spacing w:before="120"/>
        <w:ind w:left="0" w:firstLine="0"/>
        <w:rPr>
          <w:b w:val="0"/>
          <w:sz w:val="20"/>
          <w:szCs w:val="20"/>
        </w:rPr>
      </w:pPr>
      <w:r w:rsidRPr="00DE27B4">
        <w:rPr>
          <w:sz w:val="20"/>
          <w:szCs w:val="20"/>
        </w:rPr>
        <w:t>6</w:t>
      </w:r>
      <w:r w:rsidRPr="00DE27B4">
        <w:rPr>
          <w:b w:val="0"/>
          <w:sz w:val="20"/>
          <w:szCs w:val="20"/>
        </w:rPr>
        <w:t xml:space="preserve"> </w:t>
      </w:r>
      <w:r w:rsidRPr="00DE27B4">
        <w:rPr>
          <w:b w:val="0"/>
          <w:sz w:val="20"/>
          <w:szCs w:val="20"/>
          <w:lang w:val="vi-VN"/>
        </w:rPr>
        <w:t xml:space="preserve"> </w:t>
      </w:r>
      <w:r w:rsidRPr="00DE27B4">
        <w:rPr>
          <w:b w:val="0"/>
          <w:sz w:val="20"/>
          <w:szCs w:val="20"/>
        </w:rPr>
        <w:t>Vật liệu sử dụng trong các phần chính của các thiết bị trong hệ truyền động phải thỏa mãn các yêu cầu của Phần 7A của QCVN 21: 2015/BGTVT hoặc các Tiêu chuẩn tương đương khác được Đăng kiểm thừa nhận.</w:t>
      </w:r>
    </w:p>
    <w:p w14:paraId="4D45FE25" w14:textId="77777777" w:rsidR="000F3B53" w:rsidRPr="00DE27B4" w:rsidRDefault="000F3B53" w:rsidP="000F3B53">
      <w:pPr>
        <w:pStyle w:val="111T"/>
        <w:spacing w:before="120" w:line="240" w:lineRule="auto"/>
        <w:ind w:left="0" w:firstLine="0"/>
        <w:rPr>
          <w:sz w:val="20"/>
          <w:szCs w:val="20"/>
        </w:rPr>
      </w:pPr>
      <w:r w:rsidRPr="00DE27B4">
        <w:rPr>
          <w:sz w:val="20"/>
          <w:szCs w:val="20"/>
        </w:rPr>
        <w:t>1.3.5</w:t>
      </w:r>
      <w:r w:rsidRPr="00DE27B4">
        <w:rPr>
          <w:sz w:val="20"/>
          <w:szCs w:val="20"/>
          <w:lang w:val="vi-VN"/>
        </w:rPr>
        <w:t xml:space="preserve"> </w:t>
      </w:r>
      <w:r w:rsidRPr="00DE27B4">
        <w:rPr>
          <w:sz w:val="20"/>
          <w:szCs w:val="20"/>
        </w:rPr>
        <w:t xml:space="preserve"> Hàn</w:t>
      </w:r>
    </w:p>
    <w:p w14:paraId="11339E65"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Việc hàn các thành phần kết cấu phải phù hợp với các yêu cầu trong Phần 6 của QCVN 21: 2015/BGTVT và các yêu cầu bổ sung do Đăng kiểm quy định khi cần thiết, tùy theo dạng kết cấu.</w:t>
      </w:r>
    </w:p>
    <w:p w14:paraId="04505113"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Việc bố trí các mối hàn của các thành phần kết cấu phải được xem xét kỹ để tránh gây trở ngại trong khi hàn.</w:t>
      </w:r>
    </w:p>
    <w:p w14:paraId="18430B37"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1.3.6 </w:t>
      </w:r>
      <w:r w:rsidRPr="00DE27B4">
        <w:rPr>
          <w:sz w:val="20"/>
          <w:szCs w:val="20"/>
          <w:lang w:val="vi-VN"/>
        </w:rPr>
        <w:t xml:space="preserve"> </w:t>
      </w:r>
      <w:r w:rsidRPr="00DE27B4">
        <w:rPr>
          <w:sz w:val="20"/>
          <w:szCs w:val="20"/>
        </w:rPr>
        <w:t>Chống ăn mòn</w:t>
      </w:r>
    </w:p>
    <w:p w14:paraId="5F11F121"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Các thành phần kết cấu phải được chống ăn mòn bằng sơn có chất lượng tốt hoặc bằng các biện pháp thích hợp khác.</w:t>
      </w:r>
    </w:p>
    <w:p w14:paraId="4E5C6903"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Các thành phần kết cấu có khả năng đọng nước mưa hoặc sương phải có biện pháp tiêu nước thỏa đáng.</w:t>
      </w:r>
    </w:p>
    <w:p w14:paraId="4A3572C1" w14:textId="77777777" w:rsidR="000F3B53" w:rsidRPr="00DE27B4" w:rsidRDefault="005E308C" w:rsidP="000F3B53">
      <w:pPr>
        <w:pStyle w:val="Title"/>
        <w:spacing w:before="120" w:after="0"/>
        <w:ind w:left="0"/>
        <w:outlineLvl w:val="9"/>
        <w:rPr>
          <w:rFonts w:cs="Arial"/>
          <w:sz w:val="20"/>
          <w:szCs w:val="20"/>
        </w:rPr>
      </w:pPr>
      <w:bookmarkStart w:id="11" w:name="chuong_2"/>
      <w:r w:rsidRPr="00DE27B4">
        <w:rPr>
          <w:rFonts w:cs="Arial"/>
          <w:sz w:val="20"/>
          <w:szCs w:val="20"/>
        </w:rPr>
        <w:t>Chương 2  KIỂM TRA</w:t>
      </w:r>
      <w:bookmarkEnd w:id="11"/>
    </w:p>
    <w:p w14:paraId="7F8027B5" w14:textId="77777777" w:rsidR="000F3B53" w:rsidRPr="00DE27B4" w:rsidRDefault="005E308C" w:rsidP="000F3B53">
      <w:pPr>
        <w:pStyle w:val="BodyTextIndent2"/>
        <w:spacing w:before="120" w:after="0" w:line="240" w:lineRule="auto"/>
        <w:ind w:left="0"/>
        <w:jc w:val="left"/>
        <w:rPr>
          <w:rFonts w:ascii="Arial" w:hAnsi="Arial" w:cs="Arial"/>
          <w:b/>
          <w:sz w:val="20"/>
          <w:lang w:val="vi-VN"/>
        </w:rPr>
      </w:pPr>
      <w:bookmarkStart w:id="12" w:name="dieu_2"/>
      <w:r w:rsidRPr="00DE27B4">
        <w:rPr>
          <w:rFonts w:ascii="Arial" w:hAnsi="Arial" w:cs="Arial"/>
          <w:b/>
          <w:sz w:val="20"/>
          <w:lang w:val="vi-VN"/>
        </w:rPr>
        <w:t>2.1  Quy định chung</w:t>
      </w:r>
      <w:bookmarkEnd w:id="12"/>
    </w:p>
    <w:p w14:paraId="72804389"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2.1.1  Phạm vi áp dụng</w:t>
      </w:r>
    </w:p>
    <w:p w14:paraId="3DABD77B"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 xml:space="preserve">1 </w:t>
      </w:r>
      <w:r w:rsidRPr="00DE27B4">
        <w:rPr>
          <w:b w:val="0"/>
          <w:sz w:val="20"/>
          <w:szCs w:val="20"/>
          <w:lang w:val="vi-VN"/>
        </w:rPr>
        <w:t xml:space="preserve"> Các yêu cầu trong Chương này áp dụng cho việc thử và kiểm tra thiết bị nâng.</w:t>
      </w:r>
    </w:p>
    <w:p w14:paraId="04765524"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 xml:space="preserve">2 </w:t>
      </w:r>
      <w:r w:rsidRPr="00DE27B4">
        <w:rPr>
          <w:b w:val="0"/>
          <w:sz w:val="20"/>
          <w:szCs w:val="20"/>
          <w:lang w:val="vi-VN"/>
        </w:rPr>
        <w:t xml:space="preserve"> Tại những vị trí mà những thành phần kết cấu của thiết bị nâng được cố định thường xuyên vào thân tàu hoặc khi chúng tạo thành bộ phận liên tục của thân tàu thì việc thử và kiểm tra phải tuân theo các yêu cầu trong Chương này, ngoài ra còn phải tuân theo các yêu cầu có liên quan của QCVN 21: 2015/BGTVT.</w:t>
      </w:r>
    </w:p>
    <w:p w14:paraId="4AACF62F"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3</w:t>
      </w:r>
      <w:r w:rsidRPr="00DE27B4">
        <w:rPr>
          <w:b w:val="0"/>
          <w:sz w:val="20"/>
          <w:szCs w:val="20"/>
          <w:lang w:val="vi-VN"/>
        </w:rPr>
        <w:t xml:space="preserve">  Khi kiểm tra chu kỳ, ngoài những quy định nêu ở 2.2 đến 2.5 của Chương này, Đăng kiểm có thể có những yêu cầu bổ sung nếu thấy cần thiết.</w:t>
      </w:r>
    </w:p>
    <w:p w14:paraId="686D3413"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 xml:space="preserve">4 </w:t>
      </w:r>
      <w:r w:rsidRPr="00DE27B4">
        <w:rPr>
          <w:b w:val="0"/>
          <w:sz w:val="20"/>
          <w:szCs w:val="20"/>
          <w:lang w:val="vi-VN"/>
        </w:rPr>
        <w:t xml:space="preserve"> Khi tổng kiểm tra hàng năm, sau khi xem xét kỹ đến công dụng, kết cấu, thời gian đã sử dụng, hồ sơ, kết quả của lần kiểm tra trước và trạng thái kỹ thuật thực tế của thiết bị nâng, Đăng kiểm có thể giảm bớt phạm vi và nội dung thử và kiểm tra nêu ở 2.2 đến 2.5 của Chương này.</w:t>
      </w:r>
    </w:p>
    <w:p w14:paraId="4073B649"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2.1.2  Chuẩn bị cho việc kiểm tra và các việc khác</w:t>
      </w:r>
    </w:p>
    <w:p w14:paraId="3224F240"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 xml:space="preserve">1 </w:t>
      </w:r>
      <w:r w:rsidRPr="00DE27B4">
        <w:rPr>
          <w:b w:val="0"/>
          <w:sz w:val="20"/>
          <w:szCs w:val="20"/>
          <w:lang w:val="vi-VN"/>
        </w:rPr>
        <w:t xml:space="preserve"> Tất cả các công việc chuẩn bị cho việc kiểm tra nêu trong Quy chuẩn này cũng như các yêu cầu của Đăng kiểm đưa ra phù hợp với các quy định của Chương này đều phải do người đề nghị kiểm tra thực hiện. Việc chuẩn bị bao gồm cả lối đi thuận tiện và an toàn, phương tiện và hồ sơ cần thiết cho việc kiểm tra. Các thiết bị để tiến hành kiểm tra, đo đạc và thử nghiệm mà Đăng kiểm cần để tiến hành công việc phải được nhận dạng riêng biệt và kiểm chuẩn theo tiêu chuẩn của Đăng kiểm. Tuy nhiên Đăng kiểm có thể chấp nhận những dụng cụ đo đạc đơn giản như thước lá, thước dây, dưỡng đo kích thước mối hàn, vi kế mà không cần nhận dạng riêng lẻ hay xác nhận về kiểm chuẩn với điều kiện </w:t>
      </w:r>
      <w:r w:rsidRPr="00DE27B4">
        <w:rPr>
          <w:b w:val="0"/>
          <w:sz w:val="20"/>
          <w:szCs w:val="20"/>
          <w:lang w:val="sv-SE"/>
        </w:rPr>
        <w:t>chúng là với hàng thương mại tiêu chuẩn, được</w:t>
      </w:r>
      <w:r w:rsidRPr="00DE27B4">
        <w:rPr>
          <w:b w:val="0"/>
          <w:sz w:val="20"/>
          <w:szCs w:val="20"/>
          <w:lang w:val="vi-VN"/>
        </w:rPr>
        <w:t xml:space="preserve"> </w:t>
      </w:r>
      <w:r w:rsidRPr="00DE27B4">
        <w:rPr>
          <w:b w:val="0"/>
          <w:sz w:val="20"/>
          <w:szCs w:val="20"/>
          <w:lang w:val="sv-SE"/>
        </w:rPr>
        <w:t>bảo dưỡng tốt và định kỳ được so sánh với các mẫu thử hoặc dụng cụ tương tự</w:t>
      </w:r>
      <w:r w:rsidRPr="00DE27B4">
        <w:rPr>
          <w:b w:val="0"/>
          <w:sz w:val="20"/>
          <w:szCs w:val="20"/>
          <w:lang w:val="vi-VN"/>
        </w:rPr>
        <w:t>. Đăng kiểm cũng có thể chấp nhận những dụng cụ trên tàu để kiểm tra các thiết bị của tàu (ví dụ như đồng hồ đo áp suất, nhiệt độ, vòng quay máy) dựa trên hồ sơ kiểm chuẩn hay những biên bản so sánh với những thiết bị khác.</w:t>
      </w:r>
    </w:p>
    <w:p w14:paraId="4E6E5206"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 xml:space="preserve">2 </w:t>
      </w:r>
      <w:r w:rsidRPr="00DE27B4">
        <w:rPr>
          <w:b w:val="0"/>
          <w:sz w:val="20"/>
          <w:szCs w:val="20"/>
          <w:lang w:val="vi-VN"/>
        </w:rPr>
        <w:t xml:space="preserve"> Người đề nghị kiểm tra phải bố trí người giám sát có chuyên môn về các hạng mục dự định kiểm tra để chuẩn bị cho việc kiểm tra, giúp đỡ khi cần thiết cho Đăng kiểm thực hiện nhiệm vụ.</w:t>
      </w:r>
    </w:p>
    <w:p w14:paraId="794D82AC"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3</w:t>
      </w:r>
      <w:r w:rsidRPr="00DE27B4">
        <w:rPr>
          <w:b w:val="0"/>
          <w:sz w:val="20"/>
          <w:szCs w:val="20"/>
          <w:lang w:val="vi-VN"/>
        </w:rPr>
        <w:t xml:space="preserve">  Đăng kiểm có thể hoãn việc kiểm tra nếu như các công việc chuẩn bị cần thiết chưa được thực hiện, khi những người có trách nhiệm nêu tại -2 không có mặt lúc kiểm tra hoặc khi Đăng kiểm thấy rằng không đảm bảo an toàn cho việc kiểm tra.</w:t>
      </w:r>
    </w:p>
    <w:p w14:paraId="2D9B002A"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4</w:t>
      </w:r>
      <w:r w:rsidRPr="00DE27B4">
        <w:rPr>
          <w:b w:val="0"/>
          <w:sz w:val="20"/>
          <w:szCs w:val="20"/>
          <w:lang w:val="vi-VN"/>
        </w:rPr>
        <w:t xml:space="preserve">  Qua kết quả kiểm tra, nếu Đăng kiểm thấy cần thiết phải sửa chữa thì người đề nghị kiểm tra phải tiến hành sửa chữa theo yêu cầu của Đăng kiểm.</w:t>
      </w:r>
    </w:p>
    <w:p w14:paraId="2E621284"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5</w:t>
      </w:r>
      <w:r w:rsidRPr="00DE27B4">
        <w:rPr>
          <w:b w:val="0"/>
          <w:sz w:val="20"/>
          <w:szCs w:val="20"/>
          <w:lang w:val="vi-VN"/>
        </w:rPr>
        <w:t xml:space="preserve">  Trong trường hợp cần thiết phải thay thế bất kỳ phụ kiện, thiết bị hoặc một cụm thiết bị, vv… dùng trên tàu, việc thay thế phải thỏa mãn các quy định áp dụng tại thời điểm đóng tàu. Tuy nhiên, trong trường hợp trong quy định mới có yêu cầu phải áp dụng hoặc khi Đăng kiểm thấy cần thiết, Đăng kiểm có thể yêu cầu việc thay thế phải thỏa mãn các yêu cầu mới, có hiệu lực tại thời điểm công việc thay thế đó được tiến hành. Ngoài ra, việc thay thế không được sử dụng vật liệu có chứa amian.</w:t>
      </w:r>
    </w:p>
    <w:p w14:paraId="036D21D5"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lastRenderedPageBreak/>
        <w:t>2.1.3  Xuất trình Giấy chứng nhận</w:t>
      </w:r>
    </w:p>
    <w:p w14:paraId="0CB78D9F"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Khi tiến hành thử và kiểm tra, tất cả các Giấy chứng nhận do Đăng kiểm cấp cho thiết bị nâng phải được xuất trình cho Đăng kiểm khi có yêu cầu.</w:t>
      </w:r>
    </w:p>
    <w:p w14:paraId="78C0CACD"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2.1.4  Biên bản kiểm tra</w:t>
      </w:r>
    </w:p>
    <w:p w14:paraId="1731039A"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Sau khi hoàn thành việc thử và kiểm tra, Đăng kiểm sẽ xác nhận vào “Sổ đăng ký thiết bị nâng của tàu”.</w:t>
      </w:r>
    </w:p>
    <w:p w14:paraId="4E63D86D"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2.1.5  Thông báo kết quả kiểm tra</w:t>
      </w:r>
    </w:p>
    <w:p w14:paraId="6772B140"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 xml:space="preserve">1 </w:t>
      </w:r>
      <w:r w:rsidRPr="00DE27B4">
        <w:rPr>
          <w:b w:val="0"/>
          <w:sz w:val="20"/>
          <w:szCs w:val="20"/>
          <w:lang w:val="vi-VN"/>
        </w:rPr>
        <w:t xml:space="preserve"> Đăng kiểm phải lập biên bản kiểm tra và thông báo kết quả kiểm tra cho người đề nghị kiểm tra.</w:t>
      </w:r>
    </w:p>
    <w:p w14:paraId="3606D46B"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2</w:t>
      </w:r>
      <w:r w:rsidRPr="00DE27B4">
        <w:rPr>
          <w:b w:val="0"/>
          <w:sz w:val="20"/>
          <w:szCs w:val="20"/>
          <w:lang w:val="vi-VN"/>
        </w:rPr>
        <w:t xml:space="preserve">  Khi nhận được yêu cầu sửa chữa của Đăng kiểm thì công việc sửa chữa phải được thực hiện thỏa mãn yêu cầu của Đăng kiểm.</w:t>
      </w:r>
    </w:p>
    <w:p w14:paraId="3F0FE37D" w14:textId="77777777" w:rsidR="000F3B53" w:rsidRPr="00DE27B4" w:rsidRDefault="000F3B53" w:rsidP="000F3B53">
      <w:pPr>
        <w:pStyle w:val="111"/>
        <w:spacing w:before="120"/>
        <w:ind w:left="0" w:firstLine="0"/>
        <w:rPr>
          <w:b w:val="0"/>
          <w:sz w:val="20"/>
          <w:szCs w:val="20"/>
          <w:lang w:val="vi-VN"/>
        </w:rPr>
      </w:pPr>
      <w:r w:rsidRPr="00DE27B4">
        <w:rPr>
          <w:sz w:val="20"/>
          <w:szCs w:val="20"/>
          <w:lang w:val="vi-VN"/>
        </w:rPr>
        <w:t>3</w:t>
      </w:r>
      <w:r w:rsidRPr="00DE27B4">
        <w:rPr>
          <w:b w:val="0"/>
          <w:sz w:val="20"/>
          <w:szCs w:val="20"/>
          <w:lang w:val="vi-VN"/>
        </w:rPr>
        <w:t xml:space="preserve">  Biên bản kiểm tra nêu ở -1 phải được giữ trong một cặp tài liệu riêng và được bảo quản trên tàu để trình cho Đăng kiểm vào lần kiểm tra sau.</w:t>
      </w:r>
    </w:p>
    <w:p w14:paraId="5F970B59"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2.1.6  Kiểm tra lại</w:t>
      </w:r>
    </w:p>
    <w:p w14:paraId="409B4679"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Trong trường hợp có bất kì một kiến nghị nào về việc kiểm tra được thực hiện theo Quy chuẩn này, người đề nghị kiểm tra có thể gửi văn bản đến Đăng kiểm đề nghị thực hiện kiểm tra lại.</w:t>
      </w:r>
    </w:p>
    <w:p w14:paraId="1FEB7470" w14:textId="77777777" w:rsidR="000F3B53" w:rsidRPr="00DE27B4" w:rsidRDefault="005E308C" w:rsidP="000F3B53">
      <w:pPr>
        <w:pStyle w:val="BodyTextIndent2"/>
        <w:spacing w:before="120" w:after="0" w:line="240" w:lineRule="auto"/>
        <w:ind w:left="0"/>
        <w:jc w:val="left"/>
        <w:rPr>
          <w:rFonts w:ascii="Arial" w:hAnsi="Arial" w:cs="Arial"/>
          <w:b/>
          <w:sz w:val="20"/>
          <w:lang w:val="vi-VN"/>
        </w:rPr>
      </w:pPr>
      <w:bookmarkStart w:id="13" w:name="dieu_2_1"/>
      <w:r w:rsidRPr="00DE27B4">
        <w:rPr>
          <w:rFonts w:ascii="Arial" w:hAnsi="Arial" w:cs="Arial"/>
          <w:b/>
          <w:sz w:val="20"/>
          <w:lang w:val="vi-VN"/>
        </w:rPr>
        <w:t>2.2  Kiểm tra các thiết bị nâng</w:t>
      </w:r>
      <w:bookmarkEnd w:id="13"/>
    </w:p>
    <w:p w14:paraId="26DEB66B"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2.2.1  Các dạng kiểm tra</w:t>
      </w:r>
    </w:p>
    <w:p w14:paraId="4908F685"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Các loại kiểm tra thiết bị nâng được nêu như dưới đây:</w:t>
      </w:r>
    </w:p>
    <w:p w14:paraId="77E62960"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(1) Kiểm tra để đăng ký (sau đây gọi là kiểm tra lần đầu)</w:t>
      </w:r>
    </w:p>
    <w:p w14:paraId="53CE38A4" w14:textId="77777777" w:rsidR="000F3B53" w:rsidRPr="00DE27B4" w:rsidRDefault="000F3B53" w:rsidP="000F3B53">
      <w:pPr>
        <w:tabs>
          <w:tab w:val="left" w:pos="993"/>
        </w:tabs>
        <w:spacing w:before="120"/>
        <w:rPr>
          <w:rFonts w:cs="Arial"/>
          <w:sz w:val="20"/>
          <w:szCs w:val="20"/>
        </w:rPr>
      </w:pPr>
      <w:r w:rsidRPr="00DE27B4">
        <w:rPr>
          <w:rFonts w:cs="Arial"/>
          <w:sz w:val="20"/>
          <w:szCs w:val="20"/>
        </w:rPr>
        <w:t>(a) Kiểm tra lần đầu trong chế tạo;</w:t>
      </w:r>
    </w:p>
    <w:p w14:paraId="295FD3A8" w14:textId="77777777" w:rsidR="000F3B53" w:rsidRPr="00DE27B4" w:rsidRDefault="000F3B53" w:rsidP="000F3B53">
      <w:pPr>
        <w:tabs>
          <w:tab w:val="left" w:pos="993"/>
        </w:tabs>
        <w:spacing w:before="120"/>
        <w:rPr>
          <w:rFonts w:cs="Arial"/>
          <w:sz w:val="20"/>
          <w:szCs w:val="20"/>
        </w:rPr>
      </w:pPr>
      <w:r w:rsidRPr="00DE27B4">
        <w:rPr>
          <w:rFonts w:cs="Arial"/>
          <w:sz w:val="20"/>
          <w:szCs w:val="20"/>
        </w:rPr>
        <w:t>(b) Kiểm tra lần đầu các thiết bị nâng không có sự giám sát của Đăng kiểm trong chế tạo.</w:t>
      </w:r>
    </w:p>
    <w:p w14:paraId="5C4792F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Kiểm tra chu kì để duy trì việc đăng ký</w:t>
      </w:r>
    </w:p>
    <w:p w14:paraId="40DE241D" w14:textId="77777777" w:rsidR="000F3B53" w:rsidRPr="00DE27B4" w:rsidRDefault="000F3B53" w:rsidP="000F3B53">
      <w:pPr>
        <w:tabs>
          <w:tab w:val="left" w:pos="993"/>
        </w:tabs>
        <w:spacing w:before="120"/>
        <w:rPr>
          <w:rFonts w:cs="Arial"/>
          <w:sz w:val="20"/>
          <w:szCs w:val="20"/>
        </w:rPr>
      </w:pPr>
      <w:r w:rsidRPr="00DE27B4">
        <w:rPr>
          <w:rFonts w:cs="Arial"/>
          <w:sz w:val="20"/>
          <w:szCs w:val="20"/>
        </w:rPr>
        <w:t>(a) Tổng kiểm tra hàng năm;</w:t>
      </w:r>
    </w:p>
    <w:p w14:paraId="251C3538" w14:textId="77777777" w:rsidR="000F3B53" w:rsidRPr="00DE27B4" w:rsidRDefault="000F3B53" w:rsidP="000F3B53">
      <w:pPr>
        <w:tabs>
          <w:tab w:val="left" w:pos="993"/>
        </w:tabs>
        <w:spacing w:before="120"/>
        <w:rPr>
          <w:rFonts w:cs="Arial"/>
          <w:sz w:val="20"/>
          <w:szCs w:val="20"/>
        </w:rPr>
      </w:pPr>
      <w:r w:rsidRPr="00DE27B4">
        <w:rPr>
          <w:rFonts w:cs="Arial"/>
          <w:sz w:val="20"/>
          <w:szCs w:val="20"/>
        </w:rPr>
        <w:t>(b) Thử tải.</w:t>
      </w:r>
    </w:p>
    <w:p w14:paraId="4632602A"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Kiểm tra bất thường.</w:t>
      </w:r>
    </w:p>
    <w:p w14:paraId="159FF54A"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2.2.2 </w:t>
      </w:r>
      <w:r w:rsidRPr="00DE27B4">
        <w:rPr>
          <w:sz w:val="20"/>
          <w:szCs w:val="20"/>
          <w:lang w:val="vi-VN"/>
        </w:rPr>
        <w:t xml:space="preserve"> </w:t>
      </w:r>
      <w:r w:rsidRPr="00DE27B4">
        <w:rPr>
          <w:sz w:val="20"/>
          <w:szCs w:val="20"/>
        </w:rPr>
        <w:t>Thời hạn kiểm tra</w:t>
      </w:r>
    </w:p>
    <w:p w14:paraId="3491DD0B" w14:textId="77777777" w:rsidR="000F3B53" w:rsidRPr="00DE27B4" w:rsidRDefault="000F3B53" w:rsidP="000F3B53">
      <w:pPr>
        <w:pStyle w:val="viet"/>
        <w:spacing w:after="0"/>
        <w:ind w:left="0" w:firstLine="0"/>
        <w:jc w:val="left"/>
        <w:rPr>
          <w:rFonts w:ascii="Arial" w:hAnsi="Arial" w:cs="Arial"/>
          <w:b/>
          <w:sz w:val="20"/>
        </w:rPr>
      </w:pPr>
      <w:r w:rsidRPr="00DE27B4">
        <w:rPr>
          <w:rFonts w:ascii="Arial" w:hAnsi="Arial" w:cs="Arial"/>
          <w:b/>
          <w:sz w:val="20"/>
        </w:rPr>
        <w:t>Thời hạn kiểm tra các thiết bị nâng phải phù hợp với các quy định dưới đây:</w:t>
      </w:r>
    </w:p>
    <w:p w14:paraId="5AD9BB92" w14:textId="77777777" w:rsidR="000F3B53" w:rsidRPr="00DE27B4" w:rsidRDefault="000F3B53" w:rsidP="000F3B53">
      <w:pPr>
        <w:spacing w:before="120"/>
        <w:rPr>
          <w:rFonts w:cs="Arial"/>
          <w:sz w:val="20"/>
          <w:szCs w:val="20"/>
        </w:rPr>
      </w:pPr>
      <w:r w:rsidRPr="00DE27B4">
        <w:rPr>
          <w:rFonts w:eastAsia="Malgun Gothic" w:cs="Arial"/>
          <w:sz w:val="20"/>
          <w:szCs w:val="20"/>
        </w:rPr>
        <w:t>(1) Kiểm tra lần đầu phải được tiến hành khi ấn định tải trọng làm việc an toàn v.v… lần</w:t>
      </w:r>
      <w:r w:rsidRPr="00DE27B4">
        <w:rPr>
          <w:rFonts w:cs="Arial"/>
          <w:sz w:val="20"/>
          <w:szCs w:val="20"/>
        </w:rPr>
        <w:t xml:space="preserve"> đầu.</w:t>
      </w:r>
    </w:p>
    <w:p w14:paraId="6DFDC24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Tổng kiểm tra hàng năm phải được thực hiện vào thời điểm không vượt quá 12 tháng kể từ ngày kết thúc kiểm tra lần đầu hoặc kết thúc tổng kiểm tra hàng năm lần trước.</w:t>
      </w:r>
    </w:p>
    <w:p w14:paraId="3B140440"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Thử tải phải được thực hiện vào đợt kiểm tra lần đầu và vào thời điểm không vượt quá 5 năm kể từ ngày kết thúc kiểm tra lần đầu hoặc kết thúc lần thử tải trước.</w:t>
      </w:r>
    </w:p>
    <w:p w14:paraId="09F3E3E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Kiểm tra bất thường phải được thực hiện khi thiết bị nâng bị vào bất kì trường hợp nào sau đây tại các ngày không trùng với thời điểm kiểm tra chu kì.</w:t>
      </w:r>
    </w:p>
    <w:p w14:paraId="6C7A7718" w14:textId="77777777" w:rsidR="000F3B53" w:rsidRPr="00DE27B4" w:rsidRDefault="000F3B53" w:rsidP="000F3B53">
      <w:pPr>
        <w:tabs>
          <w:tab w:val="left" w:pos="993"/>
        </w:tabs>
        <w:spacing w:before="120"/>
        <w:rPr>
          <w:rFonts w:cs="Arial"/>
          <w:sz w:val="20"/>
          <w:szCs w:val="20"/>
        </w:rPr>
      </w:pPr>
      <w:r w:rsidRPr="00DE27B4">
        <w:rPr>
          <w:rFonts w:cs="Arial"/>
          <w:sz w:val="20"/>
          <w:szCs w:val="20"/>
        </w:rPr>
        <w:t>(a) Khi bị hư hỏng nghiêm trọng các thành phần kết cấu và khi được sửa chữa hoặc hoán cải.</w:t>
      </w:r>
    </w:p>
    <w:p w14:paraId="3137C8AF" w14:textId="77777777" w:rsidR="000F3B53" w:rsidRPr="00DE27B4" w:rsidRDefault="000F3B53" w:rsidP="000F3B53">
      <w:pPr>
        <w:tabs>
          <w:tab w:val="left" w:pos="993"/>
        </w:tabs>
        <w:spacing w:before="120"/>
        <w:rPr>
          <w:rFonts w:cs="Arial"/>
          <w:sz w:val="20"/>
          <w:szCs w:val="20"/>
        </w:rPr>
      </w:pPr>
      <w:r w:rsidRPr="00DE27B4">
        <w:rPr>
          <w:rFonts w:cs="Arial"/>
          <w:sz w:val="20"/>
          <w:szCs w:val="20"/>
        </w:rPr>
        <w:t>(b) Khi quy trình nâng, hệ cáp giằng, phương pháp vận hành và điều khiển có thay đổi lớn.</w:t>
      </w:r>
    </w:p>
    <w:p w14:paraId="441AA9E1" w14:textId="77777777" w:rsidR="000F3B53" w:rsidRPr="00DE27B4" w:rsidRDefault="000F3B53" w:rsidP="000F3B53">
      <w:pPr>
        <w:tabs>
          <w:tab w:val="left" w:pos="993"/>
        </w:tabs>
        <w:spacing w:before="120"/>
        <w:rPr>
          <w:rFonts w:cs="Arial"/>
          <w:sz w:val="20"/>
          <w:szCs w:val="20"/>
        </w:rPr>
      </w:pPr>
      <w:r w:rsidRPr="00DE27B4">
        <w:rPr>
          <w:rFonts w:cs="Arial"/>
          <w:sz w:val="20"/>
          <w:szCs w:val="20"/>
        </w:rPr>
        <w:t>(c) Khi ấn định và đánh dấu lại tải trọng làm việc an toàn v.v...</w:t>
      </w:r>
    </w:p>
    <w:p w14:paraId="4DF40171" w14:textId="77777777" w:rsidR="000F3B53" w:rsidRPr="00DE27B4" w:rsidRDefault="000F3B53" w:rsidP="000F3B53">
      <w:pPr>
        <w:tabs>
          <w:tab w:val="left" w:pos="993"/>
        </w:tabs>
        <w:spacing w:before="120"/>
        <w:rPr>
          <w:rFonts w:cs="Arial"/>
          <w:sz w:val="20"/>
          <w:szCs w:val="20"/>
        </w:rPr>
      </w:pPr>
      <w:r w:rsidRPr="00DE27B4">
        <w:rPr>
          <w:rFonts w:cs="Arial"/>
          <w:sz w:val="20"/>
          <w:szCs w:val="20"/>
        </w:rPr>
        <w:t>(d) Các trường hợp khác khi Đăng kiểm thấy cần thiết.</w:t>
      </w:r>
    </w:p>
    <w:p w14:paraId="24E82AB0"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2.2.3 </w:t>
      </w:r>
      <w:r w:rsidRPr="00DE27B4">
        <w:rPr>
          <w:sz w:val="20"/>
          <w:szCs w:val="20"/>
          <w:lang w:val="vi-VN"/>
        </w:rPr>
        <w:t xml:space="preserve"> </w:t>
      </w:r>
      <w:r w:rsidRPr="00DE27B4">
        <w:rPr>
          <w:sz w:val="20"/>
          <w:szCs w:val="20"/>
        </w:rPr>
        <w:t>Kiểm tra chu kỳ trước thời hạn</w:t>
      </w:r>
    </w:p>
    <w:p w14:paraId="79BA6538" w14:textId="77777777" w:rsidR="000F3B53" w:rsidRPr="00DE27B4" w:rsidRDefault="000F3B53" w:rsidP="000F3B53">
      <w:pPr>
        <w:spacing w:before="120"/>
        <w:rPr>
          <w:rFonts w:cs="Arial"/>
          <w:sz w:val="20"/>
          <w:szCs w:val="20"/>
        </w:rPr>
      </w:pPr>
      <w:r w:rsidRPr="00DE27B4">
        <w:rPr>
          <w:rFonts w:cs="Arial"/>
          <w:sz w:val="20"/>
          <w:szCs w:val="20"/>
        </w:rPr>
        <w:t>Có thể tiến hành kiểm tra chu kỳ trước thời hạn theo đề nghị của chủ tàu.</w:t>
      </w:r>
    </w:p>
    <w:p w14:paraId="7ECA19E3" w14:textId="77777777" w:rsidR="000F3B53" w:rsidRPr="00DE27B4" w:rsidRDefault="000F3B53" w:rsidP="000F3B53">
      <w:pPr>
        <w:pStyle w:val="111T"/>
        <w:spacing w:before="120" w:line="240" w:lineRule="auto"/>
        <w:ind w:left="0" w:firstLine="0"/>
        <w:rPr>
          <w:sz w:val="20"/>
          <w:szCs w:val="20"/>
        </w:rPr>
      </w:pPr>
      <w:r w:rsidRPr="00DE27B4">
        <w:rPr>
          <w:sz w:val="20"/>
          <w:szCs w:val="20"/>
        </w:rPr>
        <w:t>2.2.4</w:t>
      </w:r>
      <w:r w:rsidRPr="00DE27B4">
        <w:rPr>
          <w:sz w:val="20"/>
          <w:szCs w:val="20"/>
          <w:lang w:val="vi-VN"/>
        </w:rPr>
        <w:t xml:space="preserve"> </w:t>
      </w:r>
      <w:r w:rsidRPr="00DE27B4">
        <w:rPr>
          <w:sz w:val="20"/>
          <w:szCs w:val="20"/>
        </w:rPr>
        <w:t xml:space="preserve"> Hoãn kiểm tra chu kỳ</w:t>
      </w:r>
    </w:p>
    <w:p w14:paraId="2A50261B" w14:textId="77777777" w:rsidR="000F3B53" w:rsidRPr="00DE27B4" w:rsidRDefault="000F3B53" w:rsidP="000F3B53">
      <w:pPr>
        <w:tabs>
          <w:tab w:val="left" w:pos="567"/>
        </w:tabs>
        <w:spacing w:before="120"/>
        <w:rPr>
          <w:rFonts w:cs="Arial"/>
          <w:sz w:val="20"/>
          <w:szCs w:val="20"/>
        </w:rPr>
      </w:pPr>
      <w:r w:rsidRPr="00DE27B4">
        <w:rPr>
          <w:rFonts w:cs="Arial"/>
          <w:sz w:val="20"/>
          <w:szCs w:val="20"/>
        </w:rPr>
        <w:t>Kiểm tra chu kì có thể được hoãn nếu nếu chủ tàu có đề nghị hoãn kiểm tra gửi Đăng kiểm trước ngày đến hạn kiểm tra và không có khuyến nghị lớn nào của Đăng kiểm cần phải thực hiện đối với thiết bị nâng. Thời hạn hoãn kiểm tra đó không được vượt quá 3 tháng tính từ ngày được quy định ở 2.2.2.</w:t>
      </w:r>
    </w:p>
    <w:p w14:paraId="5FD2B166" w14:textId="77777777" w:rsidR="000F3B53" w:rsidRPr="00DE27B4" w:rsidRDefault="000F3B53" w:rsidP="000F3B53">
      <w:pPr>
        <w:pStyle w:val="111T"/>
        <w:spacing w:before="120" w:line="240" w:lineRule="auto"/>
        <w:ind w:left="0" w:firstLine="0"/>
        <w:rPr>
          <w:sz w:val="20"/>
          <w:szCs w:val="20"/>
        </w:rPr>
      </w:pPr>
      <w:r w:rsidRPr="00DE27B4">
        <w:rPr>
          <w:sz w:val="20"/>
          <w:szCs w:val="20"/>
        </w:rPr>
        <w:lastRenderedPageBreak/>
        <w:t xml:space="preserve">2.2.5 </w:t>
      </w:r>
      <w:r w:rsidRPr="00DE27B4">
        <w:rPr>
          <w:sz w:val="20"/>
          <w:szCs w:val="20"/>
          <w:lang w:val="vi-VN"/>
        </w:rPr>
        <w:t xml:space="preserve"> </w:t>
      </w:r>
      <w:r w:rsidRPr="00DE27B4">
        <w:rPr>
          <w:sz w:val="20"/>
          <w:szCs w:val="20"/>
        </w:rPr>
        <w:t>Tàu ngừng hoạt động</w:t>
      </w:r>
    </w:p>
    <w:p w14:paraId="30EC7CDC"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Tàu ngừng hoạt động không phải chịu sự kiểm tra chu kỳ. Tuy nhiên theo yêu cầu của chủ tàu, có thể kiểm tra bất thường.</w:t>
      </w:r>
    </w:p>
    <w:p w14:paraId="7B7EBF7D"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Khi tàu đã ngừng hoạt động được chuẩn bị đưa vào hoạt động trở lại, thì phải tiến hành các nội dung kiểm tra sau đây và kiểm tra các hạng mục riêng lẻ đã bị hoãn kiểm tra do tàu ngừng hoạt động (nếu có).</w:t>
      </w:r>
    </w:p>
    <w:p w14:paraId="488507C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 xml:space="preserve">(1) </w:t>
      </w:r>
      <w:r w:rsidRPr="00DE27B4">
        <w:rPr>
          <w:rFonts w:ascii="Arial" w:hAnsi="Arial" w:cs="Arial"/>
          <w:lang w:val="sv-SE"/>
        </w:rPr>
        <w:t>Nếu tàu đang ngừng hoạt động mà chưa đến đúng hạn kiểm tra chu kỳ</w:t>
      </w:r>
      <w:r w:rsidRPr="00DE27B4">
        <w:rPr>
          <w:rFonts w:ascii="Arial" w:hAnsi="Arial" w:cs="Arial"/>
        </w:rPr>
        <w:t>, thì phải thực hiện kiểm tra tương đương với tổng kiểm tra hàng năm chỉ ra tại 2.4.</w:t>
      </w:r>
    </w:p>
    <w:p w14:paraId="3287864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 xml:space="preserve">(2) </w:t>
      </w:r>
      <w:r w:rsidRPr="00DE27B4">
        <w:rPr>
          <w:rFonts w:ascii="Arial" w:hAnsi="Arial" w:cs="Arial"/>
          <w:lang w:val="sv-SE"/>
        </w:rPr>
        <w:t xml:space="preserve">Nếu tàu đang ngừng hoạt động mà đã quá hạn kiểm tra chu kỳ </w:t>
      </w:r>
      <w:r w:rsidRPr="00DE27B4">
        <w:rPr>
          <w:rFonts w:ascii="Arial" w:hAnsi="Arial" w:cs="Arial"/>
        </w:rPr>
        <w:t>nêu tại 2.4, thì phải thực hiện tổng kiểm tra hàng năm.</w:t>
      </w:r>
    </w:p>
    <w:p w14:paraId="1438163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 xml:space="preserve">(3) </w:t>
      </w:r>
      <w:r w:rsidRPr="00DE27B4">
        <w:rPr>
          <w:rFonts w:ascii="Arial" w:hAnsi="Arial" w:cs="Arial"/>
          <w:lang w:val="sv-SE"/>
        </w:rPr>
        <w:t>Nếu tàu đang ngừng hoạt động mà đã quá hạn</w:t>
      </w:r>
      <w:r w:rsidRPr="00DE27B4">
        <w:rPr>
          <w:rFonts w:ascii="Arial" w:hAnsi="Arial" w:cs="Arial"/>
        </w:rPr>
        <w:t xml:space="preserve"> thử tải nêu tại 2.5, thì phải thực hiện thử tải.</w:t>
      </w:r>
    </w:p>
    <w:p w14:paraId="46B9C29B"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14" w:name="dieu_2_2"/>
      <w:r w:rsidRPr="00DE27B4">
        <w:rPr>
          <w:rFonts w:ascii="Arial" w:hAnsi="Arial" w:cs="Arial"/>
          <w:b/>
          <w:sz w:val="20"/>
        </w:rPr>
        <w:t>2.3  Kiểm tra lần đầu</w:t>
      </w:r>
      <w:bookmarkEnd w:id="14"/>
    </w:p>
    <w:p w14:paraId="5F6B80BC"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2.3.1 </w:t>
      </w:r>
      <w:r w:rsidRPr="00DE27B4">
        <w:rPr>
          <w:sz w:val="20"/>
          <w:szCs w:val="20"/>
          <w:lang w:val="vi-VN"/>
        </w:rPr>
        <w:t xml:space="preserve"> </w:t>
      </w:r>
      <w:r w:rsidRPr="00DE27B4">
        <w:rPr>
          <w:sz w:val="20"/>
          <w:szCs w:val="20"/>
        </w:rPr>
        <w:t>Trình bản vẽ và tài liệu</w:t>
      </w:r>
    </w:p>
    <w:p w14:paraId="3A3690A0"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Trong kiểm tra lần đầu, phải xác định rằng độ bền và kết cấu của thiết bị nâng dựa trên các bản vẽ và tài liệu đã trình Đăng kiểm là phù hợp với Quy chuẩn. Trong trường hợp này, người đề nghị kiểm tra phải trình các bản vẽ và tài liệu nêu ở -2, -3 và -4 sau đây.</w:t>
      </w:r>
    </w:p>
    <w:p w14:paraId="5A572C48"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Các bản vẽ và tài liệu nêu từ (1) đến (11) dưới đây phải được trình để duyệt đối với thiết bị nâng được chế tạo mới:</w:t>
      </w:r>
    </w:p>
    <w:p w14:paraId="5D4A9E0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Bố trí chung của cơ cấu làm hàng và cầu xe;</w:t>
      </w:r>
    </w:p>
    <w:p w14:paraId="129E0EA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Bản vẽ kết cấu của cơ cấu làm hàng và cầu xe (kích thước các thành phần kết cấu, đặc tính kỹ thuật của vật liệu và chi tiết liên kết);</w:t>
      </w:r>
    </w:p>
    <w:p w14:paraId="54A5ADE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Bản vẽ các chi tiết gắn cố định (kích thước, đặc tính kỹ thuật của vật liệu và phương pháp lắp ráp các chi tiết này với thành phần kết cấu khác hoặc với thân tàu);</w:t>
      </w:r>
    </w:p>
    <w:p w14:paraId="730E6E4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Bản vẽ bố trí chi tiết tháo được (kể cả hệ thống cáp giằng);</w:t>
      </w:r>
    </w:p>
    <w:p w14:paraId="0BAAA74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Danh mục chi tiết tháo được (nêu rõ kết cấu, kích thước vật liệu và vị trí. Đối với những chi tiết được đăng ký theo điều luật hoặc tiêu chuẩn hiện hành thì kí hiệu phân loại của chúng có thể được điền vào vị trí ghi kích thước và vật liệu);</w:t>
      </w:r>
    </w:p>
    <w:p w14:paraId="2CE08C96"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Bản vẽ kết cấu hệ thống truyền động;</w:t>
      </w:r>
    </w:p>
    <w:p w14:paraId="3D7E340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(7) Sơ đồ hệ thống cấp năng lượng;</w:t>
      </w:r>
    </w:p>
    <w:p w14:paraId="2D9DD83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(8) Bản vẽ cơ cấu hệ thống hoạt động và điều khiển;</w:t>
      </w:r>
    </w:p>
    <w:p w14:paraId="1B7C854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(9) Bản vẽ các thiết bị an toàn;</w:t>
      </w:r>
    </w:p>
    <w:p w14:paraId="1310EF3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(10) Bản vẽ các thiết bị bảo vệ;</w:t>
      </w:r>
    </w:p>
    <w:p w14:paraId="0BB5302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(11) Các bản vẽ và tài liệu khác nếu Đăng kiểm thấy cần thiết.</w:t>
      </w:r>
    </w:p>
    <w:p w14:paraId="4105EE1D"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sz w:val="20"/>
          <w:szCs w:val="20"/>
          <w:lang w:val="vi-VN"/>
        </w:rPr>
        <w:t xml:space="preserve"> </w:t>
      </w:r>
      <w:r w:rsidRPr="00DE27B4">
        <w:rPr>
          <w:b w:val="0"/>
          <w:sz w:val="20"/>
          <w:szCs w:val="20"/>
        </w:rPr>
        <w:t xml:space="preserve"> Các bản vẽ và tài liệu của thiết bị nâng khi chế tạo mới nêu từ (1) đến (6) dưới đây phải được trình để tham khảo đối với thiết bị nâng được chế tạo mới :</w:t>
      </w:r>
    </w:p>
    <w:p w14:paraId="1B8C981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Đặc tính kỹ thuật của cơ cấu làm hàng và cầu xe;</w:t>
      </w:r>
    </w:p>
    <w:p w14:paraId="7BB4789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Các bản tính hoặc bản tính kiểm tra liên quan đến các bản vẽ và tài liệu để trình duyệt nêu ở -2;</w:t>
      </w:r>
    </w:p>
    <w:p w14:paraId="5583DDF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Hướng dẫn vận hành cơ cấu làm hàng và cầu xe;</w:t>
      </w:r>
    </w:p>
    <w:p w14:paraId="3EE7897A"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Quy trình kiểm tra không phá hủy;</w:t>
      </w:r>
    </w:p>
    <w:p w14:paraId="5391D600"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Quy trình thử tải;</w:t>
      </w:r>
    </w:p>
    <w:p w14:paraId="1CCB9F2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Các bản vẽ và tài liệu khác nếu Đăng kiểm thấy cần thiết.</w:t>
      </w:r>
    </w:p>
    <w:p w14:paraId="4AA6981A"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Tại đợt kiểm tra lần đầu thiết bị nâng không có sự giám sát của Đăng kiểm trong chế tạo, phải trình các bản vẽ và tài liệu như đã nêu tại -2 và -3. Tuy nhiên, Đăng kiểm có thể miễn một phần các bản vẽ và tài liệu nêu trên sau khi xem xét hồ sơ kiểm tra và các giấy chứng nhận trước đây của chúng.</w:t>
      </w:r>
    </w:p>
    <w:p w14:paraId="742608F7"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2.3.2 </w:t>
      </w:r>
      <w:r w:rsidRPr="00DE27B4">
        <w:rPr>
          <w:sz w:val="20"/>
          <w:szCs w:val="20"/>
          <w:lang w:val="vi-VN"/>
        </w:rPr>
        <w:t xml:space="preserve"> </w:t>
      </w:r>
      <w:r w:rsidRPr="00DE27B4">
        <w:rPr>
          <w:sz w:val="20"/>
          <w:szCs w:val="20"/>
        </w:rPr>
        <w:t>Kiểm tra chất lượng thi công</w:t>
      </w:r>
    </w:p>
    <w:p w14:paraId="7232DEAB"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Chất lượng thi công của thiết bị nâng phải được kiểm tra và đảm bảo ở trạng thái tốt trong các quá trình từ (1) đến (5) dưới đây:</w:t>
      </w:r>
    </w:p>
    <w:p w14:paraId="2495388A"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Khi chế tạo và lắp đặt các thành phần kết cấu do Đăng kiểm chỉ định tại xưởng;</w:t>
      </w:r>
    </w:p>
    <w:p w14:paraId="0BA6C7B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Khi lắp đặt các thành phần kết cấu lên tàu;</w:t>
      </w:r>
    </w:p>
    <w:p w14:paraId="1847CF0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Khi lắp ráp hệ thống truyền động, kết thúc gia công các bộ phận quan trọng và khi thử tại xưởng, các thời điểm thích hợp trong quá trình sản xuất nếu Đăng kiểm thấy cần thiết;</w:t>
      </w:r>
    </w:p>
    <w:p w14:paraId="15DE37C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lastRenderedPageBreak/>
        <w:t>(4) Khi vật liệu, các bộ phận hoặc thiết bị được chế tạo tại các nhà máy khác;</w:t>
      </w:r>
    </w:p>
    <w:p w14:paraId="090FA1C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Các trường hợp khác nếu Đăng kiểm thấy cần thiết.</w:t>
      </w:r>
    </w:p>
    <w:p w14:paraId="37BDC46E"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Thiết bị nâng phải được kiểm tra và đảm bảo ở trạng thái tốt thông qua việc thử và kiểm tra sau:</w:t>
      </w:r>
    </w:p>
    <w:p w14:paraId="06257CD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Việc thử theo quy định trong Phần 7A của QCVN 21: 2015/BGTVT khi sử dụng vật liệu theo Quy chuẩn đó;</w:t>
      </w:r>
    </w:p>
    <w:p w14:paraId="6733058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Việc thử quy định trong Phần 6 của QCVN 21: 2015/BGTVT khi thử liên kết hàn theo Phần 6 của Quy chuẩn đó;</w:t>
      </w:r>
    </w:p>
    <w:p w14:paraId="2B6788B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Thử không phá hủy khi Đăng kiểm yêu cầu;</w:t>
      </w:r>
    </w:p>
    <w:p w14:paraId="3DF5E18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Thử hệ thống truyền động tại xưởng;</w:t>
      </w:r>
    </w:p>
    <w:p w14:paraId="1CD9BF3A"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Thử hoạt động thiết bị nâng;</w:t>
      </w:r>
    </w:p>
    <w:p w14:paraId="6889DCF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Thử hoạt động thiết bị an toàn và thiết bị bảo vệ bao gồm thử phanh và thử ngắt hệ thống cung cấp năng lượng khi có khối lượng thử bằng tải trọng làm việc an toàn (sau đây, được quy định tương tự cho các yêu cầu tại 2.4.1-1(2)(c), 2.4.2(2)(d) và 2.4.3(2)(d) và 2.4.4-1(2)(d);</w:t>
      </w:r>
    </w:p>
    <w:p w14:paraId="0BEF328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(7) Các công việc thử, kiểm tra khác nếu Đăng kiểm thấy cần thiết.</w:t>
      </w:r>
    </w:p>
    <w:p w14:paraId="7272E286"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15" w:name="dieu_2_3"/>
      <w:r w:rsidRPr="00DE27B4">
        <w:rPr>
          <w:rFonts w:ascii="Arial" w:hAnsi="Arial" w:cs="Arial"/>
          <w:b/>
          <w:sz w:val="20"/>
        </w:rPr>
        <w:t>2.4  Tổng kiểm tra hàng năm</w:t>
      </w:r>
      <w:bookmarkEnd w:id="15"/>
    </w:p>
    <w:p w14:paraId="3C691B54"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2.4.1 </w:t>
      </w:r>
      <w:r w:rsidRPr="00DE27B4">
        <w:rPr>
          <w:sz w:val="20"/>
          <w:szCs w:val="20"/>
          <w:lang w:val="vi-VN"/>
        </w:rPr>
        <w:t xml:space="preserve"> </w:t>
      </w:r>
      <w:r w:rsidRPr="00DE27B4">
        <w:rPr>
          <w:sz w:val="20"/>
          <w:szCs w:val="20"/>
        </w:rPr>
        <w:t>Hệ cần trục dây giằng</w:t>
      </w:r>
    </w:p>
    <w:p w14:paraId="274A27AE"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Trong đợt tổng kiểm tra hàng năm, các nội dung nêu ở (1) dưới đây của hệ cần trục dây giằng phải được kiểm tra bằng mắt và phải đảm bảo ở trạng thái tốt. Khi Đăng kiểm yêu cầu thì phải kiểm tra các nội dung quy định trong (2):</w:t>
      </w:r>
    </w:p>
    <w:p w14:paraId="62E1009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Nội dung phải kiểm tra:</w:t>
      </w:r>
    </w:p>
    <w:p w14:paraId="6CE0C4DF" w14:textId="77777777" w:rsidR="000F3B53" w:rsidRPr="00DE27B4" w:rsidRDefault="000F3B53" w:rsidP="000F3B53">
      <w:pPr>
        <w:tabs>
          <w:tab w:val="left" w:pos="993"/>
        </w:tabs>
        <w:spacing w:before="120"/>
        <w:rPr>
          <w:rFonts w:cs="Arial"/>
          <w:sz w:val="20"/>
          <w:szCs w:val="20"/>
        </w:rPr>
      </w:pPr>
      <w:r w:rsidRPr="00DE27B4">
        <w:rPr>
          <w:rFonts w:cs="Arial"/>
          <w:sz w:val="20"/>
          <w:szCs w:val="20"/>
        </w:rPr>
        <w:t>(a) Các thành phần kết cấu;</w:t>
      </w:r>
    </w:p>
    <w:p w14:paraId="05ED904F" w14:textId="77777777" w:rsidR="000F3B53" w:rsidRPr="00DE27B4" w:rsidRDefault="000F3B53" w:rsidP="000F3B53">
      <w:pPr>
        <w:tabs>
          <w:tab w:val="left" w:pos="993"/>
        </w:tabs>
        <w:spacing w:before="120"/>
        <w:rPr>
          <w:rFonts w:cs="Arial"/>
          <w:sz w:val="20"/>
          <w:szCs w:val="20"/>
        </w:rPr>
      </w:pPr>
      <w:r w:rsidRPr="00DE27B4">
        <w:rPr>
          <w:rFonts w:cs="Arial"/>
          <w:sz w:val="20"/>
          <w:szCs w:val="20"/>
        </w:rPr>
        <w:t>(b) Liên kết giữa các thành phần kết cấu và kết cấu thân tàu;</w:t>
      </w:r>
    </w:p>
    <w:p w14:paraId="05C5CC64" w14:textId="77777777" w:rsidR="000F3B53" w:rsidRPr="00DE27B4" w:rsidRDefault="000F3B53" w:rsidP="000F3B53">
      <w:pPr>
        <w:tabs>
          <w:tab w:val="left" w:pos="993"/>
        </w:tabs>
        <w:spacing w:before="120"/>
        <w:rPr>
          <w:rFonts w:cs="Arial"/>
          <w:sz w:val="20"/>
          <w:szCs w:val="20"/>
        </w:rPr>
      </w:pPr>
      <w:r w:rsidRPr="00DE27B4">
        <w:rPr>
          <w:rFonts w:cs="Arial"/>
          <w:sz w:val="20"/>
          <w:szCs w:val="20"/>
        </w:rPr>
        <w:t>(c) Hệ thống truyền động</w:t>
      </w:r>
    </w:p>
    <w:p w14:paraId="103ED9D2" w14:textId="77777777" w:rsidR="000F3B53" w:rsidRPr="00DE27B4" w:rsidRDefault="000F3B53" w:rsidP="000F3B53">
      <w:pPr>
        <w:tabs>
          <w:tab w:val="left" w:pos="993"/>
        </w:tabs>
        <w:spacing w:before="120"/>
        <w:rPr>
          <w:rFonts w:cs="Arial"/>
          <w:sz w:val="20"/>
          <w:szCs w:val="20"/>
        </w:rPr>
      </w:pPr>
      <w:r w:rsidRPr="00DE27B4">
        <w:rPr>
          <w:rFonts w:cs="Arial"/>
          <w:sz w:val="20"/>
          <w:szCs w:val="20"/>
        </w:rPr>
        <w:t>(d) Thiết bị an toàn và thiết bị bảo vệ;</w:t>
      </w:r>
    </w:p>
    <w:p w14:paraId="5636F753" w14:textId="77777777" w:rsidR="000F3B53" w:rsidRPr="00DE27B4" w:rsidRDefault="000F3B53" w:rsidP="000F3B53">
      <w:pPr>
        <w:tabs>
          <w:tab w:val="left" w:pos="993"/>
        </w:tabs>
        <w:spacing w:before="120"/>
        <w:rPr>
          <w:rFonts w:cs="Arial"/>
          <w:sz w:val="20"/>
          <w:szCs w:val="20"/>
        </w:rPr>
      </w:pPr>
      <w:r w:rsidRPr="00DE27B4">
        <w:rPr>
          <w:rFonts w:cs="Arial"/>
          <w:sz w:val="20"/>
          <w:szCs w:val="20"/>
        </w:rPr>
        <w:t>(e) Dấu quy định tải trọng làm việc an toàn v.v... và hiệu lực của các giấy chứng nhận liên quan;</w:t>
      </w:r>
    </w:p>
    <w:p w14:paraId="15BB012C" w14:textId="77777777" w:rsidR="000F3B53" w:rsidRPr="00DE27B4" w:rsidRDefault="000F3B53" w:rsidP="000F3B53">
      <w:pPr>
        <w:tabs>
          <w:tab w:val="left" w:pos="993"/>
        </w:tabs>
        <w:spacing w:before="120"/>
        <w:rPr>
          <w:rFonts w:cs="Arial"/>
          <w:sz w:val="20"/>
          <w:szCs w:val="20"/>
        </w:rPr>
      </w:pPr>
      <w:r w:rsidRPr="00DE27B4">
        <w:rPr>
          <w:rFonts w:cs="Arial"/>
          <w:sz w:val="20"/>
          <w:szCs w:val="20"/>
        </w:rPr>
        <w:t>(f) Việc lưu giữ các hướng dẫn sử dụng trên tàu.</w:t>
      </w:r>
    </w:p>
    <w:p w14:paraId="4228BC8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Các nội dung phải kiểm tra nếu Đăng kiểm thấy cần thiết:</w:t>
      </w:r>
    </w:p>
    <w:p w14:paraId="2FD5E5E2" w14:textId="77777777" w:rsidR="000F3B53" w:rsidRPr="00DE27B4" w:rsidRDefault="000F3B53" w:rsidP="000F3B53">
      <w:pPr>
        <w:tabs>
          <w:tab w:val="left" w:pos="993"/>
        </w:tabs>
        <w:spacing w:before="120"/>
        <w:rPr>
          <w:rFonts w:cs="Arial"/>
          <w:sz w:val="20"/>
          <w:szCs w:val="20"/>
        </w:rPr>
      </w:pPr>
      <w:r w:rsidRPr="00DE27B4">
        <w:rPr>
          <w:rFonts w:cs="Arial"/>
          <w:sz w:val="20"/>
          <w:szCs w:val="20"/>
        </w:rPr>
        <w:t>(a) Kiểm tra chiều dày thành phần kết cấu, thử không phá hủy và tháo kiểm tra các giá đỉnh cột, giá cổ ngỗng và các chốt chân cần;</w:t>
      </w:r>
    </w:p>
    <w:p w14:paraId="3BE0CA38" w14:textId="77777777" w:rsidR="000F3B53" w:rsidRPr="00DE27B4" w:rsidRDefault="000F3B53" w:rsidP="000F3B53">
      <w:pPr>
        <w:tabs>
          <w:tab w:val="left" w:pos="993"/>
        </w:tabs>
        <w:spacing w:before="120"/>
        <w:rPr>
          <w:rFonts w:cs="Arial"/>
          <w:sz w:val="20"/>
          <w:szCs w:val="20"/>
        </w:rPr>
      </w:pPr>
      <w:r w:rsidRPr="00DE27B4">
        <w:rPr>
          <w:rFonts w:cs="Arial"/>
          <w:sz w:val="20"/>
          <w:szCs w:val="20"/>
        </w:rPr>
        <w:t>(b) Tháo kiểm tra hệ thống truyền động;</w:t>
      </w:r>
    </w:p>
    <w:p w14:paraId="39BAAC3F" w14:textId="77777777" w:rsidR="000F3B53" w:rsidRPr="00DE27B4" w:rsidRDefault="000F3B53" w:rsidP="000F3B53">
      <w:pPr>
        <w:tabs>
          <w:tab w:val="left" w:pos="993"/>
        </w:tabs>
        <w:spacing w:before="120"/>
        <w:rPr>
          <w:rFonts w:cs="Arial"/>
          <w:sz w:val="20"/>
          <w:szCs w:val="20"/>
        </w:rPr>
      </w:pPr>
      <w:r w:rsidRPr="00DE27B4">
        <w:rPr>
          <w:rFonts w:cs="Arial"/>
          <w:sz w:val="20"/>
          <w:szCs w:val="20"/>
        </w:rPr>
        <w:t>(c) Thử hoạt động thiết bị an toàn và thiết bị bảo vệ.</w:t>
      </w:r>
    </w:p>
    <w:p w14:paraId="496EC7ED"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Trong đợt tổng kiểm tra hàng năm lần thứ 5, tính từ thời điểm hoàn thành kiểm tra lần đầu hoặc lần tháo kiểm tra trước đó, phải tháo kiểm tra các giá đỉnh cột, giá cổ ngỗng và các chốt chân cần.</w:t>
      </w:r>
    </w:p>
    <w:p w14:paraId="39F89D2C" w14:textId="77777777" w:rsidR="000F3B53" w:rsidRPr="00DE27B4" w:rsidRDefault="000F3B53" w:rsidP="000F3B53">
      <w:pPr>
        <w:pStyle w:val="111T"/>
        <w:spacing w:before="120" w:line="240" w:lineRule="auto"/>
        <w:ind w:left="0" w:firstLine="0"/>
        <w:rPr>
          <w:sz w:val="20"/>
          <w:szCs w:val="20"/>
        </w:rPr>
      </w:pPr>
      <w:r w:rsidRPr="00DE27B4">
        <w:rPr>
          <w:sz w:val="20"/>
          <w:szCs w:val="20"/>
        </w:rPr>
        <w:t>2.4.2</w:t>
      </w:r>
      <w:r w:rsidRPr="00DE27B4">
        <w:rPr>
          <w:sz w:val="20"/>
          <w:szCs w:val="20"/>
          <w:lang w:val="vi-VN"/>
        </w:rPr>
        <w:t xml:space="preserve"> </w:t>
      </w:r>
      <w:r w:rsidRPr="00DE27B4">
        <w:rPr>
          <w:sz w:val="20"/>
          <w:szCs w:val="20"/>
        </w:rPr>
        <w:t xml:space="preserve"> Cần trục</w:t>
      </w:r>
    </w:p>
    <w:p w14:paraId="11B2852B" w14:textId="77777777" w:rsidR="000F3B53" w:rsidRPr="00DE27B4" w:rsidRDefault="000F3B53" w:rsidP="000F3B53">
      <w:pPr>
        <w:pStyle w:val="viet"/>
        <w:tabs>
          <w:tab w:val="left" w:pos="567"/>
        </w:tabs>
        <w:spacing w:after="0"/>
        <w:ind w:left="0" w:firstLine="0"/>
        <w:jc w:val="left"/>
        <w:rPr>
          <w:rFonts w:ascii="Arial" w:hAnsi="Arial" w:cs="Arial"/>
          <w:sz w:val="20"/>
        </w:rPr>
      </w:pPr>
      <w:r w:rsidRPr="00DE27B4">
        <w:rPr>
          <w:rFonts w:ascii="Arial" w:hAnsi="Arial" w:cs="Arial"/>
          <w:sz w:val="20"/>
        </w:rPr>
        <w:t>Trong đợt tổng kiểm tra hàng năm, các nội dung nêu ở (1) dưới đây của cần trục phải được kiểm tra bằng mắt và phải đảm bảo ở trạng thái tốt. Khi Đăng kiểm yêu cầu thì phải kiểm tra các nội dung quy định trong (2):</w:t>
      </w:r>
    </w:p>
    <w:p w14:paraId="08AB707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Nội dung phải kiểm tra:</w:t>
      </w:r>
    </w:p>
    <w:p w14:paraId="3406D874" w14:textId="77777777" w:rsidR="000F3B53" w:rsidRPr="00DE27B4" w:rsidRDefault="000F3B53" w:rsidP="000F3B53">
      <w:pPr>
        <w:tabs>
          <w:tab w:val="left" w:pos="993"/>
        </w:tabs>
        <w:spacing w:before="120"/>
        <w:rPr>
          <w:rFonts w:cs="Arial"/>
          <w:sz w:val="20"/>
          <w:szCs w:val="20"/>
        </w:rPr>
      </w:pPr>
      <w:r w:rsidRPr="00DE27B4">
        <w:rPr>
          <w:rFonts w:cs="Arial"/>
          <w:sz w:val="20"/>
          <w:szCs w:val="20"/>
        </w:rPr>
        <w:t>(a) Các thành phần kết cấu;</w:t>
      </w:r>
    </w:p>
    <w:p w14:paraId="05AAB5B5" w14:textId="77777777" w:rsidR="000F3B53" w:rsidRPr="00DE27B4" w:rsidRDefault="000F3B53" w:rsidP="000F3B53">
      <w:pPr>
        <w:tabs>
          <w:tab w:val="left" w:pos="993"/>
        </w:tabs>
        <w:spacing w:before="120"/>
        <w:rPr>
          <w:rFonts w:cs="Arial"/>
          <w:sz w:val="20"/>
          <w:szCs w:val="20"/>
        </w:rPr>
      </w:pPr>
      <w:r w:rsidRPr="00DE27B4">
        <w:rPr>
          <w:rFonts w:cs="Arial"/>
          <w:sz w:val="20"/>
          <w:szCs w:val="20"/>
        </w:rPr>
        <w:t>(b) Đối với các cần trục cố định: liên kết giữa các thành phần kết cấu và kết cấu thân tàu;</w:t>
      </w:r>
    </w:p>
    <w:p w14:paraId="010992E3" w14:textId="77777777" w:rsidR="000F3B53" w:rsidRPr="00DE27B4" w:rsidRDefault="000F3B53" w:rsidP="000F3B53">
      <w:pPr>
        <w:tabs>
          <w:tab w:val="left" w:pos="993"/>
        </w:tabs>
        <w:spacing w:before="120"/>
        <w:rPr>
          <w:rFonts w:cs="Arial"/>
          <w:sz w:val="20"/>
          <w:szCs w:val="20"/>
        </w:rPr>
      </w:pPr>
      <w:r w:rsidRPr="00DE27B4">
        <w:rPr>
          <w:rFonts w:cs="Arial"/>
          <w:sz w:val="20"/>
          <w:szCs w:val="20"/>
        </w:rPr>
        <w:t>(c) Đối với cần trục chạy trên ray: các đường ray, đệm giảm chấn và liên kết giữa các cơ cấu của chúng và kết cấu thân tàu;</w:t>
      </w:r>
    </w:p>
    <w:p w14:paraId="6754AF6E" w14:textId="77777777" w:rsidR="000F3B53" w:rsidRPr="00DE27B4" w:rsidRDefault="000F3B53" w:rsidP="000F3B53">
      <w:pPr>
        <w:tabs>
          <w:tab w:val="left" w:pos="993"/>
        </w:tabs>
        <w:spacing w:before="120"/>
        <w:rPr>
          <w:rFonts w:cs="Arial"/>
          <w:sz w:val="20"/>
          <w:szCs w:val="20"/>
        </w:rPr>
      </w:pPr>
      <w:r w:rsidRPr="00DE27B4">
        <w:rPr>
          <w:rFonts w:cs="Arial"/>
          <w:sz w:val="20"/>
          <w:szCs w:val="20"/>
        </w:rPr>
        <w:t>(d) Hệ thống truyền động;</w:t>
      </w:r>
    </w:p>
    <w:p w14:paraId="36DB0C2B" w14:textId="77777777" w:rsidR="000F3B53" w:rsidRPr="00DE27B4" w:rsidRDefault="000F3B53" w:rsidP="000F3B53">
      <w:pPr>
        <w:tabs>
          <w:tab w:val="left" w:pos="993"/>
        </w:tabs>
        <w:spacing w:before="120"/>
        <w:rPr>
          <w:rFonts w:cs="Arial"/>
          <w:sz w:val="20"/>
          <w:szCs w:val="20"/>
        </w:rPr>
      </w:pPr>
      <w:r w:rsidRPr="00DE27B4">
        <w:rPr>
          <w:rFonts w:cs="Arial"/>
          <w:sz w:val="20"/>
          <w:szCs w:val="20"/>
        </w:rPr>
        <w:lastRenderedPageBreak/>
        <w:t>(e) Thiết bị an toàn và thiết bị bảo vệ;</w:t>
      </w:r>
    </w:p>
    <w:p w14:paraId="0C6EA092" w14:textId="77777777" w:rsidR="000F3B53" w:rsidRPr="00DE27B4" w:rsidRDefault="000F3B53" w:rsidP="000F3B53">
      <w:pPr>
        <w:tabs>
          <w:tab w:val="left" w:pos="993"/>
        </w:tabs>
        <w:spacing w:before="120"/>
        <w:rPr>
          <w:rFonts w:cs="Arial"/>
          <w:sz w:val="20"/>
          <w:szCs w:val="20"/>
        </w:rPr>
      </w:pPr>
      <w:r w:rsidRPr="00DE27B4">
        <w:rPr>
          <w:rFonts w:cs="Arial"/>
          <w:sz w:val="20"/>
          <w:szCs w:val="20"/>
        </w:rPr>
        <w:t>(f) Dấu quy định tải trọng làm việc an toàn v.v... và hiệu lực của các giấy chứng nhận liên quan;</w:t>
      </w:r>
    </w:p>
    <w:p w14:paraId="0B12B771" w14:textId="77777777" w:rsidR="000F3B53" w:rsidRPr="00DE27B4" w:rsidRDefault="000F3B53" w:rsidP="000F3B53">
      <w:pPr>
        <w:tabs>
          <w:tab w:val="left" w:pos="993"/>
        </w:tabs>
        <w:spacing w:before="120"/>
        <w:rPr>
          <w:rFonts w:cs="Arial"/>
          <w:sz w:val="20"/>
          <w:szCs w:val="20"/>
        </w:rPr>
      </w:pPr>
      <w:r w:rsidRPr="00DE27B4">
        <w:rPr>
          <w:rFonts w:cs="Arial"/>
          <w:sz w:val="20"/>
          <w:szCs w:val="20"/>
        </w:rPr>
        <w:t>(g) Việc lưu giữ các hướng dẫn sử dụng trên tàu.</w:t>
      </w:r>
    </w:p>
    <w:p w14:paraId="6814189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Các nội dung phải kiểm tra nếu Đăng kiểm thấy cần thiết:</w:t>
      </w:r>
    </w:p>
    <w:p w14:paraId="65FFDE40" w14:textId="77777777" w:rsidR="000F3B53" w:rsidRPr="00DE27B4" w:rsidRDefault="000F3B53" w:rsidP="000F3B53">
      <w:pPr>
        <w:tabs>
          <w:tab w:val="left" w:pos="993"/>
        </w:tabs>
        <w:spacing w:before="120"/>
        <w:rPr>
          <w:rFonts w:cs="Arial"/>
          <w:sz w:val="20"/>
          <w:szCs w:val="20"/>
        </w:rPr>
      </w:pPr>
      <w:r w:rsidRPr="00DE27B4">
        <w:rPr>
          <w:rFonts w:cs="Arial"/>
          <w:sz w:val="20"/>
          <w:szCs w:val="20"/>
        </w:rPr>
        <w:t>(a) Kiểm tra chiều dày thành phần kết cấu, thử không phá hủy và tháo kiểm tra các ổ đỡ;</w:t>
      </w:r>
    </w:p>
    <w:p w14:paraId="23FE1A17" w14:textId="77777777" w:rsidR="000F3B53" w:rsidRPr="00DE27B4" w:rsidRDefault="000F3B53" w:rsidP="000F3B53">
      <w:pPr>
        <w:tabs>
          <w:tab w:val="left" w:pos="993"/>
        </w:tabs>
        <w:spacing w:before="120"/>
        <w:rPr>
          <w:rFonts w:cs="Arial"/>
          <w:sz w:val="20"/>
          <w:szCs w:val="20"/>
        </w:rPr>
      </w:pPr>
      <w:r w:rsidRPr="00DE27B4">
        <w:rPr>
          <w:rFonts w:cs="Arial"/>
          <w:sz w:val="20"/>
          <w:szCs w:val="20"/>
        </w:rPr>
        <w:t>(b) Kiểm tra bên trong cột, chân cần, độ cứng của cần;</w:t>
      </w:r>
    </w:p>
    <w:p w14:paraId="663B99DA" w14:textId="77777777" w:rsidR="000F3B53" w:rsidRPr="00DE27B4" w:rsidRDefault="000F3B53" w:rsidP="000F3B53">
      <w:pPr>
        <w:tabs>
          <w:tab w:val="left" w:pos="993"/>
        </w:tabs>
        <w:spacing w:before="120"/>
        <w:rPr>
          <w:rFonts w:cs="Arial"/>
          <w:sz w:val="20"/>
          <w:szCs w:val="20"/>
        </w:rPr>
      </w:pPr>
      <w:r w:rsidRPr="00DE27B4">
        <w:rPr>
          <w:rFonts w:cs="Arial"/>
          <w:sz w:val="20"/>
          <w:szCs w:val="20"/>
        </w:rPr>
        <w:t>(c) Tháo kiểm tra thiết bị truyền động;</w:t>
      </w:r>
    </w:p>
    <w:p w14:paraId="178A3490" w14:textId="77777777" w:rsidR="000F3B53" w:rsidRPr="00DE27B4" w:rsidRDefault="000F3B53" w:rsidP="000F3B53">
      <w:pPr>
        <w:tabs>
          <w:tab w:val="left" w:pos="993"/>
        </w:tabs>
        <w:spacing w:before="120"/>
        <w:rPr>
          <w:rFonts w:cs="Arial"/>
          <w:sz w:val="20"/>
          <w:szCs w:val="20"/>
        </w:rPr>
      </w:pPr>
      <w:r w:rsidRPr="00DE27B4">
        <w:rPr>
          <w:rFonts w:cs="Arial"/>
          <w:sz w:val="20"/>
          <w:szCs w:val="20"/>
        </w:rPr>
        <w:t>(d) Thử hoạt động thiết bị an toàn và thiết bị bảo vệ.</w:t>
      </w:r>
    </w:p>
    <w:p w14:paraId="2C0F2F29" w14:textId="77777777" w:rsidR="000F3B53" w:rsidRPr="00DE27B4" w:rsidRDefault="000F3B53" w:rsidP="000F3B53">
      <w:pPr>
        <w:pStyle w:val="111T"/>
        <w:spacing w:before="120" w:line="240" w:lineRule="auto"/>
        <w:ind w:left="0" w:firstLine="0"/>
        <w:rPr>
          <w:sz w:val="20"/>
          <w:szCs w:val="20"/>
        </w:rPr>
      </w:pPr>
      <w:r w:rsidRPr="00DE27B4">
        <w:rPr>
          <w:sz w:val="20"/>
          <w:szCs w:val="20"/>
        </w:rPr>
        <w:t>2.4.3</w:t>
      </w:r>
      <w:r w:rsidRPr="00DE27B4">
        <w:rPr>
          <w:sz w:val="20"/>
          <w:szCs w:val="20"/>
          <w:lang w:val="vi-VN"/>
        </w:rPr>
        <w:t xml:space="preserve"> </w:t>
      </w:r>
      <w:r w:rsidRPr="00DE27B4">
        <w:rPr>
          <w:sz w:val="20"/>
          <w:szCs w:val="20"/>
        </w:rPr>
        <w:t xml:space="preserve"> Cầu xe</w:t>
      </w:r>
    </w:p>
    <w:p w14:paraId="5D91103C"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Trong đợt tổng kiểm tra hàng năm cầu xe, các nội dung nêu ở (1) dưới đây của cầu xe phải được kiểm tra chi tiết bằng mắt và phải đảm bảo ở trạng thái tốt. Khi Đăng kiểm yêu cầu thì phải kiểm tra cả nội dung nêu ở (2):</w:t>
      </w:r>
    </w:p>
    <w:p w14:paraId="2128AD8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Nội dung phải kiểm tra:</w:t>
      </w:r>
    </w:p>
    <w:p w14:paraId="3096FFAC" w14:textId="77777777" w:rsidR="000F3B53" w:rsidRPr="00DE27B4" w:rsidRDefault="000F3B53" w:rsidP="000F3B53">
      <w:pPr>
        <w:tabs>
          <w:tab w:val="left" w:pos="993"/>
        </w:tabs>
        <w:spacing w:before="120"/>
        <w:rPr>
          <w:rFonts w:cs="Arial"/>
          <w:sz w:val="20"/>
          <w:szCs w:val="20"/>
        </w:rPr>
      </w:pPr>
      <w:r w:rsidRPr="00DE27B4">
        <w:rPr>
          <w:rFonts w:cs="Arial"/>
          <w:sz w:val="20"/>
          <w:szCs w:val="20"/>
        </w:rPr>
        <w:t>(a) Các thành phần kết cấu;</w:t>
      </w:r>
    </w:p>
    <w:p w14:paraId="2BDB3038" w14:textId="77777777" w:rsidR="000F3B53" w:rsidRPr="00DE27B4" w:rsidRDefault="000F3B53" w:rsidP="000F3B53">
      <w:pPr>
        <w:tabs>
          <w:tab w:val="left" w:pos="993"/>
        </w:tabs>
        <w:spacing w:before="120"/>
        <w:rPr>
          <w:rFonts w:cs="Arial"/>
          <w:sz w:val="20"/>
          <w:szCs w:val="20"/>
        </w:rPr>
      </w:pPr>
      <w:r w:rsidRPr="00DE27B4">
        <w:rPr>
          <w:rFonts w:cs="Arial"/>
          <w:sz w:val="20"/>
          <w:szCs w:val="20"/>
        </w:rPr>
        <w:t>(b) Liên kết giữa các thành phần kết cấu và kết cấu thân tàu;</w:t>
      </w:r>
    </w:p>
    <w:p w14:paraId="12D599CE" w14:textId="77777777" w:rsidR="000F3B53" w:rsidRPr="00DE27B4" w:rsidRDefault="000F3B53" w:rsidP="000F3B53">
      <w:pPr>
        <w:tabs>
          <w:tab w:val="left" w:pos="993"/>
        </w:tabs>
        <w:spacing w:before="120"/>
        <w:rPr>
          <w:rFonts w:cs="Arial"/>
          <w:sz w:val="20"/>
          <w:szCs w:val="20"/>
        </w:rPr>
      </w:pPr>
      <w:r w:rsidRPr="00DE27B4">
        <w:rPr>
          <w:rFonts w:cs="Arial"/>
          <w:sz w:val="20"/>
          <w:szCs w:val="20"/>
        </w:rPr>
        <w:t>(c) Liên kết giữa kết cấu hãm và kết cấu thân tàu;</w:t>
      </w:r>
    </w:p>
    <w:p w14:paraId="277A35ED" w14:textId="77777777" w:rsidR="000F3B53" w:rsidRPr="00DE27B4" w:rsidRDefault="000F3B53" w:rsidP="000F3B53">
      <w:pPr>
        <w:tabs>
          <w:tab w:val="left" w:pos="993"/>
        </w:tabs>
        <w:spacing w:before="120"/>
        <w:rPr>
          <w:rFonts w:cs="Arial"/>
          <w:sz w:val="20"/>
          <w:szCs w:val="20"/>
        </w:rPr>
      </w:pPr>
      <w:r w:rsidRPr="00DE27B4">
        <w:rPr>
          <w:rFonts w:cs="Arial"/>
          <w:sz w:val="20"/>
          <w:szCs w:val="20"/>
        </w:rPr>
        <w:t>(d) Thiết bị kín nước hoặc kín thời tiết của cầu xe nếu chúng được sử dụng như các cửa kín nước hoặc kín thời tiết khi đóng;</w:t>
      </w:r>
    </w:p>
    <w:p w14:paraId="16738085" w14:textId="77777777" w:rsidR="000F3B53" w:rsidRPr="00DE27B4" w:rsidRDefault="000F3B53" w:rsidP="000F3B53">
      <w:pPr>
        <w:tabs>
          <w:tab w:val="left" w:pos="993"/>
        </w:tabs>
        <w:spacing w:before="120"/>
        <w:rPr>
          <w:rFonts w:cs="Arial"/>
          <w:sz w:val="20"/>
          <w:szCs w:val="20"/>
        </w:rPr>
      </w:pPr>
      <w:r w:rsidRPr="00DE27B4">
        <w:rPr>
          <w:rFonts w:cs="Arial"/>
          <w:sz w:val="20"/>
          <w:szCs w:val="20"/>
        </w:rPr>
        <w:t>(e) Hệ thống truyền động;</w:t>
      </w:r>
    </w:p>
    <w:p w14:paraId="6816235D" w14:textId="77777777" w:rsidR="000F3B53" w:rsidRPr="00DE27B4" w:rsidRDefault="000F3B53" w:rsidP="000F3B53">
      <w:pPr>
        <w:tabs>
          <w:tab w:val="left" w:pos="993"/>
        </w:tabs>
        <w:spacing w:before="120"/>
        <w:rPr>
          <w:rFonts w:cs="Arial"/>
          <w:sz w:val="20"/>
          <w:szCs w:val="20"/>
        </w:rPr>
      </w:pPr>
      <w:r w:rsidRPr="00DE27B4">
        <w:rPr>
          <w:rFonts w:cs="Arial"/>
          <w:sz w:val="20"/>
          <w:szCs w:val="20"/>
        </w:rPr>
        <w:t>(f) Thiết bị an toàn và thiết bị bảo vệ;</w:t>
      </w:r>
    </w:p>
    <w:p w14:paraId="345797B4" w14:textId="77777777" w:rsidR="000F3B53" w:rsidRPr="00DE27B4" w:rsidRDefault="000F3B53" w:rsidP="000F3B53">
      <w:pPr>
        <w:tabs>
          <w:tab w:val="left" w:pos="993"/>
        </w:tabs>
        <w:spacing w:before="120"/>
        <w:rPr>
          <w:rFonts w:cs="Arial"/>
          <w:sz w:val="20"/>
          <w:szCs w:val="20"/>
        </w:rPr>
      </w:pPr>
      <w:r w:rsidRPr="00DE27B4">
        <w:rPr>
          <w:rFonts w:cs="Arial"/>
          <w:sz w:val="20"/>
          <w:szCs w:val="20"/>
        </w:rPr>
        <w:t>(g) Dấu quy định tải trọng làm việc an toàn và hiệu lực của các Giấy chứng nhận liên quan;</w:t>
      </w:r>
    </w:p>
    <w:p w14:paraId="1F63A3F7" w14:textId="77777777" w:rsidR="000F3B53" w:rsidRPr="00DE27B4" w:rsidRDefault="000F3B53" w:rsidP="000F3B53">
      <w:pPr>
        <w:tabs>
          <w:tab w:val="left" w:pos="993"/>
        </w:tabs>
        <w:spacing w:before="120"/>
        <w:rPr>
          <w:rFonts w:cs="Arial"/>
          <w:sz w:val="20"/>
          <w:szCs w:val="20"/>
        </w:rPr>
      </w:pPr>
      <w:r w:rsidRPr="00DE27B4">
        <w:rPr>
          <w:rFonts w:cs="Arial"/>
          <w:sz w:val="20"/>
          <w:szCs w:val="20"/>
        </w:rPr>
        <w:t>(h) Việc lưu giữ các hướng dẫn sử dụng trên tàu.</w:t>
      </w:r>
    </w:p>
    <w:p w14:paraId="4C9610D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Nội dung phải kiểm tra nếu Đăng kiểm thấy cần thiết:</w:t>
      </w:r>
    </w:p>
    <w:p w14:paraId="34103D2E" w14:textId="77777777" w:rsidR="000F3B53" w:rsidRPr="00DE27B4" w:rsidRDefault="000F3B53" w:rsidP="000F3B53">
      <w:pPr>
        <w:tabs>
          <w:tab w:val="left" w:pos="993"/>
        </w:tabs>
        <w:spacing w:before="120"/>
        <w:rPr>
          <w:rFonts w:cs="Arial"/>
          <w:sz w:val="20"/>
          <w:szCs w:val="20"/>
        </w:rPr>
      </w:pPr>
      <w:r w:rsidRPr="00DE27B4">
        <w:rPr>
          <w:rFonts w:cs="Arial"/>
          <w:sz w:val="20"/>
          <w:szCs w:val="20"/>
        </w:rPr>
        <w:t>(a) Đo chiều dày các tấm, tháo kiểm tra chốt nâng, thử không phá hủy v.v...;</w:t>
      </w:r>
    </w:p>
    <w:p w14:paraId="6E07CEF9" w14:textId="77777777" w:rsidR="000F3B53" w:rsidRPr="00DE27B4" w:rsidRDefault="000F3B53" w:rsidP="000F3B53">
      <w:pPr>
        <w:tabs>
          <w:tab w:val="left" w:pos="993"/>
        </w:tabs>
        <w:spacing w:before="120"/>
        <w:rPr>
          <w:rFonts w:cs="Arial"/>
          <w:sz w:val="20"/>
          <w:szCs w:val="20"/>
        </w:rPr>
      </w:pPr>
      <w:r w:rsidRPr="00DE27B4">
        <w:rPr>
          <w:rFonts w:cs="Arial"/>
          <w:sz w:val="20"/>
          <w:szCs w:val="20"/>
        </w:rPr>
        <w:t>(b) Đối với cầu xe được sử dụng như các cửa kín nước hoặc kín thời tiết khi đóng thì phải thử vòi rồng hoặc thử kín khí;</w:t>
      </w:r>
    </w:p>
    <w:p w14:paraId="3C9C0850" w14:textId="77777777" w:rsidR="000F3B53" w:rsidRPr="00DE27B4" w:rsidRDefault="000F3B53" w:rsidP="000F3B53">
      <w:pPr>
        <w:tabs>
          <w:tab w:val="left" w:pos="993"/>
        </w:tabs>
        <w:spacing w:before="120"/>
        <w:rPr>
          <w:rFonts w:cs="Arial"/>
          <w:sz w:val="20"/>
          <w:szCs w:val="20"/>
        </w:rPr>
      </w:pPr>
      <w:r w:rsidRPr="00DE27B4">
        <w:rPr>
          <w:rFonts w:cs="Arial"/>
          <w:sz w:val="20"/>
          <w:szCs w:val="20"/>
        </w:rPr>
        <w:t>(c) Tháo kiểm tra hệ thống truyền động;</w:t>
      </w:r>
    </w:p>
    <w:p w14:paraId="48F7C798" w14:textId="77777777" w:rsidR="000F3B53" w:rsidRPr="00DE27B4" w:rsidRDefault="000F3B53" w:rsidP="000F3B53">
      <w:pPr>
        <w:tabs>
          <w:tab w:val="left" w:pos="993"/>
        </w:tabs>
        <w:spacing w:before="120"/>
        <w:rPr>
          <w:rFonts w:cs="Arial"/>
          <w:sz w:val="20"/>
          <w:szCs w:val="20"/>
        </w:rPr>
      </w:pPr>
      <w:r w:rsidRPr="00DE27B4">
        <w:rPr>
          <w:rFonts w:cs="Arial"/>
          <w:sz w:val="20"/>
          <w:szCs w:val="20"/>
        </w:rPr>
        <w:t>(d) Thử hoạt động thiết bị an toàn và thiết bị bảo vệ.</w:t>
      </w:r>
    </w:p>
    <w:p w14:paraId="64B0E696" w14:textId="77777777" w:rsidR="000F3B53" w:rsidRPr="00DE27B4" w:rsidRDefault="000F3B53" w:rsidP="000F3B53">
      <w:pPr>
        <w:pStyle w:val="111T"/>
        <w:spacing w:before="120" w:line="240" w:lineRule="auto"/>
        <w:ind w:left="0" w:firstLine="0"/>
        <w:rPr>
          <w:sz w:val="20"/>
          <w:szCs w:val="20"/>
        </w:rPr>
      </w:pPr>
      <w:r w:rsidRPr="00DE27B4">
        <w:rPr>
          <w:sz w:val="20"/>
          <w:szCs w:val="20"/>
        </w:rPr>
        <w:t>2.4.4</w:t>
      </w:r>
      <w:r w:rsidRPr="00DE27B4">
        <w:rPr>
          <w:sz w:val="20"/>
          <w:szCs w:val="20"/>
          <w:lang w:val="vi-VN"/>
        </w:rPr>
        <w:t xml:space="preserve"> </w:t>
      </w:r>
      <w:r w:rsidRPr="00DE27B4">
        <w:rPr>
          <w:sz w:val="20"/>
          <w:szCs w:val="20"/>
        </w:rPr>
        <w:t xml:space="preserve"> Thang máy v.v...</w:t>
      </w:r>
    </w:p>
    <w:p w14:paraId="718AF68F"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Trong đợt tổng kiểm tra hàng năm thang máy các nội dung nêu ở (1) phải kiểm tra chi tiết bằng mắt và đảm bảo ở trạng thái tốt. Nếu Đăng kiểm yêu cầu phải kiểm tra các nội dung nêu ở (2).</w:t>
      </w:r>
    </w:p>
    <w:p w14:paraId="7B21C5A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Nội dung phải kiểm tra:</w:t>
      </w:r>
    </w:p>
    <w:p w14:paraId="59A7B117" w14:textId="77777777" w:rsidR="000F3B53" w:rsidRPr="00DE27B4" w:rsidRDefault="000F3B53" w:rsidP="000F3B53">
      <w:pPr>
        <w:tabs>
          <w:tab w:val="left" w:pos="993"/>
        </w:tabs>
        <w:spacing w:before="120"/>
        <w:rPr>
          <w:rFonts w:cs="Arial"/>
          <w:sz w:val="20"/>
          <w:szCs w:val="20"/>
        </w:rPr>
      </w:pPr>
      <w:r w:rsidRPr="00DE27B4">
        <w:rPr>
          <w:rFonts w:cs="Arial"/>
          <w:sz w:val="20"/>
          <w:szCs w:val="20"/>
        </w:rPr>
        <w:t>(a) Các thành phần kết cấu;</w:t>
      </w:r>
    </w:p>
    <w:p w14:paraId="1141A616" w14:textId="77777777" w:rsidR="000F3B53" w:rsidRPr="00DE27B4" w:rsidRDefault="000F3B53" w:rsidP="000F3B53">
      <w:pPr>
        <w:tabs>
          <w:tab w:val="left" w:pos="993"/>
        </w:tabs>
        <w:spacing w:before="120"/>
        <w:rPr>
          <w:rFonts w:cs="Arial"/>
          <w:sz w:val="20"/>
          <w:szCs w:val="20"/>
        </w:rPr>
      </w:pPr>
      <w:r w:rsidRPr="00DE27B4">
        <w:rPr>
          <w:rFonts w:cs="Arial"/>
          <w:sz w:val="20"/>
          <w:szCs w:val="20"/>
        </w:rPr>
        <w:t>(b) Liên kết giữa các phần giữ thang máy và kết cấu thân tàu;</w:t>
      </w:r>
    </w:p>
    <w:p w14:paraId="1E8D4E98" w14:textId="77777777" w:rsidR="000F3B53" w:rsidRPr="00DE27B4" w:rsidRDefault="000F3B53" w:rsidP="000F3B53">
      <w:pPr>
        <w:tabs>
          <w:tab w:val="left" w:pos="993"/>
        </w:tabs>
        <w:spacing w:before="120"/>
        <w:rPr>
          <w:rFonts w:cs="Arial"/>
          <w:sz w:val="20"/>
          <w:szCs w:val="20"/>
        </w:rPr>
      </w:pPr>
      <w:r w:rsidRPr="00DE27B4">
        <w:rPr>
          <w:rFonts w:cs="Arial"/>
          <w:sz w:val="20"/>
          <w:szCs w:val="20"/>
        </w:rPr>
        <w:t>(c) Liên kết giữa thiết bị nâng/hạ của thang máy và kết cấu thân tàu;</w:t>
      </w:r>
    </w:p>
    <w:p w14:paraId="2E0CE454" w14:textId="77777777" w:rsidR="000F3B53" w:rsidRPr="00DE27B4" w:rsidRDefault="000F3B53" w:rsidP="000F3B53">
      <w:pPr>
        <w:tabs>
          <w:tab w:val="left" w:pos="993"/>
        </w:tabs>
        <w:spacing w:before="120"/>
        <w:rPr>
          <w:rFonts w:cs="Arial"/>
          <w:sz w:val="20"/>
          <w:szCs w:val="20"/>
        </w:rPr>
      </w:pPr>
      <w:r w:rsidRPr="00DE27B4">
        <w:rPr>
          <w:rFonts w:cs="Arial"/>
          <w:sz w:val="20"/>
          <w:szCs w:val="20"/>
        </w:rPr>
        <w:t>(d) Hệ thống truyền động;</w:t>
      </w:r>
    </w:p>
    <w:p w14:paraId="3FA02C74" w14:textId="77777777" w:rsidR="000F3B53" w:rsidRPr="00DE27B4" w:rsidRDefault="000F3B53" w:rsidP="000F3B53">
      <w:pPr>
        <w:tabs>
          <w:tab w:val="left" w:pos="993"/>
        </w:tabs>
        <w:spacing w:before="120"/>
        <w:rPr>
          <w:rFonts w:cs="Arial"/>
          <w:sz w:val="20"/>
          <w:szCs w:val="20"/>
        </w:rPr>
      </w:pPr>
      <w:r w:rsidRPr="00DE27B4">
        <w:rPr>
          <w:rFonts w:cs="Arial"/>
          <w:sz w:val="20"/>
          <w:szCs w:val="20"/>
        </w:rPr>
        <w:t>(e) Thiết bị an toàn và thiết bị bảo vệ;</w:t>
      </w:r>
    </w:p>
    <w:p w14:paraId="7ED631FB" w14:textId="77777777" w:rsidR="000F3B53" w:rsidRPr="00DE27B4" w:rsidRDefault="000F3B53" w:rsidP="000F3B53">
      <w:pPr>
        <w:tabs>
          <w:tab w:val="left" w:pos="993"/>
        </w:tabs>
        <w:spacing w:before="120"/>
        <w:rPr>
          <w:rFonts w:cs="Arial"/>
          <w:sz w:val="20"/>
          <w:szCs w:val="20"/>
        </w:rPr>
      </w:pPr>
      <w:r w:rsidRPr="00DE27B4">
        <w:rPr>
          <w:rFonts w:cs="Arial"/>
          <w:sz w:val="20"/>
          <w:szCs w:val="20"/>
        </w:rPr>
        <w:lastRenderedPageBreak/>
        <w:t>(f) Dấu quy định tải trọng làm việc an toàn và hiệu lực của các Giấy chứng nhận liên quan;</w:t>
      </w:r>
    </w:p>
    <w:p w14:paraId="7A487433" w14:textId="77777777" w:rsidR="000F3B53" w:rsidRPr="00DE27B4" w:rsidRDefault="000F3B53" w:rsidP="000F3B53">
      <w:pPr>
        <w:tabs>
          <w:tab w:val="left" w:pos="993"/>
        </w:tabs>
        <w:spacing w:before="120"/>
        <w:rPr>
          <w:rFonts w:cs="Arial"/>
          <w:sz w:val="20"/>
          <w:szCs w:val="20"/>
        </w:rPr>
      </w:pPr>
      <w:r w:rsidRPr="00DE27B4">
        <w:rPr>
          <w:rFonts w:cs="Arial"/>
          <w:sz w:val="20"/>
          <w:szCs w:val="20"/>
        </w:rPr>
        <w:t>(g) Việc lưu giữ các hướng dẫn sử dụng trên tàu.</w:t>
      </w:r>
    </w:p>
    <w:p w14:paraId="489EB8D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Nội dung phải kiểm tra nếu Đăng kiểm thấy cần thiết:</w:t>
      </w:r>
    </w:p>
    <w:p w14:paraId="0C261B1A" w14:textId="77777777" w:rsidR="000F3B53" w:rsidRPr="00DE27B4" w:rsidRDefault="000F3B53" w:rsidP="000F3B53">
      <w:pPr>
        <w:tabs>
          <w:tab w:val="left" w:pos="993"/>
        </w:tabs>
        <w:spacing w:before="120"/>
        <w:rPr>
          <w:rFonts w:cs="Arial"/>
          <w:sz w:val="20"/>
          <w:szCs w:val="20"/>
        </w:rPr>
      </w:pPr>
      <w:r w:rsidRPr="00DE27B4">
        <w:rPr>
          <w:rFonts w:cs="Arial"/>
          <w:sz w:val="20"/>
          <w:szCs w:val="20"/>
        </w:rPr>
        <w:t>(a) Đo chiều dày các tấm, tháo kiểm tra ắc đỉnh cột, thử không phá hủy v.v...;</w:t>
      </w:r>
    </w:p>
    <w:p w14:paraId="2CEA65C0" w14:textId="77777777" w:rsidR="000F3B53" w:rsidRPr="00DE27B4" w:rsidRDefault="000F3B53" w:rsidP="000F3B53">
      <w:pPr>
        <w:tabs>
          <w:tab w:val="left" w:pos="993"/>
        </w:tabs>
        <w:spacing w:before="120"/>
        <w:rPr>
          <w:rFonts w:cs="Arial"/>
          <w:sz w:val="20"/>
          <w:szCs w:val="20"/>
        </w:rPr>
      </w:pPr>
      <w:r w:rsidRPr="00DE27B4">
        <w:rPr>
          <w:rFonts w:cs="Arial"/>
          <w:sz w:val="20"/>
          <w:szCs w:val="20"/>
        </w:rPr>
        <w:t>(b) Tháo kiểm tra hệ thống truyền động;</w:t>
      </w:r>
    </w:p>
    <w:p w14:paraId="374E3E28" w14:textId="77777777" w:rsidR="000F3B53" w:rsidRPr="00DE27B4" w:rsidRDefault="000F3B53" w:rsidP="000F3B53">
      <w:pPr>
        <w:tabs>
          <w:tab w:val="left" w:pos="993"/>
        </w:tabs>
        <w:spacing w:before="120"/>
        <w:rPr>
          <w:rFonts w:cs="Arial"/>
          <w:sz w:val="20"/>
          <w:szCs w:val="20"/>
        </w:rPr>
      </w:pPr>
      <w:r w:rsidRPr="00DE27B4">
        <w:rPr>
          <w:rFonts w:cs="Arial"/>
          <w:sz w:val="20"/>
          <w:szCs w:val="20"/>
        </w:rPr>
        <w:t>(c) Thử hoạt động thiết bị an toàn và thiết bị bảo vệ.</w:t>
      </w:r>
    </w:p>
    <w:p w14:paraId="4FB36257"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lang w:val="vi-VN"/>
        </w:rPr>
        <w:t xml:space="preserve"> </w:t>
      </w:r>
      <w:r w:rsidRPr="00DE27B4">
        <w:rPr>
          <w:b w:val="0"/>
          <w:sz w:val="20"/>
          <w:szCs w:val="20"/>
        </w:rPr>
        <w:t xml:space="preserve"> Trong đợt tổng kiểm tra hàng năm, với các thiết bị nâng khác sử dụng để xếp dỡ hàng và các vật dụng khác, phải kiểm tra bằng mắt và đảm bảo chúng ở trạng thái tốt. Nếu Đăng kiểm thấy cần thiết thì phải kiểm tra chi tiết hơn.</w:t>
      </w:r>
    </w:p>
    <w:p w14:paraId="2FD08D55" w14:textId="77777777" w:rsidR="000F3B53" w:rsidRPr="00DE27B4" w:rsidRDefault="000F3B53" w:rsidP="000F3B53">
      <w:pPr>
        <w:pStyle w:val="111T"/>
        <w:spacing w:before="120" w:line="240" w:lineRule="auto"/>
        <w:ind w:left="0" w:firstLine="0"/>
        <w:rPr>
          <w:sz w:val="20"/>
          <w:szCs w:val="20"/>
        </w:rPr>
      </w:pPr>
      <w:r w:rsidRPr="00DE27B4">
        <w:rPr>
          <w:sz w:val="20"/>
          <w:szCs w:val="20"/>
        </w:rPr>
        <w:t>2.4.5</w:t>
      </w:r>
      <w:r w:rsidRPr="00DE27B4">
        <w:rPr>
          <w:sz w:val="20"/>
          <w:szCs w:val="20"/>
          <w:lang w:val="vi-VN"/>
        </w:rPr>
        <w:t xml:space="preserve"> </w:t>
      </w:r>
      <w:r w:rsidRPr="00DE27B4">
        <w:rPr>
          <w:sz w:val="20"/>
          <w:szCs w:val="20"/>
        </w:rPr>
        <w:t xml:space="preserve"> Các chi tiết tháo được</w:t>
      </w:r>
    </w:p>
    <w:p w14:paraId="6ECAB4AB"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Trong đợt tổng kiểm tra hàng năm các chi tiết tháo được, phải kiểm tra bằng mắt và đảm bảo rằng các hạng mục nêu từ (1) đến (3) dưới đây ở trạng thái tốt. Nếu Đăng kiểm thấy cần thiết thì các hạng mục nêu ở (2) phải được tháo ra để kiểm tra:</w:t>
      </w:r>
    </w:p>
    <w:p w14:paraId="7181E63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Dây cáp trên toàn bộ chiều dài của chúng;</w:t>
      </w:r>
    </w:p>
    <w:p w14:paraId="1F6929E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Puli làm hàng, xích, khuyên treo, móc trục, ma ní, mắt xoay, dầm ngang nâng, kẹp cáp, gàu ngạm hàng kiểu vít, nam châm nâng, khung cẩu công te nơ v.v...;</w:t>
      </w:r>
    </w:p>
    <w:p w14:paraId="2078D0F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Dấu quy định tải trọng làm việc an toàn, các dấu hiệu phân biệt khác và hiệu lực của các Giấy chứng nhận liên quan.</w:t>
      </w:r>
    </w:p>
    <w:p w14:paraId="55F48178"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Trường hợp sửa chữa hoặc thay thế cục bộ chi tiết tháo được không trùng với thời gian kiểm tra chu kỳ thì Đăng kiểm có thể chấp nhận kết quả kiểm tra thông thường của thuyền trưởng hoặc những người có thẩm quyền khác. Trong trường hợp này người tiến hành kiểm tra trên phải ghi lại các nội dung từ (1) đến (6) dưới đây đối với các chi tiết tháo được được thay thế trong Sổ biên bản kiểm tra các chi tiết tháo được và phải trình Sổ biên bản kiểm tra này và các Giấy chứng nhận liên quan của chi tiết tháo được cho Đăng kiểm để xác nhận vào đợt kiểm tra chu kì hoặc bất thường sau đó.</w:t>
      </w:r>
    </w:p>
    <w:p w14:paraId="2017C33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Tên của chi tiết và ký hiệu nhận dạng;</w:t>
      </w:r>
    </w:p>
    <w:p w14:paraId="4AA9010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Vị trí lắp đặt;</w:t>
      </w:r>
    </w:p>
    <w:p w14:paraId="5099408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Tải trọng làm việc an toàn của chi tiết tháo được;</w:t>
      </w:r>
    </w:p>
    <w:p w14:paraId="224D9D3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Khối lượng thử của chi tiết tháo được;</w:t>
      </w:r>
    </w:p>
    <w:p w14:paraId="169416FA"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Ngày sửa chữa, thay mới và ngày bắt đầu sử dụng;</w:t>
      </w:r>
    </w:p>
    <w:p w14:paraId="4A4234C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Lý do thay mới hoặc sửa chữa.</w:t>
      </w:r>
    </w:p>
    <w:p w14:paraId="68F0C7AE"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16" w:name="dieu_2_4"/>
      <w:r w:rsidRPr="00DE27B4">
        <w:rPr>
          <w:rFonts w:ascii="Arial" w:hAnsi="Arial" w:cs="Arial"/>
          <w:b/>
          <w:sz w:val="20"/>
        </w:rPr>
        <w:t>2.5  Thử tải</w:t>
      </w:r>
      <w:bookmarkEnd w:id="16"/>
    </w:p>
    <w:p w14:paraId="78296049"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Trong mỗi lần thử tải, thiết bị nâng phải được kiểm tra bằng cách treo vật thử loại di chuyển được hoặc tải trọng có khối lượng tối thiểu bằng khối lượng thử nêu ở -2 và cách thử nêu ở -3 hoặc -4 tùy theo loại thiết bị nâng và phải đảm bảo ở trạng thái tốt. Tuy nhiên, đối với các chi tiết tháo được thì việc xác nhận nội dung Giấy chứng nhận kết quả thử của chúng có thể thay thế cho việc thử tải.</w:t>
      </w:r>
    </w:p>
    <w:p w14:paraId="665FB6F2"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Tải trọng dùng để thử tải phải phù hợp với các yêu cầu từ (1) đến (3) dưới đây, tùy theo loại thiết bị nâng:</w:t>
      </w:r>
    </w:p>
    <w:p w14:paraId="00FA477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Khối lượng thử dùng cho cơ cấu làm hàng và cầu xe phải theo chỉ dẫn nêu ở Bảng 2.1 tùy theo tải trọng làm việc an toàn.</w:t>
      </w:r>
    </w:p>
    <w:p w14:paraId="1C93989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Khối lượng thử cho các chi tiết tháo được, trừ dây cáp, phải tuân theo chỉ dẫn nêu ở Bảng 2.2 tùy theo tải trọng làm việc an toàn.</w:t>
      </w:r>
    </w:p>
    <w:p w14:paraId="65527B5A"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Khối lượng thử cho dây cáp phải thỏa mãn công thức sau:</w:t>
      </w:r>
    </w:p>
    <w:p w14:paraId="28531981" w14:textId="77777777" w:rsidR="000F3B53" w:rsidRPr="00DE27B4" w:rsidRDefault="000F3B53" w:rsidP="000F3B53">
      <w:pPr>
        <w:tabs>
          <w:tab w:val="left" w:pos="5103"/>
        </w:tabs>
        <w:spacing w:before="120"/>
        <w:jc w:val="center"/>
        <w:rPr>
          <w:rFonts w:cs="Arial"/>
          <w:i/>
          <w:sz w:val="20"/>
          <w:szCs w:val="20"/>
          <w:lang w:val="fr-FR"/>
        </w:rPr>
      </w:pPr>
      <w:r w:rsidRPr="00DE27B4">
        <w:rPr>
          <w:rFonts w:cs="Arial"/>
          <w:i/>
          <w:sz w:val="20"/>
          <w:szCs w:val="20"/>
          <w:lang w:val="fr-FR"/>
        </w:rPr>
        <w:t xml:space="preserve">T </w:t>
      </w:r>
      <w:r w:rsidRPr="00DE27B4">
        <w:rPr>
          <w:rFonts w:cs="Arial"/>
          <w:i/>
          <w:sz w:val="20"/>
          <w:szCs w:val="20"/>
        </w:rPr>
        <w:sym w:font="Symbol" w:char="F0B3"/>
      </w:r>
      <w:r w:rsidRPr="00DE27B4">
        <w:rPr>
          <w:rFonts w:cs="Arial"/>
          <w:i/>
          <w:sz w:val="20"/>
          <w:szCs w:val="20"/>
          <w:lang w:val="fr-FR"/>
        </w:rPr>
        <w:t xml:space="preserve"> W.f</w:t>
      </w:r>
    </w:p>
    <w:p w14:paraId="170637F1" w14:textId="77777777" w:rsidR="000F3B53" w:rsidRPr="00DE27B4" w:rsidRDefault="000F3B53" w:rsidP="000F3B53">
      <w:pPr>
        <w:spacing w:before="120"/>
        <w:rPr>
          <w:rFonts w:cs="Arial"/>
          <w:sz w:val="20"/>
          <w:szCs w:val="20"/>
          <w:lang w:val="fr-FR"/>
        </w:rPr>
      </w:pPr>
      <w:r w:rsidRPr="00DE27B4">
        <w:rPr>
          <w:rFonts w:cs="Arial"/>
          <w:sz w:val="20"/>
          <w:szCs w:val="20"/>
          <w:lang w:val="fr-FR"/>
        </w:rPr>
        <w:t>Trong đó:</w:t>
      </w:r>
    </w:p>
    <w:p w14:paraId="649CD65D" w14:textId="77777777" w:rsidR="000F3B53" w:rsidRPr="00DE27B4" w:rsidRDefault="000F3B53" w:rsidP="000F3B53">
      <w:pPr>
        <w:tabs>
          <w:tab w:val="left" w:pos="1418"/>
        </w:tabs>
        <w:spacing w:before="120"/>
        <w:rPr>
          <w:rFonts w:cs="Arial"/>
          <w:sz w:val="20"/>
          <w:szCs w:val="20"/>
          <w:lang w:val="fr-FR"/>
        </w:rPr>
      </w:pPr>
      <w:r w:rsidRPr="00DE27B4">
        <w:rPr>
          <w:rFonts w:cs="Arial"/>
          <w:sz w:val="20"/>
          <w:szCs w:val="20"/>
          <w:lang w:val="fr-FR"/>
        </w:rPr>
        <w:t>T: Khối lượng thử cho dây cáp (</w:t>
      </w:r>
      <w:r w:rsidRPr="00DE27B4">
        <w:rPr>
          <w:rFonts w:cs="Arial"/>
          <w:i/>
          <w:sz w:val="20"/>
          <w:szCs w:val="20"/>
          <w:lang w:val="fr-FR"/>
        </w:rPr>
        <w:t>t</w:t>
      </w:r>
      <w:r w:rsidRPr="00DE27B4">
        <w:rPr>
          <w:rFonts w:cs="Arial"/>
          <w:sz w:val="20"/>
          <w:szCs w:val="20"/>
          <w:lang w:val="fr-FR"/>
        </w:rPr>
        <w:t>)</w:t>
      </w:r>
    </w:p>
    <w:p w14:paraId="6FD8A85E" w14:textId="77777777" w:rsidR="000F3B53" w:rsidRPr="00DE27B4" w:rsidRDefault="000F3B53" w:rsidP="000F3B53">
      <w:pPr>
        <w:tabs>
          <w:tab w:val="left" w:pos="1418"/>
        </w:tabs>
        <w:spacing w:before="120"/>
        <w:rPr>
          <w:rFonts w:cs="Arial"/>
          <w:sz w:val="20"/>
          <w:szCs w:val="20"/>
          <w:lang w:val="fr-FR"/>
        </w:rPr>
      </w:pPr>
      <w:r w:rsidRPr="00DE27B4">
        <w:rPr>
          <w:rFonts w:cs="Arial"/>
          <w:sz w:val="20"/>
          <w:szCs w:val="20"/>
          <w:lang w:val="fr-FR"/>
        </w:rPr>
        <w:t>W: Tải trọng làm việc an toàn của dây cáp (</w:t>
      </w:r>
      <w:r w:rsidRPr="00DE27B4">
        <w:rPr>
          <w:rFonts w:cs="Arial"/>
          <w:i/>
          <w:sz w:val="20"/>
          <w:szCs w:val="20"/>
          <w:lang w:val="fr-FR"/>
        </w:rPr>
        <w:t>t</w:t>
      </w:r>
      <w:r w:rsidRPr="00DE27B4">
        <w:rPr>
          <w:rFonts w:cs="Arial"/>
          <w:sz w:val="20"/>
          <w:szCs w:val="20"/>
          <w:lang w:val="fr-FR"/>
        </w:rPr>
        <w:t>)</w:t>
      </w:r>
    </w:p>
    <w:p w14:paraId="65BFFE48" w14:textId="77777777" w:rsidR="000F3B53" w:rsidRPr="00DE27B4" w:rsidRDefault="000F3B53" w:rsidP="000F3B53">
      <w:pPr>
        <w:tabs>
          <w:tab w:val="left" w:pos="1418"/>
        </w:tabs>
        <w:spacing w:before="120"/>
        <w:rPr>
          <w:rFonts w:cs="Arial"/>
          <w:i/>
          <w:sz w:val="20"/>
          <w:szCs w:val="20"/>
        </w:rPr>
      </w:pPr>
      <w:r w:rsidRPr="00DE27B4">
        <w:rPr>
          <w:rFonts w:cs="Arial"/>
          <w:sz w:val="20"/>
          <w:szCs w:val="20"/>
        </w:rPr>
        <w:t>f: Hệ số an toàn cho trong 6.3.1(5) hoặc 6.3.2(3)</w:t>
      </w:r>
    </w:p>
    <w:p w14:paraId="118AEBCC" w14:textId="77777777" w:rsidR="000F3B53" w:rsidRPr="00DE27B4" w:rsidRDefault="000F3B53" w:rsidP="000F3B53">
      <w:pPr>
        <w:pStyle w:val="Heading3"/>
        <w:keepNext w:val="0"/>
        <w:numPr>
          <w:ilvl w:val="0"/>
          <w:numId w:val="0"/>
        </w:numPr>
        <w:spacing w:after="0"/>
        <w:jc w:val="center"/>
        <w:rPr>
          <w:rFonts w:ascii="Arial" w:hAnsi="Arial" w:cs="Arial"/>
          <w:b w:val="0"/>
          <w:sz w:val="20"/>
        </w:rPr>
      </w:pPr>
      <w:r w:rsidRPr="00DE27B4">
        <w:rPr>
          <w:rFonts w:ascii="Arial" w:hAnsi="Arial" w:cs="Arial"/>
          <w:sz w:val="20"/>
        </w:rPr>
        <w:lastRenderedPageBreak/>
        <w:t>Bảng 2.1 Khối lượng thử cho thiết bị nâng và cầu xe</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617"/>
        <w:gridCol w:w="4076"/>
      </w:tblGrid>
      <w:tr w:rsidR="000F3B53" w:rsidRPr="00DE27B4" w14:paraId="55078A72" w14:textId="77777777">
        <w:tc>
          <w:tcPr>
            <w:tcW w:w="4617" w:type="dxa"/>
            <w:vAlign w:val="center"/>
          </w:tcPr>
          <w:p w14:paraId="1984AA35" w14:textId="77777777" w:rsidR="000F3B53" w:rsidRPr="00DE27B4" w:rsidRDefault="000F3B53" w:rsidP="000F3B53">
            <w:pPr>
              <w:spacing w:before="120"/>
              <w:jc w:val="center"/>
              <w:rPr>
                <w:rFonts w:cs="Arial"/>
                <w:sz w:val="20"/>
                <w:szCs w:val="20"/>
              </w:rPr>
            </w:pPr>
            <w:r w:rsidRPr="00DE27B4">
              <w:rPr>
                <w:rFonts w:cs="Arial"/>
                <w:sz w:val="20"/>
                <w:szCs w:val="20"/>
              </w:rPr>
              <w:t>Tải trọng làm việc an toàn (SWL) (t)</w:t>
            </w:r>
          </w:p>
        </w:tc>
        <w:tc>
          <w:tcPr>
            <w:tcW w:w="4076" w:type="dxa"/>
            <w:vAlign w:val="center"/>
          </w:tcPr>
          <w:p w14:paraId="11827678" w14:textId="77777777" w:rsidR="000F3B53" w:rsidRPr="00DE27B4" w:rsidRDefault="000F3B53" w:rsidP="000F3B53">
            <w:pPr>
              <w:spacing w:before="120"/>
              <w:jc w:val="center"/>
              <w:rPr>
                <w:rFonts w:cs="Arial"/>
                <w:sz w:val="20"/>
                <w:szCs w:val="20"/>
              </w:rPr>
            </w:pPr>
            <w:r w:rsidRPr="00DE27B4">
              <w:rPr>
                <w:rFonts w:cs="Arial"/>
                <w:sz w:val="20"/>
                <w:szCs w:val="20"/>
              </w:rPr>
              <w:t>Khối lượng thử (t)</w:t>
            </w:r>
          </w:p>
        </w:tc>
      </w:tr>
      <w:tr w:rsidR="000F3B53" w:rsidRPr="00DE27B4" w14:paraId="0FF015DC" w14:textId="77777777">
        <w:tc>
          <w:tcPr>
            <w:tcW w:w="4617" w:type="dxa"/>
            <w:vAlign w:val="center"/>
          </w:tcPr>
          <w:p w14:paraId="1D5721BD" w14:textId="77777777" w:rsidR="000F3B53" w:rsidRPr="00DE27B4" w:rsidRDefault="000F3B53" w:rsidP="000F3B53">
            <w:pPr>
              <w:spacing w:before="120"/>
              <w:jc w:val="center"/>
              <w:rPr>
                <w:rFonts w:cs="Arial"/>
                <w:sz w:val="20"/>
                <w:szCs w:val="20"/>
              </w:rPr>
            </w:pPr>
            <w:r w:rsidRPr="00DE27B4">
              <w:rPr>
                <w:rFonts w:cs="Arial"/>
                <w:sz w:val="20"/>
                <w:szCs w:val="20"/>
              </w:rPr>
              <w:t>SWL &lt; 20</w:t>
            </w:r>
          </w:p>
        </w:tc>
        <w:tc>
          <w:tcPr>
            <w:tcW w:w="4076" w:type="dxa"/>
            <w:vAlign w:val="center"/>
          </w:tcPr>
          <w:p w14:paraId="32B61FD6" w14:textId="77777777" w:rsidR="000F3B53" w:rsidRPr="00DE27B4" w:rsidRDefault="000F3B53" w:rsidP="000F3B53">
            <w:pPr>
              <w:spacing w:before="120"/>
              <w:jc w:val="center"/>
              <w:rPr>
                <w:rFonts w:cs="Arial"/>
                <w:sz w:val="20"/>
                <w:szCs w:val="20"/>
              </w:rPr>
            </w:pPr>
            <w:r w:rsidRPr="00DE27B4">
              <w:rPr>
                <w:rFonts w:cs="Arial"/>
                <w:sz w:val="20"/>
                <w:szCs w:val="20"/>
              </w:rPr>
              <w:t xml:space="preserve">1,25 </w:t>
            </w:r>
            <w:r w:rsidRPr="00DE27B4">
              <w:rPr>
                <w:rFonts w:cs="Arial"/>
                <w:sz w:val="20"/>
                <w:szCs w:val="20"/>
              </w:rPr>
              <w:sym w:font="Symbol" w:char="F0B4"/>
            </w:r>
            <w:r w:rsidRPr="00DE27B4">
              <w:rPr>
                <w:rFonts w:cs="Arial"/>
                <w:sz w:val="20"/>
                <w:szCs w:val="20"/>
              </w:rPr>
              <w:t xml:space="preserve"> SWL</w:t>
            </w:r>
          </w:p>
        </w:tc>
      </w:tr>
      <w:tr w:rsidR="000F3B53" w:rsidRPr="00DE27B4" w14:paraId="6AB22998" w14:textId="77777777">
        <w:tc>
          <w:tcPr>
            <w:tcW w:w="4617" w:type="dxa"/>
            <w:vAlign w:val="center"/>
          </w:tcPr>
          <w:p w14:paraId="0883467B" w14:textId="77777777" w:rsidR="000F3B53" w:rsidRPr="00DE27B4" w:rsidRDefault="000F3B53" w:rsidP="000F3B53">
            <w:pPr>
              <w:spacing w:before="120"/>
              <w:jc w:val="center"/>
              <w:rPr>
                <w:rFonts w:cs="Arial"/>
                <w:sz w:val="20"/>
                <w:szCs w:val="20"/>
              </w:rPr>
            </w:pPr>
            <w:r w:rsidRPr="00DE27B4">
              <w:rPr>
                <w:rFonts w:cs="Arial"/>
                <w:sz w:val="20"/>
                <w:szCs w:val="20"/>
              </w:rPr>
              <w:t xml:space="preserve">20 </w:t>
            </w:r>
            <w:r w:rsidRPr="00DE27B4">
              <w:rPr>
                <w:rFonts w:cs="Arial"/>
                <w:sz w:val="20"/>
                <w:szCs w:val="20"/>
              </w:rPr>
              <w:sym w:font="Symbol" w:char="F0A3"/>
            </w:r>
            <w:r w:rsidRPr="00DE27B4">
              <w:rPr>
                <w:rFonts w:cs="Arial"/>
                <w:sz w:val="20"/>
                <w:szCs w:val="20"/>
              </w:rPr>
              <w:t xml:space="preserve"> SWL &lt;50</w:t>
            </w:r>
          </w:p>
        </w:tc>
        <w:tc>
          <w:tcPr>
            <w:tcW w:w="4076" w:type="dxa"/>
            <w:vAlign w:val="center"/>
          </w:tcPr>
          <w:p w14:paraId="2F33A0F2" w14:textId="77777777" w:rsidR="000F3B53" w:rsidRPr="00DE27B4" w:rsidRDefault="000F3B53" w:rsidP="000F3B53">
            <w:pPr>
              <w:spacing w:before="120"/>
              <w:jc w:val="center"/>
              <w:rPr>
                <w:rFonts w:cs="Arial"/>
                <w:sz w:val="20"/>
                <w:szCs w:val="20"/>
              </w:rPr>
            </w:pPr>
            <w:r w:rsidRPr="00DE27B4">
              <w:rPr>
                <w:rFonts w:cs="Arial"/>
                <w:sz w:val="20"/>
                <w:szCs w:val="20"/>
              </w:rPr>
              <w:t>SWL + 5</w:t>
            </w:r>
          </w:p>
        </w:tc>
      </w:tr>
      <w:tr w:rsidR="000F3B53" w:rsidRPr="00DE27B4" w14:paraId="26C9F1D4" w14:textId="77777777">
        <w:tc>
          <w:tcPr>
            <w:tcW w:w="4617" w:type="dxa"/>
            <w:vAlign w:val="center"/>
          </w:tcPr>
          <w:p w14:paraId="4FF2A993" w14:textId="77777777" w:rsidR="000F3B53" w:rsidRPr="00DE27B4" w:rsidRDefault="000F3B53" w:rsidP="000F3B53">
            <w:pPr>
              <w:spacing w:before="120"/>
              <w:jc w:val="center"/>
              <w:rPr>
                <w:rFonts w:cs="Arial"/>
                <w:sz w:val="20"/>
                <w:szCs w:val="20"/>
              </w:rPr>
            </w:pPr>
            <w:r w:rsidRPr="00DE27B4">
              <w:rPr>
                <w:rFonts w:cs="Arial"/>
                <w:sz w:val="20"/>
                <w:szCs w:val="20"/>
              </w:rPr>
              <w:t xml:space="preserve">50 </w:t>
            </w:r>
            <w:r w:rsidRPr="00DE27B4">
              <w:rPr>
                <w:rFonts w:cs="Arial"/>
                <w:sz w:val="20"/>
                <w:szCs w:val="20"/>
              </w:rPr>
              <w:sym w:font="Symbol" w:char="F0A3"/>
            </w:r>
            <w:r w:rsidRPr="00DE27B4">
              <w:rPr>
                <w:rFonts w:cs="Arial"/>
                <w:sz w:val="20"/>
                <w:szCs w:val="20"/>
              </w:rPr>
              <w:t xml:space="preserve"> SWL &lt;100</w:t>
            </w:r>
          </w:p>
        </w:tc>
        <w:tc>
          <w:tcPr>
            <w:tcW w:w="4076" w:type="dxa"/>
            <w:vAlign w:val="center"/>
          </w:tcPr>
          <w:p w14:paraId="2B6041D2" w14:textId="77777777" w:rsidR="000F3B53" w:rsidRPr="00DE27B4" w:rsidRDefault="000F3B53" w:rsidP="000F3B53">
            <w:pPr>
              <w:spacing w:before="120"/>
              <w:jc w:val="center"/>
              <w:rPr>
                <w:rFonts w:cs="Arial"/>
                <w:sz w:val="20"/>
                <w:szCs w:val="20"/>
              </w:rPr>
            </w:pPr>
            <w:r w:rsidRPr="00DE27B4">
              <w:rPr>
                <w:rFonts w:cs="Arial"/>
                <w:sz w:val="20"/>
                <w:szCs w:val="20"/>
              </w:rPr>
              <w:t xml:space="preserve">1,1 </w:t>
            </w:r>
            <w:r w:rsidRPr="00DE27B4">
              <w:rPr>
                <w:rFonts w:cs="Arial"/>
                <w:sz w:val="20"/>
                <w:szCs w:val="20"/>
              </w:rPr>
              <w:sym w:font="Symbol" w:char="F0B4"/>
            </w:r>
            <w:r w:rsidRPr="00DE27B4">
              <w:rPr>
                <w:rFonts w:cs="Arial"/>
                <w:sz w:val="20"/>
                <w:szCs w:val="20"/>
              </w:rPr>
              <w:t xml:space="preserve"> SWL</w:t>
            </w:r>
          </w:p>
        </w:tc>
      </w:tr>
      <w:tr w:rsidR="000F3B53" w:rsidRPr="00DE27B4" w14:paraId="75DEF68B" w14:textId="77777777">
        <w:tc>
          <w:tcPr>
            <w:tcW w:w="4617" w:type="dxa"/>
            <w:vAlign w:val="center"/>
          </w:tcPr>
          <w:p w14:paraId="2C4F1202" w14:textId="77777777" w:rsidR="000F3B53" w:rsidRPr="00DE27B4" w:rsidRDefault="000F3B53" w:rsidP="000F3B53">
            <w:pPr>
              <w:spacing w:before="120"/>
              <w:jc w:val="center"/>
              <w:rPr>
                <w:rFonts w:cs="Arial"/>
                <w:sz w:val="20"/>
                <w:szCs w:val="20"/>
              </w:rPr>
            </w:pPr>
            <w:r w:rsidRPr="00DE27B4">
              <w:rPr>
                <w:rFonts w:cs="Arial"/>
                <w:sz w:val="20"/>
                <w:szCs w:val="20"/>
              </w:rPr>
              <w:t xml:space="preserve">100 </w:t>
            </w:r>
            <w:r w:rsidRPr="00DE27B4">
              <w:rPr>
                <w:rFonts w:cs="Arial"/>
                <w:sz w:val="20"/>
                <w:szCs w:val="20"/>
              </w:rPr>
              <w:sym w:font="Symbol" w:char="F0A3"/>
            </w:r>
            <w:r w:rsidRPr="00DE27B4">
              <w:rPr>
                <w:rFonts w:cs="Arial"/>
                <w:sz w:val="20"/>
                <w:szCs w:val="20"/>
              </w:rPr>
              <w:t xml:space="preserve"> SWL</w:t>
            </w:r>
          </w:p>
        </w:tc>
        <w:tc>
          <w:tcPr>
            <w:tcW w:w="4076" w:type="dxa"/>
            <w:vAlign w:val="center"/>
          </w:tcPr>
          <w:p w14:paraId="70728ED8" w14:textId="77777777" w:rsidR="000F3B53" w:rsidRPr="00DE27B4" w:rsidRDefault="000F3B53" w:rsidP="000F3B53">
            <w:pPr>
              <w:spacing w:before="120"/>
              <w:jc w:val="center"/>
              <w:rPr>
                <w:rFonts w:cs="Arial"/>
                <w:sz w:val="20"/>
                <w:szCs w:val="20"/>
              </w:rPr>
            </w:pPr>
            <w:r w:rsidRPr="00DE27B4">
              <w:rPr>
                <w:rFonts w:cs="Arial"/>
                <w:sz w:val="20"/>
                <w:szCs w:val="20"/>
              </w:rPr>
              <w:t>Tải trọng do Đăng kiểm quy định</w:t>
            </w:r>
          </w:p>
        </w:tc>
      </w:tr>
    </w:tbl>
    <w:p w14:paraId="05A518ED" w14:textId="77777777" w:rsidR="000F3B53" w:rsidRPr="00DE27B4" w:rsidRDefault="000F3B53" w:rsidP="000F3B53">
      <w:pPr>
        <w:pStyle w:val="Heading3"/>
        <w:keepNext w:val="0"/>
        <w:numPr>
          <w:ilvl w:val="0"/>
          <w:numId w:val="0"/>
        </w:numPr>
        <w:spacing w:after="0"/>
        <w:jc w:val="center"/>
        <w:rPr>
          <w:rFonts w:ascii="Arial" w:hAnsi="Arial" w:cs="Arial"/>
          <w:sz w:val="20"/>
          <w:lang w:val="vi-VN"/>
        </w:rPr>
      </w:pPr>
      <w:r w:rsidRPr="00DE27B4">
        <w:rPr>
          <w:rFonts w:ascii="Arial" w:hAnsi="Arial" w:cs="Arial"/>
          <w:sz w:val="20"/>
          <w:lang w:val="vi-VN"/>
        </w:rPr>
        <w:t>Bảng 2.2 Khối lượng thử cho chi tiết tháo được</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7"/>
        <w:gridCol w:w="2909"/>
        <w:gridCol w:w="2878"/>
        <w:gridCol w:w="2176"/>
      </w:tblGrid>
      <w:tr w:rsidR="000F3B53" w:rsidRPr="00DE27B4" w14:paraId="46A3A11A" w14:textId="77777777">
        <w:tc>
          <w:tcPr>
            <w:tcW w:w="3596" w:type="dxa"/>
            <w:gridSpan w:val="2"/>
            <w:vAlign w:val="center"/>
          </w:tcPr>
          <w:p w14:paraId="29B9FB44" w14:textId="77777777" w:rsidR="000F3B53" w:rsidRPr="00DE27B4" w:rsidRDefault="000F3B53" w:rsidP="000F3B53">
            <w:pPr>
              <w:spacing w:before="120"/>
              <w:jc w:val="center"/>
              <w:rPr>
                <w:rFonts w:cs="Arial"/>
                <w:sz w:val="20"/>
                <w:szCs w:val="20"/>
              </w:rPr>
            </w:pPr>
            <w:r w:rsidRPr="00DE27B4">
              <w:rPr>
                <w:rFonts w:cs="Arial"/>
                <w:sz w:val="20"/>
                <w:szCs w:val="20"/>
              </w:rPr>
              <w:t>Tên chi tiết</w:t>
            </w:r>
          </w:p>
        </w:tc>
        <w:tc>
          <w:tcPr>
            <w:tcW w:w="2878" w:type="dxa"/>
            <w:vAlign w:val="center"/>
          </w:tcPr>
          <w:p w14:paraId="5EE917E6" w14:textId="77777777" w:rsidR="000F3B53" w:rsidRPr="00DE27B4" w:rsidRDefault="000F3B53" w:rsidP="000F3B53">
            <w:pPr>
              <w:spacing w:before="120"/>
              <w:jc w:val="center"/>
              <w:rPr>
                <w:rFonts w:cs="Arial"/>
                <w:sz w:val="20"/>
                <w:szCs w:val="20"/>
              </w:rPr>
            </w:pPr>
            <w:r w:rsidRPr="00DE27B4">
              <w:rPr>
                <w:rFonts w:cs="Arial"/>
                <w:sz w:val="20"/>
                <w:szCs w:val="20"/>
              </w:rPr>
              <w:t>Tải trọng làm việc an toàn (SWL) (t)</w:t>
            </w:r>
          </w:p>
        </w:tc>
        <w:tc>
          <w:tcPr>
            <w:tcW w:w="2176" w:type="dxa"/>
            <w:vAlign w:val="center"/>
          </w:tcPr>
          <w:p w14:paraId="2F46B53D" w14:textId="77777777" w:rsidR="000F3B53" w:rsidRPr="00DE27B4" w:rsidRDefault="000F3B53" w:rsidP="000F3B53">
            <w:pPr>
              <w:spacing w:before="120"/>
              <w:jc w:val="center"/>
              <w:rPr>
                <w:rFonts w:cs="Arial"/>
                <w:sz w:val="20"/>
                <w:szCs w:val="20"/>
              </w:rPr>
            </w:pPr>
            <w:r w:rsidRPr="00DE27B4">
              <w:rPr>
                <w:rFonts w:cs="Arial"/>
                <w:sz w:val="20"/>
                <w:szCs w:val="20"/>
              </w:rPr>
              <w:t>Khối lượng thử (t)</w:t>
            </w:r>
          </w:p>
        </w:tc>
      </w:tr>
      <w:tr w:rsidR="000F3B53" w:rsidRPr="00DE27B4" w14:paraId="7DD58055" w14:textId="77777777">
        <w:tc>
          <w:tcPr>
            <w:tcW w:w="687" w:type="dxa"/>
            <w:vAlign w:val="center"/>
          </w:tcPr>
          <w:p w14:paraId="0E684847" w14:textId="77777777" w:rsidR="000F3B53" w:rsidRPr="00DE27B4" w:rsidRDefault="000F3B53" w:rsidP="000F3B53">
            <w:pPr>
              <w:spacing w:before="120"/>
              <w:rPr>
                <w:rFonts w:cs="Arial"/>
                <w:sz w:val="20"/>
                <w:szCs w:val="20"/>
              </w:rPr>
            </w:pPr>
          </w:p>
        </w:tc>
        <w:tc>
          <w:tcPr>
            <w:tcW w:w="2909" w:type="dxa"/>
            <w:vAlign w:val="center"/>
          </w:tcPr>
          <w:p w14:paraId="51A97980" w14:textId="77777777" w:rsidR="000F3B53" w:rsidRPr="00DE27B4" w:rsidRDefault="000F3B53" w:rsidP="000F3B53">
            <w:pPr>
              <w:spacing w:before="120"/>
              <w:rPr>
                <w:rFonts w:cs="Arial"/>
                <w:sz w:val="20"/>
                <w:szCs w:val="20"/>
              </w:rPr>
            </w:pPr>
            <w:r w:rsidRPr="00DE27B4">
              <w:rPr>
                <w:rFonts w:cs="Arial"/>
                <w:sz w:val="20"/>
                <w:szCs w:val="20"/>
              </w:rPr>
              <w:t>Puli đơn không có khớp xoay</w:t>
            </w:r>
          </w:p>
        </w:tc>
        <w:tc>
          <w:tcPr>
            <w:tcW w:w="2878" w:type="dxa"/>
            <w:vAlign w:val="center"/>
          </w:tcPr>
          <w:p w14:paraId="6DA6F5B2" w14:textId="77777777" w:rsidR="000F3B53" w:rsidRPr="00DE27B4" w:rsidRDefault="000F3B53" w:rsidP="000F3B53">
            <w:pPr>
              <w:spacing w:before="120"/>
              <w:jc w:val="center"/>
              <w:rPr>
                <w:rFonts w:cs="Arial"/>
                <w:sz w:val="20"/>
                <w:szCs w:val="20"/>
              </w:rPr>
            </w:pPr>
            <w:r w:rsidRPr="00DE27B4">
              <w:rPr>
                <w:rFonts w:cs="Arial"/>
                <w:sz w:val="20"/>
                <w:szCs w:val="20"/>
              </w:rPr>
              <w:t>-</w:t>
            </w:r>
          </w:p>
        </w:tc>
        <w:tc>
          <w:tcPr>
            <w:tcW w:w="2176" w:type="dxa"/>
            <w:vAlign w:val="center"/>
          </w:tcPr>
          <w:p w14:paraId="392C9178" w14:textId="77777777" w:rsidR="000F3B53" w:rsidRPr="00DE27B4" w:rsidRDefault="000F3B53" w:rsidP="000F3B53">
            <w:pPr>
              <w:spacing w:before="120"/>
              <w:jc w:val="center"/>
              <w:rPr>
                <w:rFonts w:cs="Arial"/>
                <w:sz w:val="20"/>
                <w:szCs w:val="20"/>
              </w:rPr>
            </w:pPr>
            <w:r w:rsidRPr="00DE27B4">
              <w:rPr>
                <w:rFonts w:cs="Arial"/>
                <w:sz w:val="20"/>
                <w:szCs w:val="20"/>
              </w:rPr>
              <w:t xml:space="preserve">4 </w:t>
            </w:r>
            <w:r w:rsidRPr="00DE27B4">
              <w:rPr>
                <w:rFonts w:cs="Arial"/>
                <w:sz w:val="20"/>
                <w:szCs w:val="20"/>
              </w:rPr>
              <w:sym w:font="Symbol" w:char="F0B4"/>
            </w:r>
            <w:r w:rsidRPr="00DE27B4">
              <w:rPr>
                <w:rFonts w:cs="Arial"/>
                <w:sz w:val="20"/>
                <w:szCs w:val="20"/>
              </w:rPr>
              <w:t xml:space="preserve"> SWL</w:t>
            </w:r>
          </w:p>
        </w:tc>
      </w:tr>
      <w:tr w:rsidR="000F3B53" w:rsidRPr="00DE27B4" w14:paraId="1D1D0117" w14:textId="77777777">
        <w:tc>
          <w:tcPr>
            <w:tcW w:w="687" w:type="dxa"/>
            <w:vAlign w:val="center"/>
          </w:tcPr>
          <w:p w14:paraId="02A9319F" w14:textId="77777777" w:rsidR="000F3B53" w:rsidRPr="00DE27B4" w:rsidRDefault="000F3B53" w:rsidP="000F3B53">
            <w:pPr>
              <w:spacing w:before="120"/>
              <w:rPr>
                <w:rFonts w:cs="Arial"/>
                <w:sz w:val="20"/>
                <w:szCs w:val="20"/>
              </w:rPr>
            </w:pPr>
          </w:p>
        </w:tc>
        <w:tc>
          <w:tcPr>
            <w:tcW w:w="2909" w:type="dxa"/>
            <w:vAlign w:val="center"/>
          </w:tcPr>
          <w:p w14:paraId="2FE1543D" w14:textId="77777777" w:rsidR="000F3B53" w:rsidRPr="00DE27B4" w:rsidRDefault="000F3B53" w:rsidP="000F3B53">
            <w:pPr>
              <w:spacing w:before="120"/>
              <w:rPr>
                <w:rFonts w:cs="Arial"/>
                <w:sz w:val="20"/>
                <w:szCs w:val="20"/>
              </w:rPr>
            </w:pPr>
            <w:r w:rsidRPr="00DE27B4">
              <w:rPr>
                <w:rFonts w:cs="Arial"/>
                <w:sz w:val="20"/>
                <w:szCs w:val="20"/>
              </w:rPr>
              <w:t>Puli đơn có khớp xoay</w:t>
            </w:r>
          </w:p>
        </w:tc>
        <w:tc>
          <w:tcPr>
            <w:tcW w:w="2878" w:type="dxa"/>
            <w:vAlign w:val="center"/>
          </w:tcPr>
          <w:p w14:paraId="726979D5" w14:textId="77777777" w:rsidR="000F3B53" w:rsidRPr="00DE27B4" w:rsidRDefault="000F3B53" w:rsidP="000F3B53">
            <w:pPr>
              <w:spacing w:before="120"/>
              <w:jc w:val="center"/>
              <w:rPr>
                <w:rFonts w:cs="Arial"/>
                <w:sz w:val="20"/>
                <w:szCs w:val="20"/>
              </w:rPr>
            </w:pPr>
            <w:r w:rsidRPr="00DE27B4">
              <w:rPr>
                <w:rFonts w:cs="Arial"/>
                <w:sz w:val="20"/>
                <w:szCs w:val="20"/>
              </w:rPr>
              <w:t>-</w:t>
            </w:r>
          </w:p>
        </w:tc>
        <w:tc>
          <w:tcPr>
            <w:tcW w:w="2176" w:type="dxa"/>
            <w:vAlign w:val="center"/>
          </w:tcPr>
          <w:p w14:paraId="5373D0C5" w14:textId="77777777" w:rsidR="000F3B53" w:rsidRPr="00DE27B4" w:rsidRDefault="000F3B53" w:rsidP="000F3B53">
            <w:pPr>
              <w:spacing w:before="120"/>
              <w:jc w:val="center"/>
              <w:rPr>
                <w:rFonts w:cs="Arial"/>
                <w:sz w:val="20"/>
                <w:szCs w:val="20"/>
              </w:rPr>
            </w:pPr>
            <w:r w:rsidRPr="00DE27B4">
              <w:rPr>
                <w:rFonts w:cs="Arial"/>
                <w:sz w:val="20"/>
                <w:szCs w:val="20"/>
              </w:rPr>
              <w:t xml:space="preserve">6 </w:t>
            </w:r>
            <w:r w:rsidRPr="00DE27B4">
              <w:rPr>
                <w:rFonts w:cs="Arial"/>
                <w:sz w:val="20"/>
                <w:szCs w:val="20"/>
              </w:rPr>
              <w:sym w:font="Symbol" w:char="F0B4"/>
            </w:r>
            <w:r w:rsidRPr="00DE27B4">
              <w:rPr>
                <w:rFonts w:cs="Arial"/>
                <w:sz w:val="20"/>
                <w:szCs w:val="20"/>
              </w:rPr>
              <w:t xml:space="preserve"> SWL</w:t>
            </w:r>
          </w:p>
        </w:tc>
      </w:tr>
      <w:tr w:rsidR="000F3B53" w:rsidRPr="00DE27B4" w14:paraId="5E321018" w14:textId="77777777">
        <w:tc>
          <w:tcPr>
            <w:tcW w:w="687" w:type="dxa"/>
            <w:vAlign w:val="center"/>
          </w:tcPr>
          <w:p w14:paraId="7CBF9BEE" w14:textId="77777777" w:rsidR="000F3B53" w:rsidRPr="00DE27B4" w:rsidRDefault="000F3B53" w:rsidP="000F3B53">
            <w:pPr>
              <w:spacing w:before="120"/>
              <w:rPr>
                <w:rFonts w:cs="Arial"/>
                <w:sz w:val="20"/>
                <w:szCs w:val="20"/>
              </w:rPr>
            </w:pPr>
            <w:r w:rsidRPr="00DE27B4">
              <w:rPr>
                <w:rFonts w:cs="Arial"/>
                <w:sz w:val="20"/>
                <w:szCs w:val="20"/>
              </w:rPr>
              <w:t>Cụm</w:t>
            </w:r>
          </w:p>
        </w:tc>
        <w:tc>
          <w:tcPr>
            <w:tcW w:w="2909" w:type="dxa"/>
            <w:vAlign w:val="center"/>
          </w:tcPr>
          <w:p w14:paraId="5DCDEBBA" w14:textId="77777777" w:rsidR="000F3B53" w:rsidRPr="00DE27B4" w:rsidRDefault="000F3B53" w:rsidP="000F3B53">
            <w:pPr>
              <w:spacing w:before="120"/>
              <w:rPr>
                <w:rFonts w:cs="Arial"/>
                <w:sz w:val="20"/>
                <w:szCs w:val="20"/>
              </w:rPr>
            </w:pPr>
          </w:p>
        </w:tc>
        <w:tc>
          <w:tcPr>
            <w:tcW w:w="2878" w:type="dxa"/>
            <w:vAlign w:val="center"/>
          </w:tcPr>
          <w:p w14:paraId="3FD9188F" w14:textId="77777777" w:rsidR="000F3B53" w:rsidRPr="00DE27B4" w:rsidRDefault="000F3B53" w:rsidP="000F3B53">
            <w:pPr>
              <w:spacing w:before="120"/>
              <w:jc w:val="center"/>
              <w:rPr>
                <w:rFonts w:cs="Arial"/>
                <w:sz w:val="20"/>
                <w:szCs w:val="20"/>
              </w:rPr>
            </w:pPr>
            <w:r w:rsidRPr="00DE27B4">
              <w:rPr>
                <w:rFonts w:cs="Arial"/>
                <w:sz w:val="20"/>
                <w:szCs w:val="20"/>
              </w:rPr>
              <w:t xml:space="preserve">SWL </w:t>
            </w:r>
            <w:r w:rsidRPr="00DE27B4">
              <w:rPr>
                <w:rFonts w:cs="Arial"/>
                <w:sz w:val="20"/>
                <w:szCs w:val="20"/>
              </w:rPr>
              <w:sym w:font="Symbol" w:char="F0A3"/>
            </w:r>
            <w:r w:rsidRPr="00DE27B4">
              <w:rPr>
                <w:rFonts w:cs="Arial"/>
                <w:sz w:val="20"/>
                <w:szCs w:val="20"/>
              </w:rPr>
              <w:t xml:space="preserve"> 25</w:t>
            </w:r>
          </w:p>
        </w:tc>
        <w:tc>
          <w:tcPr>
            <w:tcW w:w="2176" w:type="dxa"/>
            <w:vAlign w:val="center"/>
          </w:tcPr>
          <w:p w14:paraId="06900590" w14:textId="77777777" w:rsidR="000F3B53" w:rsidRPr="00DE27B4" w:rsidRDefault="000F3B53" w:rsidP="000F3B53">
            <w:pPr>
              <w:spacing w:before="120"/>
              <w:jc w:val="center"/>
              <w:rPr>
                <w:rFonts w:cs="Arial"/>
                <w:sz w:val="20"/>
                <w:szCs w:val="20"/>
              </w:rPr>
            </w:pPr>
            <w:r w:rsidRPr="00DE27B4">
              <w:rPr>
                <w:rFonts w:cs="Arial"/>
                <w:sz w:val="20"/>
                <w:szCs w:val="20"/>
              </w:rPr>
              <w:t xml:space="preserve">2 </w:t>
            </w:r>
            <w:r w:rsidRPr="00DE27B4">
              <w:rPr>
                <w:rFonts w:cs="Arial"/>
                <w:sz w:val="20"/>
                <w:szCs w:val="20"/>
              </w:rPr>
              <w:sym w:font="Symbol" w:char="F0B4"/>
            </w:r>
            <w:r w:rsidRPr="00DE27B4">
              <w:rPr>
                <w:rFonts w:cs="Arial"/>
                <w:sz w:val="20"/>
                <w:szCs w:val="20"/>
              </w:rPr>
              <w:t xml:space="preserve"> SWL</w:t>
            </w:r>
          </w:p>
        </w:tc>
      </w:tr>
      <w:tr w:rsidR="000F3B53" w:rsidRPr="00DE27B4" w14:paraId="30E6EEDE" w14:textId="77777777">
        <w:tc>
          <w:tcPr>
            <w:tcW w:w="687" w:type="dxa"/>
            <w:vAlign w:val="center"/>
          </w:tcPr>
          <w:p w14:paraId="41A05E0F" w14:textId="77777777" w:rsidR="000F3B53" w:rsidRPr="00DE27B4" w:rsidRDefault="000F3B53" w:rsidP="000F3B53">
            <w:pPr>
              <w:spacing w:before="120"/>
              <w:rPr>
                <w:rFonts w:cs="Arial"/>
                <w:sz w:val="20"/>
                <w:szCs w:val="20"/>
              </w:rPr>
            </w:pPr>
          </w:p>
        </w:tc>
        <w:tc>
          <w:tcPr>
            <w:tcW w:w="2909" w:type="dxa"/>
            <w:vAlign w:val="center"/>
          </w:tcPr>
          <w:p w14:paraId="40452A29" w14:textId="77777777" w:rsidR="000F3B53" w:rsidRPr="00DE27B4" w:rsidRDefault="000F3B53" w:rsidP="000F3B53">
            <w:pPr>
              <w:spacing w:before="120"/>
              <w:rPr>
                <w:rFonts w:cs="Arial"/>
                <w:sz w:val="20"/>
                <w:szCs w:val="20"/>
              </w:rPr>
            </w:pPr>
            <w:r w:rsidRPr="00DE27B4">
              <w:rPr>
                <w:rFonts w:cs="Arial"/>
                <w:sz w:val="20"/>
                <w:szCs w:val="20"/>
              </w:rPr>
              <w:t>Cụm nhiều puli</w:t>
            </w:r>
          </w:p>
        </w:tc>
        <w:tc>
          <w:tcPr>
            <w:tcW w:w="2878" w:type="dxa"/>
            <w:vAlign w:val="center"/>
          </w:tcPr>
          <w:p w14:paraId="386F3006" w14:textId="77777777" w:rsidR="000F3B53" w:rsidRPr="00DE27B4" w:rsidRDefault="000F3B53" w:rsidP="000F3B53">
            <w:pPr>
              <w:spacing w:before="120"/>
              <w:jc w:val="center"/>
              <w:rPr>
                <w:rFonts w:cs="Arial"/>
                <w:sz w:val="20"/>
                <w:szCs w:val="20"/>
              </w:rPr>
            </w:pPr>
            <w:r w:rsidRPr="00DE27B4">
              <w:rPr>
                <w:rFonts w:cs="Arial"/>
                <w:sz w:val="20"/>
                <w:szCs w:val="20"/>
              </w:rPr>
              <w:t xml:space="preserve">25 &lt; SWL </w:t>
            </w:r>
            <w:r w:rsidRPr="00DE27B4">
              <w:rPr>
                <w:rFonts w:cs="Arial"/>
                <w:sz w:val="20"/>
                <w:szCs w:val="20"/>
              </w:rPr>
              <w:sym w:font="Symbol" w:char="F0A3"/>
            </w:r>
            <w:r w:rsidRPr="00DE27B4">
              <w:rPr>
                <w:rFonts w:cs="Arial"/>
                <w:sz w:val="20"/>
                <w:szCs w:val="20"/>
              </w:rPr>
              <w:t xml:space="preserve"> 160</w:t>
            </w:r>
          </w:p>
        </w:tc>
        <w:tc>
          <w:tcPr>
            <w:tcW w:w="2176" w:type="dxa"/>
            <w:vAlign w:val="center"/>
          </w:tcPr>
          <w:p w14:paraId="1C923AD0" w14:textId="77777777" w:rsidR="000F3B53" w:rsidRPr="00DE27B4" w:rsidRDefault="000F3B53" w:rsidP="000F3B53">
            <w:pPr>
              <w:spacing w:before="120"/>
              <w:jc w:val="center"/>
              <w:rPr>
                <w:rFonts w:cs="Arial"/>
                <w:sz w:val="20"/>
                <w:szCs w:val="20"/>
              </w:rPr>
            </w:pPr>
            <w:r w:rsidRPr="00DE27B4">
              <w:rPr>
                <w:rFonts w:cs="Arial"/>
                <w:sz w:val="20"/>
                <w:szCs w:val="20"/>
              </w:rPr>
              <w:t xml:space="preserve">(0,933 </w:t>
            </w:r>
            <w:r w:rsidRPr="00DE27B4">
              <w:rPr>
                <w:rFonts w:cs="Arial"/>
                <w:sz w:val="20"/>
                <w:szCs w:val="20"/>
              </w:rPr>
              <w:sym w:font="Symbol" w:char="F0B4"/>
            </w:r>
            <w:r w:rsidRPr="00DE27B4">
              <w:rPr>
                <w:rFonts w:cs="Arial"/>
                <w:sz w:val="20"/>
                <w:szCs w:val="20"/>
              </w:rPr>
              <w:t xml:space="preserve"> SWL) + 27</w:t>
            </w:r>
          </w:p>
        </w:tc>
      </w:tr>
      <w:tr w:rsidR="000F3B53" w:rsidRPr="00DE27B4" w14:paraId="6762DF20" w14:textId="77777777">
        <w:tc>
          <w:tcPr>
            <w:tcW w:w="687" w:type="dxa"/>
            <w:vAlign w:val="center"/>
          </w:tcPr>
          <w:p w14:paraId="2666820F" w14:textId="77777777" w:rsidR="000F3B53" w:rsidRPr="00DE27B4" w:rsidRDefault="000F3B53" w:rsidP="000F3B53">
            <w:pPr>
              <w:spacing w:before="120"/>
              <w:rPr>
                <w:rFonts w:cs="Arial"/>
                <w:sz w:val="20"/>
                <w:szCs w:val="20"/>
              </w:rPr>
            </w:pPr>
          </w:p>
        </w:tc>
        <w:tc>
          <w:tcPr>
            <w:tcW w:w="2909" w:type="dxa"/>
            <w:vAlign w:val="center"/>
          </w:tcPr>
          <w:p w14:paraId="459830E5" w14:textId="77777777" w:rsidR="000F3B53" w:rsidRPr="00DE27B4" w:rsidRDefault="000F3B53" w:rsidP="000F3B53">
            <w:pPr>
              <w:spacing w:before="120"/>
              <w:rPr>
                <w:rFonts w:cs="Arial"/>
                <w:sz w:val="20"/>
                <w:szCs w:val="20"/>
              </w:rPr>
            </w:pPr>
          </w:p>
        </w:tc>
        <w:tc>
          <w:tcPr>
            <w:tcW w:w="2878" w:type="dxa"/>
            <w:vAlign w:val="center"/>
          </w:tcPr>
          <w:p w14:paraId="7A98AAE9" w14:textId="77777777" w:rsidR="000F3B53" w:rsidRPr="00DE27B4" w:rsidRDefault="000F3B53" w:rsidP="000F3B53">
            <w:pPr>
              <w:spacing w:before="120"/>
              <w:jc w:val="center"/>
              <w:rPr>
                <w:rFonts w:cs="Arial"/>
                <w:sz w:val="20"/>
                <w:szCs w:val="20"/>
              </w:rPr>
            </w:pPr>
            <w:r w:rsidRPr="00DE27B4">
              <w:rPr>
                <w:rFonts w:cs="Arial"/>
                <w:sz w:val="20"/>
                <w:szCs w:val="20"/>
              </w:rPr>
              <w:t>160 &lt; SWL</w:t>
            </w:r>
          </w:p>
        </w:tc>
        <w:tc>
          <w:tcPr>
            <w:tcW w:w="2176" w:type="dxa"/>
            <w:vAlign w:val="center"/>
          </w:tcPr>
          <w:p w14:paraId="4DE1B829" w14:textId="77777777" w:rsidR="000F3B53" w:rsidRPr="00DE27B4" w:rsidRDefault="000F3B53" w:rsidP="000F3B53">
            <w:pPr>
              <w:spacing w:before="120"/>
              <w:jc w:val="center"/>
              <w:rPr>
                <w:rFonts w:cs="Arial"/>
                <w:sz w:val="20"/>
                <w:szCs w:val="20"/>
              </w:rPr>
            </w:pPr>
            <w:r w:rsidRPr="00DE27B4">
              <w:rPr>
                <w:rFonts w:cs="Arial"/>
                <w:sz w:val="20"/>
                <w:szCs w:val="20"/>
              </w:rPr>
              <w:t xml:space="preserve">1,1 </w:t>
            </w:r>
            <w:r w:rsidRPr="00DE27B4">
              <w:rPr>
                <w:rFonts w:cs="Arial"/>
                <w:sz w:val="20"/>
                <w:szCs w:val="20"/>
              </w:rPr>
              <w:sym w:font="Symbol" w:char="F0B4"/>
            </w:r>
            <w:r w:rsidRPr="00DE27B4">
              <w:rPr>
                <w:rFonts w:cs="Arial"/>
                <w:sz w:val="20"/>
                <w:szCs w:val="20"/>
              </w:rPr>
              <w:t xml:space="preserve"> SWL</w:t>
            </w:r>
          </w:p>
        </w:tc>
      </w:tr>
      <w:tr w:rsidR="000F3B53" w:rsidRPr="00DE27B4" w14:paraId="08497B83" w14:textId="77777777">
        <w:tc>
          <w:tcPr>
            <w:tcW w:w="3596" w:type="dxa"/>
            <w:gridSpan w:val="2"/>
            <w:vMerge w:val="restart"/>
            <w:vAlign w:val="center"/>
          </w:tcPr>
          <w:p w14:paraId="5716AD7C" w14:textId="77777777" w:rsidR="000F3B53" w:rsidRPr="00DE27B4" w:rsidRDefault="000F3B53" w:rsidP="000F3B53">
            <w:pPr>
              <w:spacing w:before="120"/>
              <w:rPr>
                <w:rFonts w:cs="Arial"/>
                <w:sz w:val="20"/>
                <w:szCs w:val="20"/>
              </w:rPr>
            </w:pPr>
            <w:r w:rsidRPr="00DE27B4">
              <w:rPr>
                <w:rFonts w:cs="Arial"/>
                <w:sz w:val="20"/>
                <w:szCs w:val="20"/>
              </w:rPr>
              <w:t>Xích, móc, ma ní, khuyên, mắt nối, mắt xoay, kẹp cáp và chi tiết</w:t>
            </w:r>
            <w:r w:rsidRPr="00DE27B4">
              <w:rPr>
                <w:rFonts w:cs="Arial"/>
                <w:sz w:val="20"/>
                <w:szCs w:val="20"/>
                <w:lang w:val="vi-VN"/>
              </w:rPr>
              <w:t xml:space="preserve"> </w:t>
            </w:r>
            <w:r w:rsidRPr="00DE27B4">
              <w:rPr>
                <w:rFonts w:cs="Arial"/>
                <w:sz w:val="20"/>
                <w:szCs w:val="20"/>
              </w:rPr>
              <w:t>tương tự</w:t>
            </w:r>
          </w:p>
        </w:tc>
        <w:tc>
          <w:tcPr>
            <w:tcW w:w="2878" w:type="dxa"/>
            <w:vAlign w:val="center"/>
          </w:tcPr>
          <w:p w14:paraId="1C0A463D" w14:textId="77777777" w:rsidR="000F3B53" w:rsidRPr="00DE27B4" w:rsidRDefault="000F3B53" w:rsidP="000F3B53">
            <w:pPr>
              <w:spacing w:before="120"/>
              <w:jc w:val="center"/>
              <w:rPr>
                <w:rFonts w:cs="Arial"/>
                <w:sz w:val="20"/>
                <w:szCs w:val="20"/>
              </w:rPr>
            </w:pPr>
            <w:r w:rsidRPr="00DE27B4">
              <w:rPr>
                <w:rFonts w:cs="Arial"/>
                <w:sz w:val="20"/>
                <w:szCs w:val="20"/>
              </w:rPr>
              <w:t xml:space="preserve">SWL </w:t>
            </w:r>
            <w:r w:rsidRPr="00DE27B4">
              <w:rPr>
                <w:rFonts w:cs="Arial"/>
                <w:sz w:val="20"/>
                <w:szCs w:val="20"/>
              </w:rPr>
              <w:sym w:font="Symbol" w:char="F0A3"/>
            </w:r>
            <w:r w:rsidRPr="00DE27B4">
              <w:rPr>
                <w:rFonts w:cs="Arial"/>
                <w:sz w:val="20"/>
                <w:szCs w:val="20"/>
              </w:rPr>
              <w:t xml:space="preserve"> 25</w:t>
            </w:r>
          </w:p>
        </w:tc>
        <w:tc>
          <w:tcPr>
            <w:tcW w:w="2176" w:type="dxa"/>
            <w:vAlign w:val="center"/>
          </w:tcPr>
          <w:p w14:paraId="513563FB" w14:textId="77777777" w:rsidR="000F3B53" w:rsidRPr="00DE27B4" w:rsidRDefault="000F3B53" w:rsidP="000F3B53">
            <w:pPr>
              <w:spacing w:before="120"/>
              <w:jc w:val="center"/>
              <w:rPr>
                <w:rFonts w:cs="Arial"/>
                <w:sz w:val="20"/>
                <w:szCs w:val="20"/>
              </w:rPr>
            </w:pPr>
            <w:r w:rsidRPr="00DE27B4">
              <w:rPr>
                <w:rFonts w:cs="Arial"/>
                <w:sz w:val="20"/>
                <w:szCs w:val="20"/>
              </w:rPr>
              <w:t xml:space="preserve">2 </w:t>
            </w:r>
            <w:r w:rsidRPr="00DE27B4">
              <w:rPr>
                <w:rFonts w:cs="Arial"/>
                <w:sz w:val="20"/>
                <w:szCs w:val="20"/>
              </w:rPr>
              <w:sym w:font="Symbol" w:char="F0B4"/>
            </w:r>
            <w:r w:rsidRPr="00DE27B4">
              <w:rPr>
                <w:rFonts w:cs="Arial"/>
                <w:sz w:val="20"/>
                <w:szCs w:val="20"/>
              </w:rPr>
              <w:t xml:space="preserve"> SWL</w:t>
            </w:r>
          </w:p>
        </w:tc>
      </w:tr>
      <w:tr w:rsidR="000F3B53" w:rsidRPr="00DE27B4" w14:paraId="6C62FA03" w14:textId="77777777">
        <w:tc>
          <w:tcPr>
            <w:tcW w:w="3596" w:type="dxa"/>
            <w:gridSpan w:val="2"/>
            <w:vMerge/>
            <w:vAlign w:val="center"/>
          </w:tcPr>
          <w:p w14:paraId="06141694" w14:textId="77777777" w:rsidR="000F3B53" w:rsidRPr="00DE27B4" w:rsidRDefault="000F3B53" w:rsidP="000F3B53">
            <w:pPr>
              <w:spacing w:before="120"/>
              <w:rPr>
                <w:rFonts w:cs="Arial"/>
                <w:sz w:val="20"/>
                <w:szCs w:val="20"/>
              </w:rPr>
            </w:pPr>
          </w:p>
        </w:tc>
        <w:tc>
          <w:tcPr>
            <w:tcW w:w="2878" w:type="dxa"/>
            <w:vAlign w:val="center"/>
          </w:tcPr>
          <w:p w14:paraId="4BB2D1E7" w14:textId="77777777" w:rsidR="000F3B53" w:rsidRPr="00DE27B4" w:rsidRDefault="000F3B53" w:rsidP="000F3B53">
            <w:pPr>
              <w:spacing w:before="120"/>
              <w:jc w:val="center"/>
              <w:rPr>
                <w:rFonts w:cs="Arial"/>
                <w:sz w:val="20"/>
                <w:szCs w:val="20"/>
              </w:rPr>
            </w:pPr>
            <w:r w:rsidRPr="00DE27B4">
              <w:rPr>
                <w:rFonts w:cs="Arial"/>
                <w:sz w:val="20"/>
                <w:szCs w:val="20"/>
              </w:rPr>
              <w:t>25 &lt; SWL</w:t>
            </w:r>
          </w:p>
        </w:tc>
        <w:tc>
          <w:tcPr>
            <w:tcW w:w="2176" w:type="dxa"/>
            <w:vAlign w:val="center"/>
          </w:tcPr>
          <w:p w14:paraId="262B7638" w14:textId="77777777" w:rsidR="000F3B53" w:rsidRPr="00DE27B4" w:rsidRDefault="000F3B53" w:rsidP="000F3B53">
            <w:pPr>
              <w:spacing w:before="120"/>
              <w:jc w:val="center"/>
              <w:rPr>
                <w:rFonts w:cs="Arial"/>
                <w:sz w:val="20"/>
                <w:szCs w:val="20"/>
              </w:rPr>
            </w:pPr>
            <w:r w:rsidRPr="00DE27B4">
              <w:rPr>
                <w:rFonts w:cs="Arial"/>
                <w:sz w:val="20"/>
                <w:szCs w:val="20"/>
              </w:rPr>
              <w:t xml:space="preserve">(1,22 </w:t>
            </w:r>
            <w:r w:rsidRPr="00DE27B4">
              <w:rPr>
                <w:rFonts w:cs="Arial"/>
                <w:sz w:val="20"/>
                <w:szCs w:val="20"/>
              </w:rPr>
              <w:sym w:font="Symbol" w:char="F0B4"/>
            </w:r>
            <w:r w:rsidRPr="00DE27B4">
              <w:rPr>
                <w:rFonts w:cs="Arial"/>
                <w:sz w:val="20"/>
                <w:szCs w:val="20"/>
              </w:rPr>
              <w:t xml:space="preserve"> SWL) + 20</w:t>
            </w:r>
          </w:p>
        </w:tc>
      </w:tr>
      <w:tr w:rsidR="000F3B53" w:rsidRPr="00DE27B4" w14:paraId="11026D97" w14:textId="77777777">
        <w:tc>
          <w:tcPr>
            <w:tcW w:w="3596" w:type="dxa"/>
            <w:gridSpan w:val="2"/>
            <w:vMerge w:val="restart"/>
            <w:vAlign w:val="center"/>
          </w:tcPr>
          <w:p w14:paraId="2C1E43B8" w14:textId="77777777" w:rsidR="000F3B53" w:rsidRPr="00DE27B4" w:rsidRDefault="000F3B53" w:rsidP="000F3B53">
            <w:pPr>
              <w:spacing w:before="120"/>
              <w:rPr>
                <w:rFonts w:cs="Arial"/>
                <w:sz w:val="20"/>
                <w:szCs w:val="20"/>
              </w:rPr>
            </w:pPr>
            <w:r w:rsidRPr="00DE27B4">
              <w:rPr>
                <w:rFonts w:cs="Arial"/>
                <w:sz w:val="20"/>
                <w:szCs w:val="20"/>
              </w:rPr>
              <w:t>Xà treo tải, nam châm nâng, võng nâng và các chi tiết tương tự</w:t>
            </w:r>
          </w:p>
        </w:tc>
        <w:tc>
          <w:tcPr>
            <w:tcW w:w="2878" w:type="dxa"/>
            <w:vAlign w:val="center"/>
          </w:tcPr>
          <w:p w14:paraId="2018C2C9" w14:textId="77777777" w:rsidR="000F3B53" w:rsidRPr="00DE27B4" w:rsidRDefault="000F3B53" w:rsidP="000F3B53">
            <w:pPr>
              <w:spacing w:before="120"/>
              <w:jc w:val="center"/>
              <w:rPr>
                <w:rFonts w:cs="Arial"/>
                <w:sz w:val="20"/>
                <w:szCs w:val="20"/>
              </w:rPr>
            </w:pPr>
            <w:r w:rsidRPr="00DE27B4">
              <w:rPr>
                <w:rFonts w:cs="Arial"/>
                <w:sz w:val="20"/>
                <w:szCs w:val="20"/>
              </w:rPr>
              <w:t xml:space="preserve">SWL </w:t>
            </w:r>
            <w:r w:rsidRPr="00DE27B4">
              <w:rPr>
                <w:rFonts w:cs="Arial"/>
                <w:sz w:val="20"/>
                <w:szCs w:val="20"/>
              </w:rPr>
              <w:sym w:font="Symbol" w:char="F0A3"/>
            </w:r>
            <w:r w:rsidRPr="00DE27B4">
              <w:rPr>
                <w:rFonts w:cs="Arial"/>
                <w:sz w:val="20"/>
                <w:szCs w:val="20"/>
              </w:rPr>
              <w:t xml:space="preserve"> 10</w:t>
            </w:r>
          </w:p>
        </w:tc>
        <w:tc>
          <w:tcPr>
            <w:tcW w:w="2176" w:type="dxa"/>
            <w:vAlign w:val="center"/>
          </w:tcPr>
          <w:p w14:paraId="70F563CC" w14:textId="77777777" w:rsidR="000F3B53" w:rsidRPr="00DE27B4" w:rsidRDefault="000F3B53" w:rsidP="000F3B53">
            <w:pPr>
              <w:spacing w:before="120"/>
              <w:jc w:val="center"/>
              <w:rPr>
                <w:rFonts w:cs="Arial"/>
                <w:sz w:val="20"/>
                <w:szCs w:val="20"/>
              </w:rPr>
            </w:pPr>
            <w:r w:rsidRPr="00DE27B4">
              <w:rPr>
                <w:rFonts w:cs="Arial"/>
                <w:sz w:val="20"/>
                <w:szCs w:val="20"/>
              </w:rPr>
              <w:t xml:space="preserve">2 </w:t>
            </w:r>
            <w:r w:rsidRPr="00DE27B4">
              <w:rPr>
                <w:rFonts w:cs="Arial"/>
                <w:sz w:val="20"/>
                <w:szCs w:val="20"/>
              </w:rPr>
              <w:sym w:font="Symbol" w:char="F0B4"/>
            </w:r>
            <w:r w:rsidRPr="00DE27B4">
              <w:rPr>
                <w:rFonts w:cs="Arial"/>
                <w:sz w:val="20"/>
                <w:szCs w:val="20"/>
              </w:rPr>
              <w:t xml:space="preserve"> SWL</w:t>
            </w:r>
          </w:p>
        </w:tc>
      </w:tr>
      <w:tr w:rsidR="000F3B53" w:rsidRPr="00DE27B4" w14:paraId="497AA2AF" w14:textId="77777777">
        <w:tc>
          <w:tcPr>
            <w:tcW w:w="3596" w:type="dxa"/>
            <w:gridSpan w:val="2"/>
            <w:vMerge/>
            <w:vAlign w:val="center"/>
          </w:tcPr>
          <w:p w14:paraId="253303A9" w14:textId="77777777" w:rsidR="000F3B53" w:rsidRPr="00DE27B4" w:rsidRDefault="000F3B53" w:rsidP="000F3B53">
            <w:pPr>
              <w:spacing w:before="120"/>
              <w:rPr>
                <w:rFonts w:cs="Arial"/>
                <w:sz w:val="20"/>
                <w:szCs w:val="20"/>
              </w:rPr>
            </w:pPr>
          </w:p>
        </w:tc>
        <w:tc>
          <w:tcPr>
            <w:tcW w:w="2878" w:type="dxa"/>
            <w:vAlign w:val="center"/>
          </w:tcPr>
          <w:p w14:paraId="31204103" w14:textId="77777777" w:rsidR="000F3B53" w:rsidRPr="00DE27B4" w:rsidRDefault="000F3B53" w:rsidP="000F3B53">
            <w:pPr>
              <w:spacing w:before="120"/>
              <w:jc w:val="center"/>
              <w:rPr>
                <w:rFonts w:cs="Arial"/>
                <w:sz w:val="20"/>
                <w:szCs w:val="20"/>
              </w:rPr>
            </w:pPr>
            <w:r w:rsidRPr="00DE27B4">
              <w:rPr>
                <w:rFonts w:cs="Arial"/>
                <w:sz w:val="20"/>
                <w:szCs w:val="20"/>
              </w:rPr>
              <w:t xml:space="preserve">10 &lt; SWL </w:t>
            </w:r>
            <w:r w:rsidRPr="00DE27B4">
              <w:rPr>
                <w:rFonts w:cs="Arial"/>
                <w:sz w:val="20"/>
                <w:szCs w:val="20"/>
              </w:rPr>
              <w:sym w:font="Symbol" w:char="F0A3"/>
            </w:r>
            <w:r w:rsidRPr="00DE27B4">
              <w:rPr>
                <w:rFonts w:cs="Arial"/>
                <w:sz w:val="20"/>
                <w:szCs w:val="20"/>
              </w:rPr>
              <w:t xml:space="preserve"> 160</w:t>
            </w:r>
          </w:p>
        </w:tc>
        <w:tc>
          <w:tcPr>
            <w:tcW w:w="2176" w:type="dxa"/>
            <w:vAlign w:val="center"/>
          </w:tcPr>
          <w:p w14:paraId="3D6AE908" w14:textId="77777777" w:rsidR="000F3B53" w:rsidRPr="00DE27B4" w:rsidRDefault="000F3B53" w:rsidP="000F3B53">
            <w:pPr>
              <w:spacing w:before="120"/>
              <w:jc w:val="center"/>
              <w:rPr>
                <w:rFonts w:cs="Arial"/>
                <w:sz w:val="20"/>
                <w:szCs w:val="20"/>
              </w:rPr>
            </w:pPr>
            <w:r w:rsidRPr="00DE27B4">
              <w:rPr>
                <w:rFonts w:cs="Arial"/>
                <w:sz w:val="20"/>
                <w:szCs w:val="20"/>
              </w:rPr>
              <w:t xml:space="preserve">(1,04 </w:t>
            </w:r>
            <w:r w:rsidRPr="00DE27B4">
              <w:rPr>
                <w:rFonts w:cs="Arial"/>
                <w:sz w:val="20"/>
                <w:szCs w:val="20"/>
              </w:rPr>
              <w:sym w:font="Symbol" w:char="F0B4"/>
            </w:r>
            <w:r w:rsidRPr="00DE27B4">
              <w:rPr>
                <w:rFonts w:cs="Arial"/>
                <w:sz w:val="20"/>
                <w:szCs w:val="20"/>
              </w:rPr>
              <w:t xml:space="preserve"> SWL) + 9,6</w:t>
            </w:r>
          </w:p>
        </w:tc>
      </w:tr>
      <w:tr w:rsidR="000F3B53" w:rsidRPr="00DE27B4" w14:paraId="461A36ED" w14:textId="77777777">
        <w:tc>
          <w:tcPr>
            <w:tcW w:w="3596" w:type="dxa"/>
            <w:gridSpan w:val="2"/>
            <w:vMerge/>
            <w:vAlign w:val="center"/>
          </w:tcPr>
          <w:p w14:paraId="00BFF80F" w14:textId="77777777" w:rsidR="000F3B53" w:rsidRPr="00DE27B4" w:rsidRDefault="000F3B53" w:rsidP="000F3B53">
            <w:pPr>
              <w:spacing w:before="120"/>
              <w:rPr>
                <w:rFonts w:cs="Arial"/>
                <w:sz w:val="20"/>
                <w:szCs w:val="20"/>
              </w:rPr>
            </w:pPr>
          </w:p>
        </w:tc>
        <w:tc>
          <w:tcPr>
            <w:tcW w:w="2878" w:type="dxa"/>
            <w:vAlign w:val="center"/>
          </w:tcPr>
          <w:p w14:paraId="5F9BFAD0" w14:textId="77777777" w:rsidR="000F3B53" w:rsidRPr="00DE27B4" w:rsidRDefault="000F3B53" w:rsidP="000F3B53">
            <w:pPr>
              <w:spacing w:before="120"/>
              <w:jc w:val="center"/>
              <w:rPr>
                <w:rFonts w:cs="Arial"/>
                <w:sz w:val="20"/>
                <w:szCs w:val="20"/>
              </w:rPr>
            </w:pPr>
            <w:r w:rsidRPr="00DE27B4">
              <w:rPr>
                <w:rFonts w:cs="Arial"/>
                <w:sz w:val="20"/>
                <w:szCs w:val="20"/>
              </w:rPr>
              <w:t>160 &lt; SWL</w:t>
            </w:r>
          </w:p>
        </w:tc>
        <w:tc>
          <w:tcPr>
            <w:tcW w:w="2176" w:type="dxa"/>
            <w:vAlign w:val="center"/>
          </w:tcPr>
          <w:p w14:paraId="7DF1F393" w14:textId="77777777" w:rsidR="000F3B53" w:rsidRPr="00DE27B4" w:rsidRDefault="000F3B53" w:rsidP="000F3B53">
            <w:pPr>
              <w:spacing w:before="120"/>
              <w:jc w:val="center"/>
              <w:rPr>
                <w:rFonts w:cs="Arial"/>
                <w:sz w:val="20"/>
                <w:szCs w:val="20"/>
              </w:rPr>
            </w:pPr>
            <w:r w:rsidRPr="00DE27B4">
              <w:rPr>
                <w:rFonts w:cs="Arial"/>
                <w:sz w:val="20"/>
                <w:szCs w:val="20"/>
              </w:rPr>
              <w:t xml:space="preserve">1,1 </w:t>
            </w:r>
            <w:r w:rsidRPr="00DE27B4">
              <w:rPr>
                <w:rFonts w:cs="Arial"/>
                <w:sz w:val="20"/>
                <w:szCs w:val="20"/>
              </w:rPr>
              <w:sym w:font="Symbol" w:char="F0B4"/>
            </w:r>
            <w:r w:rsidRPr="00DE27B4">
              <w:rPr>
                <w:rFonts w:cs="Arial"/>
                <w:sz w:val="20"/>
                <w:szCs w:val="20"/>
              </w:rPr>
              <w:t xml:space="preserve"> SWL</w:t>
            </w:r>
          </w:p>
        </w:tc>
      </w:tr>
    </w:tbl>
    <w:p w14:paraId="76BA0AEB"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sz w:val="20"/>
          <w:szCs w:val="20"/>
          <w:lang w:val="vi-VN"/>
        </w:rPr>
        <w:t xml:space="preserve"> </w:t>
      </w:r>
      <w:r w:rsidRPr="00DE27B4">
        <w:rPr>
          <w:b w:val="0"/>
          <w:sz w:val="20"/>
          <w:szCs w:val="20"/>
        </w:rPr>
        <w:t xml:space="preserve"> Đối với thiết bị nâng có tải trọng làm việc an toàn v.v… được ấn định lần đầu, phương pháp thử tải phải phù hợp với các yêu cầu từ (1) đến (5) sau đây:</w:t>
      </w:r>
    </w:p>
    <w:p w14:paraId="5A41DDF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Hệ cần trục dây giằng</w:t>
      </w:r>
    </w:p>
    <w:p w14:paraId="2BEE4698" w14:textId="77777777" w:rsidR="000F3B53" w:rsidRPr="00DE27B4" w:rsidRDefault="000F3B53" w:rsidP="000F3B53">
      <w:pPr>
        <w:tabs>
          <w:tab w:val="left" w:pos="993"/>
        </w:tabs>
        <w:spacing w:before="120"/>
        <w:rPr>
          <w:rFonts w:cs="Arial"/>
          <w:sz w:val="20"/>
          <w:szCs w:val="20"/>
        </w:rPr>
      </w:pPr>
      <w:r w:rsidRPr="00DE27B4">
        <w:rPr>
          <w:rFonts w:cs="Arial"/>
          <w:sz w:val="20"/>
          <w:szCs w:val="20"/>
        </w:rPr>
        <w:t>(a) Đối với hệ cần trục dây giằng tạt ngang, khối lượng thử phải được di chuyển quay trong phạm vi làm hàng ở góc cho phép nhỏ nhất và phải nâng, hạ tại một số vị trí trong phạm vi làm hàng.</w:t>
      </w:r>
    </w:p>
    <w:p w14:paraId="6F170F94" w14:textId="77777777" w:rsidR="000F3B53" w:rsidRPr="00DE27B4" w:rsidRDefault="000F3B53" w:rsidP="000F3B53">
      <w:pPr>
        <w:tabs>
          <w:tab w:val="left" w:pos="993"/>
        </w:tabs>
        <w:spacing w:before="120"/>
        <w:rPr>
          <w:rFonts w:cs="Arial"/>
          <w:sz w:val="20"/>
          <w:szCs w:val="20"/>
        </w:rPr>
      </w:pPr>
      <w:r w:rsidRPr="00DE27B4">
        <w:rPr>
          <w:rFonts w:cs="Arial"/>
          <w:sz w:val="20"/>
          <w:szCs w:val="20"/>
        </w:rPr>
        <w:t>(b) Đối với hệ cần trục dây giằng kiểu quay, ngoài quy định ở (a), thân cần còn phải được treo khối lượng thử ở vị trí cần với ra ngoài mạn tàu và cần ở vị trí đường dọc tâm tàu.</w:t>
      </w:r>
    </w:p>
    <w:p w14:paraId="62BDA337" w14:textId="77777777" w:rsidR="000F3B53" w:rsidRPr="00DE27B4" w:rsidRDefault="000F3B53" w:rsidP="000F3B53">
      <w:pPr>
        <w:tabs>
          <w:tab w:val="left" w:pos="993"/>
        </w:tabs>
        <w:spacing w:before="120"/>
        <w:rPr>
          <w:rFonts w:cs="Arial"/>
          <w:sz w:val="20"/>
          <w:szCs w:val="20"/>
        </w:rPr>
      </w:pPr>
      <w:r w:rsidRPr="00DE27B4">
        <w:rPr>
          <w:rFonts w:cs="Arial"/>
          <w:sz w:val="20"/>
          <w:szCs w:val="20"/>
        </w:rPr>
        <w:t>(c) Đối với hệ cần trục dây giằng làm việc ghép đôi, khối lượng thử phải được di chuyển trong phạm vi làm hàng với chiều cao nâng cho phép hoặc góc lớn nhất giữa hai dây cáp nâng quy định trong 1.2.2-3 Mục III của Quy chuẩn này.</w:t>
      </w:r>
    </w:p>
    <w:p w14:paraId="202B57F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Cần trục</w:t>
      </w:r>
    </w:p>
    <w:p w14:paraId="39DA502F" w14:textId="77777777" w:rsidR="000F3B53" w:rsidRPr="00DE27B4" w:rsidRDefault="000F3B53" w:rsidP="000F3B53">
      <w:pPr>
        <w:tabs>
          <w:tab w:val="left" w:pos="993"/>
        </w:tabs>
        <w:spacing w:before="120"/>
        <w:rPr>
          <w:rFonts w:cs="Arial"/>
          <w:sz w:val="20"/>
          <w:szCs w:val="20"/>
        </w:rPr>
      </w:pPr>
      <w:r w:rsidRPr="00DE27B4">
        <w:rPr>
          <w:rFonts w:cs="Arial"/>
          <w:sz w:val="20"/>
          <w:szCs w:val="20"/>
        </w:rPr>
        <w:t>(a) Đối với cần trục trụ quay, khối lượng thử phải được quay trong phạm vi làm hàng ở bán kính quay lớn nhất và phải được nâng/hạ tại một số vị trí trong phạm vi làm hàng.</w:t>
      </w:r>
    </w:p>
    <w:p w14:paraId="0742F06C" w14:textId="77777777" w:rsidR="000F3B53" w:rsidRPr="00DE27B4" w:rsidRDefault="000F3B53" w:rsidP="000F3B53">
      <w:pPr>
        <w:tabs>
          <w:tab w:val="left" w:pos="993"/>
        </w:tabs>
        <w:spacing w:before="120"/>
        <w:rPr>
          <w:rFonts w:cs="Arial"/>
          <w:sz w:val="20"/>
          <w:szCs w:val="20"/>
        </w:rPr>
      </w:pPr>
      <w:r w:rsidRPr="00DE27B4">
        <w:rPr>
          <w:rFonts w:cs="Arial"/>
          <w:sz w:val="20"/>
          <w:szCs w:val="20"/>
        </w:rPr>
        <w:lastRenderedPageBreak/>
        <w:t>(b) Đối với cần trục chạy trên ray, thiết bị treo khối lượng thử phải di chuyển theo phương ngang trong phạm vi làm hàng và phải nâng/hạ khối lượng thử tại một số vị trí trong phạm vi làm hàng.</w:t>
      </w:r>
    </w:p>
    <w:p w14:paraId="2E0E0E71" w14:textId="77777777" w:rsidR="000F3B53" w:rsidRPr="00DE27B4" w:rsidRDefault="000F3B53" w:rsidP="000F3B53">
      <w:pPr>
        <w:tabs>
          <w:tab w:val="left" w:pos="993"/>
        </w:tabs>
        <w:spacing w:before="120"/>
        <w:rPr>
          <w:rFonts w:cs="Arial"/>
          <w:sz w:val="20"/>
          <w:szCs w:val="20"/>
        </w:rPr>
      </w:pPr>
      <w:r w:rsidRPr="00DE27B4">
        <w:rPr>
          <w:rFonts w:cs="Arial"/>
          <w:sz w:val="20"/>
          <w:szCs w:val="20"/>
        </w:rPr>
        <w:t>(c) Đối với cơ cấu nâng chạy trên ray, cơ cấu nâng có treo khối lượng thử phải di chuyển trong phạm vi làm hàng giữa hai đầu cầu và khối lượng thử phải được nâng/hạ tại một số vị trí.</w:t>
      </w:r>
    </w:p>
    <w:p w14:paraId="6C4CC92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Thang máy</w:t>
      </w:r>
    </w:p>
    <w:p w14:paraId="58CE0801" w14:textId="77777777" w:rsidR="000F3B53" w:rsidRPr="00DE27B4" w:rsidRDefault="000F3B53" w:rsidP="000F3B53">
      <w:pPr>
        <w:spacing w:before="120"/>
        <w:rPr>
          <w:rFonts w:cs="Arial"/>
          <w:sz w:val="20"/>
          <w:szCs w:val="20"/>
        </w:rPr>
      </w:pPr>
      <w:r w:rsidRPr="00DE27B4">
        <w:rPr>
          <w:rFonts w:cs="Arial"/>
          <w:sz w:val="20"/>
          <w:szCs w:val="20"/>
        </w:rPr>
        <w:t>Đối với thang máy chạy trên ray thì khối lượng thử phải được đặt tại các vị trí có điều kiện làm việc nặng nề nhất, có tính đến tải trọng phụ. Thang máy phải di chuyển giữa các điểm dừng và phải nâng, hạ trong toàn bộ hành trình di chuyển.</w:t>
      </w:r>
    </w:p>
    <w:p w14:paraId="7315ED9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Cầu xe</w:t>
      </w:r>
    </w:p>
    <w:p w14:paraId="2B48DB41" w14:textId="77777777" w:rsidR="000F3B53" w:rsidRPr="00DE27B4" w:rsidRDefault="000F3B53" w:rsidP="000F3B53">
      <w:pPr>
        <w:spacing w:before="120"/>
        <w:rPr>
          <w:rFonts w:cs="Arial"/>
          <w:sz w:val="20"/>
          <w:szCs w:val="20"/>
        </w:rPr>
      </w:pPr>
      <w:r w:rsidRPr="00DE27B4">
        <w:rPr>
          <w:rFonts w:cs="Arial"/>
          <w:sz w:val="20"/>
          <w:szCs w:val="20"/>
        </w:rPr>
        <w:t>Đối với cầu xe thì khối lượng thử phải được đặt tại những vị trí làm việc nặng nề nhất trong những điều kiện chịu tải khi thiết kế và phải đo độ võng của nó. Nếu điều kiện cho phép thì phải bố trí một ô tô có khối lượng tương ứng với tải trọng làm việc an toàn chạy trên cầu xe.</w:t>
      </w:r>
    </w:p>
    <w:p w14:paraId="251009F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Đối với các chi tiết tháo được, khối lượng thử phải được đặt theo phương pháp do Đăng kiểm quy định.</w:t>
      </w:r>
    </w:p>
    <w:p w14:paraId="735BB2F4"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Đối với thiết bị nâng khác với -3 trên, thì phương pháp thử tải phải phù hợp với quy định (1) hoặc (2) dưới đây:</w:t>
      </w:r>
    </w:p>
    <w:p w14:paraId="1FED338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Phải thực hiện việc thử tải quy định ở -3(1), (2), (3) hoặc (4).</w:t>
      </w:r>
    </w:p>
    <w:p w14:paraId="69DD8EE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Có thể áp dụng các thiết bị tạo lực bằng thủy lực hoặc lò so được định vị an toàn và phù hợp với phương pháp được Đăng kiểm chấp nhận.</w:t>
      </w:r>
    </w:p>
    <w:p w14:paraId="73BF8F0D" w14:textId="77777777" w:rsidR="000F3B53" w:rsidRPr="00DE27B4" w:rsidRDefault="005E308C" w:rsidP="000F3B53">
      <w:pPr>
        <w:pStyle w:val="Title"/>
        <w:spacing w:before="120" w:after="0"/>
        <w:ind w:left="0"/>
        <w:outlineLvl w:val="9"/>
        <w:rPr>
          <w:rFonts w:cs="Arial"/>
          <w:sz w:val="20"/>
          <w:szCs w:val="20"/>
        </w:rPr>
      </w:pPr>
      <w:bookmarkStart w:id="17" w:name="chuong_3"/>
      <w:r w:rsidRPr="00DE27B4">
        <w:rPr>
          <w:rFonts w:cs="Arial"/>
          <w:sz w:val="20"/>
          <w:szCs w:val="20"/>
        </w:rPr>
        <w:t>Chương 3  HỆ CẦN TRỤC DÂY GIẰNG</w:t>
      </w:r>
      <w:bookmarkEnd w:id="17"/>
    </w:p>
    <w:p w14:paraId="16DFD7D7"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18" w:name="dieu_3"/>
      <w:r w:rsidRPr="00DE27B4">
        <w:rPr>
          <w:rFonts w:ascii="Arial" w:hAnsi="Arial" w:cs="Arial"/>
          <w:b/>
          <w:sz w:val="20"/>
        </w:rPr>
        <w:t>3.1  Quy định chung</w:t>
      </w:r>
      <w:bookmarkEnd w:id="18"/>
    </w:p>
    <w:p w14:paraId="24681F29"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3.1.1 </w:t>
      </w:r>
      <w:r w:rsidRPr="00DE27B4">
        <w:rPr>
          <w:sz w:val="20"/>
          <w:szCs w:val="20"/>
          <w:lang w:val="vi-VN"/>
        </w:rPr>
        <w:t xml:space="preserve"> </w:t>
      </w:r>
      <w:r w:rsidRPr="00DE27B4">
        <w:rPr>
          <w:sz w:val="20"/>
          <w:szCs w:val="20"/>
        </w:rPr>
        <w:t>Phạm vi áp dụng</w:t>
      </w:r>
    </w:p>
    <w:p w14:paraId="49802962"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Các yêu cầu trong Chương này áp dụng cho các thành phần kết cấu của hệ cần trục dây giằng.</w:t>
      </w:r>
    </w:p>
    <w:p w14:paraId="54C06500"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19" w:name="dieu_3_1"/>
      <w:r w:rsidRPr="00DE27B4">
        <w:rPr>
          <w:rFonts w:ascii="Arial" w:hAnsi="Arial" w:cs="Arial"/>
          <w:b/>
          <w:sz w:val="20"/>
        </w:rPr>
        <w:t>3.2  Tải trọng thiết kế</w:t>
      </w:r>
      <w:bookmarkEnd w:id="19"/>
    </w:p>
    <w:p w14:paraId="73EF8704"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3.2.1 </w:t>
      </w:r>
      <w:r w:rsidRPr="00DE27B4">
        <w:rPr>
          <w:sz w:val="20"/>
          <w:szCs w:val="20"/>
          <w:lang w:val="vi-VN"/>
        </w:rPr>
        <w:t xml:space="preserve"> </w:t>
      </w:r>
      <w:r w:rsidRPr="00DE27B4">
        <w:rPr>
          <w:sz w:val="20"/>
          <w:szCs w:val="20"/>
        </w:rPr>
        <w:t>Những lưu ý về tải trọng</w:t>
      </w:r>
    </w:p>
    <w:p w14:paraId="471B925F" w14:textId="77777777" w:rsidR="000F3B53" w:rsidRPr="00DE27B4" w:rsidRDefault="000F3B53" w:rsidP="000F3B53">
      <w:pPr>
        <w:pStyle w:val="viet3"/>
        <w:spacing w:before="120" w:after="0"/>
        <w:ind w:left="0" w:firstLine="0"/>
        <w:jc w:val="left"/>
        <w:rPr>
          <w:rFonts w:ascii="Arial" w:hAnsi="Arial" w:cs="Arial"/>
          <w:sz w:val="20"/>
        </w:rPr>
      </w:pPr>
      <w:r w:rsidRPr="00DE27B4">
        <w:rPr>
          <w:rFonts w:ascii="Arial" w:hAnsi="Arial" w:cs="Arial"/>
          <w:sz w:val="20"/>
        </w:rPr>
        <w:t>Tải trọng dùng để tính toán kích thước các thành phần kết cấu được quy định từ (1) đến (6) dưới đây:</w:t>
      </w:r>
    </w:p>
    <w:p w14:paraId="07CB3256"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Tải trọng làm việc an toàn của hệ cần trục dây giằng;</w:t>
      </w:r>
    </w:p>
    <w:p w14:paraId="1956CF5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Khối lượng bản thân của thân cần và các chi tiết phục vụ việc làm hàng cố định với nó;</w:t>
      </w:r>
    </w:p>
    <w:p w14:paraId="325CAB4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Khối lượng bản thân của các chi tiết tháo được;</w:t>
      </w:r>
    </w:p>
    <w:p w14:paraId="28245E06"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Ma sát của các puli nâng;</w:t>
      </w:r>
    </w:p>
    <w:p w14:paraId="1637D6B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Các tải trọng phát sinh do nghiêng tàu;</w:t>
      </w:r>
    </w:p>
    <w:p w14:paraId="7735B9D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Các tải trọng khác nếu Đăng kiểm thấy cần thiết.</w:t>
      </w:r>
    </w:p>
    <w:p w14:paraId="6328761A"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3.2.2 </w:t>
      </w:r>
      <w:r w:rsidRPr="00DE27B4">
        <w:rPr>
          <w:sz w:val="20"/>
          <w:szCs w:val="20"/>
          <w:lang w:val="vi-VN"/>
        </w:rPr>
        <w:t xml:space="preserve"> </w:t>
      </w:r>
      <w:r w:rsidRPr="00DE27B4">
        <w:rPr>
          <w:sz w:val="20"/>
          <w:szCs w:val="20"/>
        </w:rPr>
        <w:t>Ma sát của các puli nâng</w:t>
      </w:r>
    </w:p>
    <w:p w14:paraId="2247B869"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Khi tính toán tải trọng tại một đầu của dây cáp, các hệ số tải trọng ma sát sau đây sẽ được tính đến phụ thuộc vào dạng ổ đỡ:</w:t>
      </w:r>
    </w:p>
    <w:p w14:paraId="347A5C60"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Ổ đỡ trượt: 0,05</w:t>
      </w:r>
    </w:p>
    <w:p w14:paraId="5536AC9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Ổ đỡ bi: 0,02</w:t>
      </w:r>
    </w:p>
    <w:p w14:paraId="2D88BF6E"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3.2.3 </w:t>
      </w:r>
      <w:r w:rsidRPr="00DE27B4">
        <w:rPr>
          <w:sz w:val="20"/>
          <w:szCs w:val="20"/>
          <w:lang w:val="vi-VN"/>
        </w:rPr>
        <w:t xml:space="preserve"> </w:t>
      </w:r>
      <w:r w:rsidRPr="00DE27B4">
        <w:rPr>
          <w:sz w:val="20"/>
          <w:szCs w:val="20"/>
        </w:rPr>
        <w:t>Tải trọng do nghiêng tàu</w:t>
      </w:r>
    </w:p>
    <w:p w14:paraId="7224A1DF"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Góc nghiêng dùng để tính toán tải trọng phát sinh do nghiêng tàu phải là những góc mà tàu có khả năng bị nghiêng trong điều kiện khai thác nhưng không được nhỏ hơn 5</w:t>
      </w:r>
      <w:r w:rsidRPr="00DE27B4">
        <w:rPr>
          <w:sz w:val="20"/>
          <w:szCs w:val="20"/>
          <w:vertAlign w:val="superscript"/>
        </w:rPr>
        <w:t>o</w:t>
      </w:r>
      <w:r w:rsidRPr="00DE27B4">
        <w:rPr>
          <w:sz w:val="20"/>
          <w:szCs w:val="20"/>
        </w:rPr>
        <w:t xml:space="preserve"> khi tàu nghiêng ngang và 2</w:t>
      </w:r>
      <w:r w:rsidRPr="00DE27B4">
        <w:rPr>
          <w:sz w:val="20"/>
          <w:szCs w:val="20"/>
          <w:vertAlign w:val="superscript"/>
        </w:rPr>
        <w:t>o</w:t>
      </w:r>
      <w:r w:rsidRPr="00DE27B4">
        <w:rPr>
          <w:sz w:val="20"/>
          <w:szCs w:val="20"/>
        </w:rPr>
        <w:t xml:space="preserve"> khi tàu chúi dọc. Nếu góc nghiêng thực tế của tàu được Đăng kiểm xem xét và chấp nhận thì có thể dùng các góc nghiêng này để tính toán.</w:t>
      </w:r>
    </w:p>
    <w:p w14:paraId="0262C9B9"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3.2.4 </w:t>
      </w:r>
      <w:r w:rsidRPr="00DE27B4">
        <w:rPr>
          <w:sz w:val="20"/>
          <w:szCs w:val="20"/>
          <w:lang w:val="vi-VN"/>
        </w:rPr>
        <w:t xml:space="preserve"> </w:t>
      </w:r>
      <w:r w:rsidRPr="00DE27B4">
        <w:rPr>
          <w:sz w:val="20"/>
          <w:szCs w:val="20"/>
        </w:rPr>
        <w:t>Tải trọng tổng hợp</w:t>
      </w:r>
    </w:p>
    <w:p w14:paraId="22E16C4A"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Tải trọng dùng để phân tích độ bền của các thành phần kết cấu phải là tải trọng tổng hợp của các tải trọng mà các thành phần kết cấu phải chịu trong điều kiện nặng nề nhất có tính đến các tải trọng nêu ở 3.2.1.</w:t>
      </w:r>
    </w:p>
    <w:p w14:paraId="3D04218F" w14:textId="77777777" w:rsidR="000F3B53" w:rsidRPr="00DE27B4" w:rsidRDefault="000F3B53" w:rsidP="000F3B53">
      <w:pPr>
        <w:pStyle w:val="111"/>
        <w:spacing w:before="120"/>
        <w:ind w:left="0" w:firstLine="0"/>
        <w:rPr>
          <w:b w:val="0"/>
          <w:sz w:val="20"/>
          <w:szCs w:val="20"/>
        </w:rPr>
      </w:pPr>
      <w:r w:rsidRPr="00DE27B4">
        <w:rPr>
          <w:sz w:val="20"/>
          <w:szCs w:val="20"/>
        </w:rPr>
        <w:lastRenderedPageBreak/>
        <w:t>2</w:t>
      </w:r>
      <w:r w:rsidRPr="00DE27B4">
        <w:rPr>
          <w:sz w:val="20"/>
          <w:szCs w:val="20"/>
          <w:lang w:val="vi-VN"/>
        </w:rPr>
        <w:t xml:space="preserve"> </w:t>
      </w:r>
      <w:r w:rsidRPr="00DE27B4">
        <w:rPr>
          <w:b w:val="0"/>
          <w:sz w:val="20"/>
          <w:szCs w:val="20"/>
        </w:rPr>
        <w:t xml:space="preserve"> Hệ cần trục dây giằng làm việc ghép đôi phải được phân thành một hệ cần trục dây giằng tạt ngang và một hệ cần trục dây giằng làm việc ghép đôi tương ứng sử dụng tải trọng tổng hợp theo yêu cầu trong -1.</w:t>
      </w:r>
    </w:p>
    <w:p w14:paraId="62885126"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20" w:name="dieu_3_2"/>
      <w:r w:rsidRPr="00DE27B4">
        <w:rPr>
          <w:rFonts w:ascii="Arial" w:hAnsi="Arial" w:cs="Arial"/>
          <w:b/>
          <w:sz w:val="20"/>
        </w:rPr>
        <w:t>3.3  Độ bền và kết cấu của cột, trụ cẩu và cơ cấu giằng</w:t>
      </w:r>
      <w:bookmarkEnd w:id="20"/>
    </w:p>
    <w:p w14:paraId="229E15B8"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3.3.1 </w:t>
      </w:r>
      <w:r w:rsidRPr="00DE27B4">
        <w:rPr>
          <w:sz w:val="20"/>
          <w:szCs w:val="20"/>
          <w:lang w:val="vi-VN"/>
        </w:rPr>
        <w:t xml:space="preserve"> </w:t>
      </w:r>
      <w:r w:rsidRPr="00DE27B4">
        <w:rPr>
          <w:sz w:val="20"/>
          <w:szCs w:val="20"/>
        </w:rPr>
        <w:t>Phân tích độ bền</w:t>
      </w:r>
    </w:p>
    <w:p w14:paraId="25B3F170"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Độ bền của cột, trụ cẩu (dưới đây gọi là cột) và thanh giằng phải được phân tích theo tải trọng tổng hợp nêu ở 3.2.4 để xác định kích thước kết cấu của chúng cho phù hợp với các yêu cầu nêu ở 3.3.2 và 3.3.3.</w:t>
      </w:r>
    </w:p>
    <w:p w14:paraId="03421502"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Trong trường hợp xác định kích thước của cột và cơ cấu giằng, mô đun đàn hồi của dây cáp sử dụng trong việc phân tích độ bền của cột được giằng, phải được lấy tương ứng là 30,4 kN/mm</w:t>
      </w:r>
      <w:r w:rsidRPr="00DE27B4">
        <w:rPr>
          <w:b w:val="0"/>
          <w:sz w:val="20"/>
          <w:szCs w:val="20"/>
          <w:vertAlign w:val="superscript"/>
        </w:rPr>
        <w:t>2</w:t>
      </w:r>
      <w:r w:rsidRPr="00DE27B4">
        <w:rPr>
          <w:b w:val="0"/>
          <w:sz w:val="20"/>
          <w:szCs w:val="20"/>
        </w:rPr>
        <w:t xml:space="preserve"> và 45,1 kN/mm</w:t>
      </w:r>
      <w:r w:rsidRPr="00DE27B4">
        <w:rPr>
          <w:b w:val="0"/>
          <w:sz w:val="20"/>
          <w:szCs w:val="20"/>
          <w:vertAlign w:val="superscript"/>
        </w:rPr>
        <w:t>2</w:t>
      </w:r>
      <w:r w:rsidRPr="00DE27B4">
        <w:rPr>
          <w:b w:val="0"/>
          <w:sz w:val="20"/>
          <w:szCs w:val="20"/>
        </w:rPr>
        <w:t>.</w:t>
      </w:r>
    </w:p>
    <w:p w14:paraId="192C8D80"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3.3.2 </w:t>
      </w:r>
      <w:r w:rsidRPr="00DE27B4">
        <w:rPr>
          <w:sz w:val="20"/>
          <w:szCs w:val="20"/>
          <w:lang w:val="vi-VN"/>
        </w:rPr>
        <w:t xml:space="preserve"> </w:t>
      </w:r>
      <w:r w:rsidRPr="00DE27B4">
        <w:rPr>
          <w:sz w:val="20"/>
          <w:szCs w:val="20"/>
        </w:rPr>
        <w:t>Ứng suất cho phép đối với tải trọng tổng hợp</w:t>
      </w:r>
    </w:p>
    <w:p w14:paraId="5D3D1B93"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 xml:space="preserve">Ứng suất tổng hợp xác định theo công thức sau, dựa trên cơ sở ứng suất nén do mô men uốn, ứng suất nén do lực nén dọc trục và ứng suất tiếp do xoắn kết cấu, không được lớn hơn ứng suất cho phép </w:t>
      </w:r>
      <w:r w:rsidRPr="00DE27B4">
        <w:rPr>
          <w:b w:val="0"/>
          <w:position w:val="-12"/>
          <w:sz w:val="20"/>
          <w:szCs w:val="20"/>
        </w:rPr>
        <w:object w:dxaOrig="320" w:dyaOrig="360" w14:anchorId="3C949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8pt" o:ole="">
            <v:imagedata r:id="rId8" o:title=""/>
          </v:shape>
          <o:OLEObject Type="Embed" ProgID="Equation.3" ShapeID="_x0000_i1025" DrawAspect="Content" ObjectID="_1770643624" r:id="rId9"/>
        </w:object>
      </w:r>
      <w:r w:rsidRPr="00DE27B4">
        <w:rPr>
          <w:b w:val="0"/>
          <w:sz w:val="20"/>
          <w:szCs w:val="20"/>
        </w:rPr>
        <w:t xml:space="preserve"> nêu ở Bảng 3.1.</w:t>
      </w:r>
    </w:p>
    <w:p w14:paraId="0C57D077" w14:textId="77777777" w:rsidR="000F3B53" w:rsidRPr="00DE27B4" w:rsidRDefault="000F3B53" w:rsidP="000F3B53">
      <w:pPr>
        <w:spacing w:before="120"/>
        <w:rPr>
          <w:rFonts w:cs="Arial"/>
          <w:sz w:val="20"/>
          <w:szCs w:val="20"/>
        </w:rPr>
      </w:pPr>
      <w:r w:rsidRPr="00DE27B4">
        <w:rPr>
          <w:rFonts w:cs="Arial"/>
          <w:position w:val="-14"/>
          <w:sz w:val="20"/>
          <w:szCs w:val="20"/>
        </w:rPr>
        <w:object w:dxaOrig="1860" w:dyaOrig="460" w14:anchorId="2B9D28D8">
          <v:shape id="_x0000_i1026" type="#_x0000_t75" style="width:93pt;height:22.5pt" o:ole="">
            <v:imagedata r:id="rId10" o:title=""/>
          </v:shape>
          <o:OLEObject Type="Embed" ProgID="Equation.3" ShapeID="_x0000_i1026" DrawAspect="Content" ObjectID="_1770643625" r:id="rId11"/>
        </w:object>
      </w:r>
      <w:r w:rsidRPr="00DE27B4">
        <w:rPr>
          <w:rFonts w:cs="Arial"/>
          <w:sz w:val="20"/>
          <w:szCs w:val="20"/>
        </w:rPr>
        <w:t xml:space="preserve"> (N/mm</w:t>
      </w:r>
      <w:r w:rsidRPr="00DE27B4">
        <w:rPr>
          <w:rFonts w:cs="Arial"/>
          <w:sz w:val="20"/>
          <w:szCs w:val="20"/>
          <w:vertAlign w:val="superscript"/>
        </w:rPr>
        <w:t>2</w:t>
      </w:r>
      <w:r w:rsidRPr="00DE27B4">
        <w:rPr>
          <w:rFonts w:cs="Arial"/>
          <w:sz w:val="20"/>
          <w:szCs w:val="20"/>
        </w:rPr>
        <w:t>)</w:t>
      </w:r>
    </w:p>
    <w:p w14:paraId="1FE51496" w14:textId="77777777" w:rsidR="000F3B53" w:rsidRPr="00DE27B4" w:rsidRDefault="000F3B53" w:rsidP="000F3B53">
      <w:pPr>
        <w:spacing w:before="120"/>
        <w:rPr>
          <w:rFonts w:cs="Arial"/>
          <w:sz w:val="20"/>
          <w:szCs w:val="20"/>
        </w:rPr>
      </w:pPr>
      <w:r w:rsidRPr="00DE27B4">
        <w:rPr>
          <w:rFonts w:cs="Arial"/>
          <w:sz w:val="20"/>
          <w:szCs w:val="20"/>
        </w:rPr>
        <w:t>Trong đó:</w:t>
      </w:r>
    </w:p>
    <w:p w14:paraId="3253908A" w14:textId="77777777" w:rsidR="000F3B53" w:rsidRPr="00DE27B4" w:rsidRDefault="000F3B53" w:rsidP="000F3B53">
      <w:pPr>
        <w:spacing w:before="120"/>
        <w:rPr>
          <w:rFonts w:cs="Arial"/>
          <w:i/>
          <w:sz w:val="20"/>
          <w:szCs w:val="20"/>
        </w:rPr>
      </w:pPr>
      <w:r w:rsidRPr="00DE27B4">
        <w:rPr>
          <w:rFonts w:cs="Arial"/>
          <w:position w:val="-12"/>
          <w:sz w:val="20"/>
          <w:szCs w:val="20"/>
        </w:rPr>
        <w:object w:dxaOrig="320" w:dyaOrig="360" w14:anchorId="4734ADCD">
          <v:shape id="_x0000_i1027" type="#_x0000_t75" style="width:16.5pt;height:18pt" o:ole="">
            <v:imagedata r:id="rId12" o:title=""/>
          </v:shape>
          <o:OLEObject Type="Embed" ProgID="Equation.3" ShapeID="_x0000_i1027" DrawAspect="Content" ObjectID="_1770643626" r:id="rId13"/>
        </w:object>
      </w:r>
      <w:r w:rsidRPr="00DE27B4">
        <w:rPr>
          <w:rFonts w:cs="Arial"/>
          <w:sz w:val="20"/>
          <w:szCs w:val="20"/>
        </w:rPr>
        <w:t>: Ứng suất nén do mô men uốn gây ra (N/mm</w:t>
      </w:r>
      <w:r w:rsidRPr="00DE27B4">
        <w:rPr>
          <w:rFonts w:cs="Arial"/>
          <w:sz w:val="20"/>
          <w:szCs w:val="20"/>
          <w:vertAlign w:val="superscript"/>
        </w:rPr>
        <w:t>2</w:t>
      </w:r>
      <w:r w:rsidRPr="00DE27B4">
        <w:rPr>
          <w:rFonts w:cs="Arial"/>
          <w:sz w:val="20"/>
          <w:szCs w:val="20"/>
        </w:rPr>
        <w:t>)</w:t>
      </w:r>
    </w:p>
    <w:p w14:paraId="4ADCD400" w14:textId="77777777" w:rsidR="000F3B53" w:rsidRPr="00DE27B4" w:rsidRDefault="000F3B53" w:rsidP="000F3B53">
      <w:pPr>
        <w:spacing w:before="120"/>
        <w:rPr>
          <w:rFonts w:cs="Arial"/>
          <w:i/>
          <w:sz w:val="20"/>
          <w:szCs w:val="20"/>
        </w:rPr>
      </w:pPr>
      <w:r w:rsidRPr="00DE27B4">
        <w:rPr>
          <w:rFonts w:cs="Arial"/>
          <w:position w:val="-12"/>
          <w:sz w:val="20"/>
          <w:szCs w:val="20"/>
        </w:rPr>
        <w:object w:dxaOrig="300" w:dyaOrig="360" w14:anchorId="4AFC6850">
          <v:shape id="_x0000_i1028" type="#_x0000_t75" style="width:15pt;height:18pt" o:ole="">
            <v:imagedata r:id="rId14" o:title=""/>
          </v:shape>
          <o:OLEObject Type="Embed" ProgID="Equation.3" ShapeID="_x0000_i1028" DrawAspect="Content" ObjectID="_1770643627" r:id="rId15"/>
        </w:object>
      </w:r>
      <w:r w:rsidRPr="00DE27B4">
        <w:rPr>
          <w:rFonts w:cs="Arial"/>
          <w:sz w:val="20"/>
          <w:szCs w:val="20"/>
        </w:rPr>
        <w:t>: Ứng suất nén do lực nén dọc trục gây ra</w:t>
      </w:r>
      <w:r w:rsidRPr="00DE27B4">
        <w:rPr>
          <w:rFonts w:cs="Arial"/>
          <w:i/>
          <w:sz w:val="20"/>
          <w:szCs w:val="20"/>
        </w:rPr>
        <w:t xml:space="preserve"> </w:t>
      </w:r>
      <w:r w:rsidRPr="00DE27B4">
        <w:rPr>
          <w:rFonts w:cs="Arial"/>
          <w:sz w:val="20"/>
          <w:szCs w:val="20"/>
        </w:rPr>
        <w:t>(N/mm</w:t>
      </w:r>
      <w:r w:rsidRPr="00DE27B4">
        <w:rPr>
          <w:rFonts w:cs="Arial"/>
          <w:sz w:val="20"/>
          <w:szCs w:val="20"/>
          <w:vertAlign w:val="superscript"/>
        </w:rPr>
        <w:t>2</w:t>
      </w:r>
      <w:r w:rsidRPr="00DE27B4">
        <w:rPr>
          <w:rFonts w:cs="Arial"/>
          <w:sz w:val="20"/>
          <w:szCs w:val="20"/>
        </w:rPr>
        <w:t>)</w:t>
      </w:r>
    </w:p>
    <w:p w14:paraId="14BDE3FC" w14:textId="77777777" w:rsidR="000F3B53" w:rsidRPr="00DE27B4" w:rsidRDefault="000F3B53" w:rsidP="000F3B53">
      <w:pPr>
        <w:spacing w:before="120"/>
        <w:rPr>
          <w:rFonts w:cs="Arial"/>
          <w:sz w:val="20"/>
          <w:szCs w:val="20"/>
        </w:rPr>
      </w:pPr>
      <w:r w:rsidRPr="00DE27B4">
        <w:rPr>
          <w:rFonts w:cs="Arial"/>
          <w:position w:val="-6"/>
          <w:sz w:val="20"/>
          <w:szCs w:val="20"/>
        </w:rPr>
        <w:object w:dxaOrig="200" w:dyaOrig="220" w14:anchorId="503AB2E8">
          <v:shape id="_x0000_i1029" type="#_x0000_t75" style="width:10.5pt;height:10.5pt" o:ole="">
            <v:imagedata r:id="rId16" o:title=""/>
          </v:shape>
          <o:OLEObject Type="Embed" ProgID="Equation.3" ShapeID="_x0000_i1029" DrawAspect="Content" ObjectID="_1770643628" r:id="rId17"/>
        </w:object>
      </w:r>
      <w:r w:rsidRPr="00DE27B4">
        <w:rPr>
          <w:rFonts w:cs="Arial"/>
          <w:sz w:val="20"/>
          <w:szCs w:val="20"/>
        </w:rPr>
        <w:t>: Ứng suất cắt do xoắn kết cấu gây ra (N/mm</w:t>
      </w:r>
      <w:r w:rsidRPr="00DE27B4">
        <w:rPr>
          <w:rFonts w:cs="Arial"/>
          <w:sz w:val="20"/>
          <w:szCs w:val="20"/>
          <w:vertAlign w:val="superscript"/>
        </w:rPr>
        <w:t>2</w:t>
      </w:r>
      <w:r w:rsidRPr="00DE27B4">
        <w:rPr>
          <w:rFonts w:cs="Arial"/>
          <w:sz w:val="20"/>
          <w:szCs w:val="20"/>
        </w:rPr>
        <w:t>)</w:t>
      </w:r>
    </w:p>
    <w:p w14:paraId="53E0082C" w14:textId="77777777" w:rsidR="000F3B53" w:rsidRPr="00DE27B4" w:rsidRDefault="000F3B53" w:rsidP="000F3B53">
      <w:pPr>
        <w:spacing w:before="120"/>
        <w:jc w:val="center"/>
        <w:rPr>
          <w:rFonts w:cs="Arial"/>
          <w:b/>
          <w:sz w:val="20"/>
          <w:szCs w:val="20"/>
        </w:rPr>
      </w:pPr>
      <w:r w:rsidRPr="00DE27B4">
        <w:rPr>
          <w:rFonts w:cs="Arial"/>
          <w:b/>
          <w:sz w:val="20"/>
          <w:szCs w:val="20"/>
        </w:rPr>
        <w:t xml:space="preserve">Bảng 3.1 Ứng suất cho phép </w:t>
      </w:r>
      <w:r w:rsidRPr="00DE27B4">
        <w:rPr>
          <w:rFonts w:cs="Arial"/>
          <w:position w:val="-12"/>
          <w:sz w:val="20"/>
          <w:szCs w:val="20"/>
        </w:rPr>
        <w:object w:dxaOrig="320" w:dyaOrig="360" w14:anchorId="76EE530F">
          <v:shape id="_x0000_i1030" type="#_x0000_t75" style="width:16.5pt;height:18pt" o:ole="">
            <v:imagedata r:id="rId18" o:title=""/>
          </v:shape>
          <o:OLEObject Type="Embed" ProgID="Equation.3" ShapeID="_x0000_i1030" DrawAspect="Content" ObjectID="_1770643629" r:id="rId19"/>
        </w:objec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82"/>
        <w:gridCol w:w="3780"/>
      </w:tblGrid>
      <w:tr w:rsidR="000F3B53" w:rsidRPr="00DE27B4" w14:paraId="617CE87B" w14:textId="77777777">
        <w:tc>
          <w:tcPr>
            <w:tcW w:w="3982" w:type="dxa"/>
          </w:tcPr>
          <w:p w14:paraId="54A660B7" w14:textId="77777777" w:rsidR="000F3B53" w:rsidRPr="00DE27B4" w:rsidRDefault="000F3B53" w:rsidP="000F3B53">
            <w:pPr>
              <w:spacing w:before="120"/>
              <w:jc w:val="center"/>
              <w:rPr>
                <w:rFonts w:cs="Arial"/>
                <w:sz w:val="20"/>
                <w:szCs w:val="20"/>
              </w:rPr>
            </w:pPr>
            <w:r w:rsidRPr="00DE27B4">
              <w:rPr>
                <w:rFonts w:cs="Arial"/>
                <w:sz w:val="20"/>
                <w:szCs w:val="20"/>
              </w:rPr>
              <w:t>Tải trọng làm việc an toàn W (t)</w:t>
            </w:r>
          </w:p>
        </w:tc>
        <w:tc>
          <w:tcPr>
            <w:tcW w:w="3780" w:type="dxa"/>
          </w:tcPr>
          <w:p w14:paraId="0DD9396E" w14:textId="77777777" w:rsidR="000F3B53" w:rsidRPr="00DE27B4" w:rsidRDefault="000F3B53" w:rsidP="000F3B53">
            <w:pPr>
              <w:spacing w:before="120"/>
              <w:jc w:val="center"/>
              <w:rPr>
                <w:rFonts w:cs="Arial"/>
                <w:sz w:val="20"/>
                <w:szCs w:val="20"/>
              </w:rPr>
            </w:pPr>
            <w:r w:rsidRPr="00DE27B4">
              <w:rPr>
                <w:rFonts w:cs="Arial"/>
                <w:sz w:val="20"/>
                <w:szCs w:val="20"/>
              </w:rPr>
              <w:t xml:space="preserve">Ứng suất cho phép </w:t>
            </w:r>
            <w:r w:rsidRPr="00DE27B4">
              <w:rPr>
                <w:rFonts w:cs="Arial"/>
                <w:position w:val="-12"/>
                <w:sz w:val="20"/>
                <w:szCs w:val="20"/>
              </w:rPr>
              <w:object w:dxaOrig="320" w:dyaOrig="360" w14:anchorId="2FF54C0E">
                <v:shape id="_x0000_i1031" type="#_x0000_t75" style="width:16.5pt;height:18pt" o:ole="">
                  <v:imagedata r:id="rId20" o:title=""/>
                </v:shape>
                <o:OLEObject Type="Embed" ProgID="Equation.3" ShapeID="_x0000_i1031" DrawAspect="Content" ObjectID="_1770643630" r:id="rId21"/>
              </w:object>
            </w:r>
            <w:r w:rsidRPr="00DE27B4">
              <w:rPr>
                <w:rFonts w:cs="Arial"/>
                <w:sz w:val="20"/>
                <w:szCs w:val="20"/>
              </w:rPr>
              <w:t xml:space="preserve"> (N/mm</w:t>
            </w:r>
            <w:r w:rsidRPr="00DE27B4">
              <w:rPr>
                <w:rFonts w:cs="Arial"/>
                <w:sz w:val="20"/>
                <w:szCs w:val="20"/>
                <w:vertAlign w:val="superscript"/>
              </w:rPr>
              <w:t>2</w:t>
            </w:r>
            <w:r w:rsidRPr="00DE27B4">
              <w:rPr>
                <w:rFonts w:cs="Arial"/>
                <w:sz w:val="20"/>
                <w:szCs w:val="20"/>
              </w:rPr>
              <w:t>)</w:t>
            </w:r>
          </w:p>
        </w:tc>
      </w:tr>
      <w:tr w:rsidR="000F3B53" w:rsidRPr="00DE27B4" w14:paraId="2FF12885" w14:textId="77777777">
        <w:tc>
          <w:tcPr>
            <w:tcW w:w="3982" w:type="dxa"/>
          </w:tcPr>
          <w:p w14:paraId="0FEFA761" w14:textId="77777777" w:rsidR="000F3B53" w:rsidRPr="00DE27B4" w:rsidRDefault="000F3B53" w:rsidP="000F3B53">
            <w:pPr>
              <w:spacing w:before="120"/>
              <w:rPr>
                <w:rFonts w:cs="Arial"/>
                <w:sz w:val="20"/>
                <w:szCs w:val="20"/>
              </w:rPr>
            </w:pPr>
            <w:r w:rsidRPr="00DE27B4">
              <w:rPr>
                <w:rFonts w:cs="Arial"/>
                <w:sz w:val="20"/>
                <w:szCs w:val="20"/>
              </w:rPr>
              <w:t>W &lt; 10</w:t>
            </w:r>
          </w:p>
          <w:p w14:paraId="77F4EEE7" w14:textId="77777777" w:rsidR="000F3B53" w:rsidRPr="00DE27B4" w:rsidRDefault="000F3B53" w:rsidP="000F3B53">
            <w:pPr>
              <w:spacing w:before="120"/>
              <w:rPr>
                <w:rFonts w:cs="Arial"/>
                <w:sz w:val="20"/>
                <w:szCs w:val="20"/>
              </w:rPr>
            </w:pPr>
            <w:r w:rsidRPr="00DE27B4">
              <w:rPr>
                <w:rFonts w:cs="Arial"/>
                <w:sz w:val="20"/>
                <w:szCs w:val="20"/>
              </w:rPr>
              <w:t xml:space="preserve">10 </w:t>
            </w:r>
            <w:r w:rsidRPr="00DE27B4">
              <w:rPr>
                <w:rFonts w:cs="Arial"/>
                <w:sz w:val="20"/>
                <w:szCs w:val="20"/>
              </w:rPr>
              <w:sym w:font="Symbol" w:char="F0A3"/>
            </w:r>
            <w:r w:rsidRPr="00DE27B4">
              <w:rPr>
                <w:rFonts w:cs="Arial"/>
                <w:sz w:val="20"/>
                <w:szCs w:val="20"/>
              </w:rPr>
              <w:t xml:space="preserve"> W &lt; 15</w:t>
            </w:r>
          </w:p>
          <w:p w14:paraId="0A7E1CBE" w14:textId="77777777" w:rsidR="000F3B53" w:rsidRPr="00DE27B4" w:rsidRDefault="000F3B53" w:rsidP="000F3B53">
            <w:pPr>
              <w:spacing w:before="120"/>
              <w:rPr>
                <w:rFonts w:cs="Arial"/>
                <w:sz w:val="20"/>
                <w:szCs w:val="20"/>
              </w:rPr>
            </w:pPr>
            <w:r w:rsidRPr="00DE27B4">
              <w:rPr>
                <w:rFonts w:cs="Arial"/>
                <w:sz w:val="20"/>
                <w:szCs w:val="20"/>
              </w:rPr>
              <w:t xml:space="preserve">15 </w:t>
            </w:r>
            <w:r w:rsidRPr="00DE27B4">
              <w:rPr>
                <w:rFonts w:cs="Arial"/>
                <w:sz w:val="20"/>
                <w:szCs w:val="20"/>
              </w:rPr>
              <w:sym w:font="Symbol" w:char="F0A3"/>
            </w:r>
            <w:r w:rsidRPr="00DE27B4">
              <w:rPr>
                <w:rFonts w:cs="Arial"/>
                <w:sz w:val="20"/>
                <w:szCs w:val="20"/>
              </w:rPr>
              <w:t xml:space="preserve"> W &lt; 50</w:t>
            </w:r>
          </w:p>
          <w:p w14:paraId="23214C37" w14:textId="77777777" w:rsidR="000F3B53" w:rsidRPr="00DE27B4" w:rsidRDefault="000F3B53" w:rsidP="000F3B53">
            <w:pPr>
              <w:spacing w:before="120"/>
              <w:rPr>
                <w:rFonts w:cs="Arial"/>
                <w:sz w:val="20"/>
                <w:szCs w:val="20"/>
              </w:rPr>
            </w:pPr>
            <w:r w:rsidRPr="00DE27B4">
              <w:rPr>
                <w:rFonts w:cs="Arial"/>
                <w:sz w:val="20"/>
                <w:szCs w:val="20"/>
              </w:rPr>
              <w:t xml:space="preserve">50 </w:t>
            </w:r>
            <w:r w:rsidRPr="00DE27B4">
              <w:rPr>
                <w:rFonts w:cs="Arial"/>
                <w:sz w:val="20"/>
                <w:szCs w:val="20"/>
              </w:rPr>
              <w:sym w:font="Symbol" w:char="F0A3"/>
            </w:r>
            <w:r w:rsidRPr="00DE27B4">
              <w:rPr>
                <w:rFonts w:cs="Arial"/>
                <w:sz w:val="20"/>
                <w:szCs w:val="20"/>
              </w:rPr>
              <w:t xml:space="preserve"> W &lt; 60</w:t>
            </w:r>
          </w:p>
          <w:p w14:paraId="4F758D61" w14:textId="77777777" w:rsidR="000F3B53" w:rsidRPr="00DE27B4" w:rsidRDefault="000F3B53" w:rsidP="000F3B53">
            <w:pPr>
              <w:tabs>
                <w:tab w:val="left" w:pos="1894"/>
                <w:tab w:val="left" w:pos="2074"/>
              </w:tabs>
              <w:spacing w:before="120"/>
              <w:rPr>
                <w:rFonts w:cs="Arial"/>
                <w:sz w:val="20"/>
                <w:szCs w:val="20"/>
              </w:rPr>
            </w:pPr>
            <w:r w:rsidRPr="00DE27B4">
              <w:rPr>
                <w:rFonts w:cs="Arial"/>
                <w:sz w:val="20"/>
                <w:szCs w:val="20"/>
              </w:rPr>
              <w:t xml:space="preserve">60 </w:t>
            </w:r>
            <w:r w:rsidRPr="00DE27B4">
              <w:rPr>
                <w:rFonts w:cs="Arial"/>
                <w:sz w:val="20"/>
                <w:szCs w:val="20"/>
              </w:rPr>
              <w:sym w:font="Symbol" w:char="F0A3"/>
            </w:r>
            <w:r w:rsidRPr="00DE27B4">
              <w:rPr>
                <w:rFonts w:cs="Arial"/>
                <w:sz w:val="20"/>
                <w:szCs w:val="20"/>
              </w:rPr>
              <w:t xml:space="preserve"> W</w:t>
            </w:r>
          </w:p>
        </w:tc>
        <w:tc>
          <w:tcPr>
            <w:tcW w:w="3780" w:type="dxa"/>
          </w:tcPr>
          <w:p w14:paraId="6BBDB34D" w14:textId="77777777" w:rsidR="000F3B53" w:rsidRPr="00DE27B4" w:rsidRDefault="000F3B53" w:rsidP="000F3B53">
            <w:pPr>
              <w:spacing w:before="120"/>
              <w:rPr>
                <w:rFonts w:cs="Arial"/>
                <w:sz w:val="20"/>
                <w:szCs w:val="20"/>
              </w:rPr>
            </w:pPr>
            <w:r w:rsidRPr="00DE27B4">
              <w:rPr>
                <w:rFonts w:cs="Arial"/>
                <w:sz w:val="20"/>
                <w:szCs w:val="20"/>
              </w:rPr>
              <w:t>0,50σ</w:t>
            </w:r>
            <w:r w:rsidRPr="00DE27B4">
              <w:rPr>
                <w:rFonts w:cs="Arial"/>
                <w:sz w:val="20"/>
                <w:szCs w:val="20"/>
                <w:vertAlign w:val="subscript"/>
                <w:lang w:val="vi-VN"/>
              </w:rPr>
              <w:t>y</w:t>
            </w:r>
          </w:p>
          <w:p w14:paraId="679494D8" w14:textId="77777777" w:rsidR="000F3B53" w:rsidRPr="00DE27B4" w:rsidRDefault="000F3B53" w:rsidP="000F3B53">
            <w:pPr>
              <w:spacing w:before="120"/>
              <w:rPr>
                <w:rFonts w:cs="Arial"/>
                <w:sz w:val="20"/>
                <w:szCs w:val="20"/>
                <w:lang w:val="vi-VN"/>
              </w:rPr>
            </w:pPr>
            <w:r w:rsidRPr="00DE27B4">
              <w:rPr>
                <w:rFonts w:cs="Arial"/>
                <w:sz w:val="20"/>
                <w:szCs w:val="20"/>
              </w:rPr>
              <w:t>(0,016W + 0,34) σ</w:t>
            </w:r>
            <w:r w:rsidRPr="00DE27B4">
              <w:rPr>
                <w:rFonts w:cs="Arial"/>
                <w:sz w:val="20"/>
                <w:szCs w:val="20"/>
                <w:vertAlign w:val="subscript"/>
                <w:lang w:val="vi-VN"/>
              </w:rPr>
              <w:t>y</w:t>
            </w:r>
            <w:r w:rsidRPr="00DE27B4">
              <w:rPr>
                <w:rFonts w:cs="Arial"/>
                <w:sz w:val="20"/>
                <w:szCs w:val="20"/>
              </w:rPr>
              <w:t xml:space="preserve"> </w:t>
            </w:r>
          </w:p>
          <w:p w14:paraId="4A1F16AF" w14:textId="77777777" w:rsidR="000F3B53" w:rsidRPr="00DE27B4" w:rsidRDefault="000F3B53" w:rsidP="000F3B53">
            <w:pPr>
              <w:spacing w:before="120"/>
              <w:rPr>
                <w:rFonts w:cs="Arial"/>
                <w:sz w:val="20"/>
                <w:szCs w:val="20"/>
                <w:lang w:val="vi-VN"/>
              </w:rPr>
            </w:pPr>
            <w:r w:rsidRPr="00DE27B4">
              <w:rPr>
                <w:rFonts w:cs="Arial"/>
                <w:sz w:val="20"/>
                <w:szCs w:val="20"/>
              </w:rPr>
              <w:t>0,58σ</w:t>
            </w:r>
            <w:r w:rsidRPr="00DE27B4">
              <w:rPr>
                <w:rFonts w:cs="Arial"/>
                <w:sz w:val="20"/>
                <w:szCs w:val="20"/>
                <w:vertAlign w:val="subscript"/>
                <w:lang w:val="vi-VN"/>
              </w:rPr>
              <w:t>y</w:t>
            </w:r>
          </w:p>
          <w:p w14:paraId="25B606DA" w14:textId="77777777" w:rsidR="000F3B53" w:rsidRPr="00DE27B4" w:rsidRDefault="000F3B53" w:rsidP="000F3B53">
            <w:pPr>
              <w:spacing w:before="120"/>
              <w:rPr>
                <w:rFonts w:cs="Arial"/>
                <w:sz w:val="20"/>
                <w:szCs w:val="20"/>
                <w:lang w:val="vi-VN"/>
              </w:rPr>
            </w:pPr>
            <w:r w:rsidRPr="00DE27B4">
              <w:rPr>
                <w:rFonts w:cs="Arial"/>
                <w:sz w:val="20"/>
                <w:szCs w:val="20"/>
              </w:rPr>
              <w:t>(0,005W + 0,33)σ</w:t>
            </w:r>
            <w:r w:rsidRPr="00DE27B4">
              <w:rPr>
                <w:rFonts w:cs="Arial"/>
                <w:sz w:val="20"/>
                <w:szCs w:val="20"/>
                <w:vertAlign w:val="subscript"/>
                <w:lang w:val="vi-VN"/>
              </w:rPr>
              <w:t>y</w:t>
            </w:r>
            <w:r w:rsidRPr="00DE27B4">
              <w:rPr>
                <w:rFonts w:cs="Arial"/>
                <w:sz w:val="20"/>
                <w:szCs w:val="20"/>
              </w:rPr>
              <w:t xml:space="preserve"> </w:t>
            </w:r>
          </w:p>
          <w:p w14:paraId="5331936A" w14:textId="77777777" w:rsidR="000F3B53" w:rsidRPr="00DE27B4" w:rsidRDefault="000F3B53" w:rsidP="000F3B53">
            <w:pPr>
              <w:spacing w:before="120"/>
              <w:rPr>
                <w:rFonts w:cs="Arial"/>
                <w:sz w:val="20"/>
                <w:szCs w:val="20"/>
                <w:lang w:val="vi-VN"/>
              </w:rPr>
            </w:pPr>
            <w:r w:rsidRPr="00DE27B4">
              <w:rPr>
                <w:rFonts w:cs="Arial"/>
                <w:sz w:val="20"/>
                <w:szCs w:val="20"/>
              </w:rPr>
              <w:t>0,63σ</w:t>
            </w:r>
            <w:r w:rsidRPr="00DE27B4">
              <w:rPr>
                <w:rFonts w:cs="Arial"/>
                <w:sz w:val="20"/>
                <w:szCs w:val="20"/>
                <w:vertAlign w:val="subscript"/>
                <w:lang w:val="vi-VN"/>
              </w:rPr>
              <w:t>y</w:t>
            </w:r>
          </w:p>
        </w:tc>
      </w:tr>
    </w:tbl>
    <w:p w14:paraId="51AC3614" w14:textId="77777777" w:rsidR="000F3B53" w:rsidRPr="00DE27B4" w:rsidRDefault="000F3B53" w:rsidP="000F3B53">
      <w:pPr>
        <w:spacing w:before="120"/>
        <w:rPr>
          <w:rFonts w:cs="Arial"/>
          <w:sz w:val="20"/>
          <w:szCs w:val="20"/>
        </w:rPr>
      </w:pPr>
      <w:r w:rsidRPr="00DE27B4">
        <w:rPr>
          <w:rFonts w:cs="Arial"/>
          <w:sz w:val="20"/>
          <w:szCs w:val="20"/>
        </w:rPr>
        <w:t>Chú thích:</w:t>
      </w:r>
    </w:p>
    <w:p w14:paraId="56A38D35" w14:textId="77777777" w:rsidR="000F3B53" w:rsidRPr="00DE27B4" w:rsidRDefault="000F3B53" w:rsidP="000F3B53">
      <w:pPr>
        <w:spacing w:before="120"/>
        <w:rPr>
          <w:rFonts w:cs="Arial"/>
          <w:b/>
          <w:sz w:val="20"/>
          <w:szCs w:val="20"/>
        </w:rPr>
      </w:pPr>
      <w:r w:rsidRPr="00DE27B4">
        <w:rPr>
          <w:rFonts w:cs="Arial"/>
          <w:sz w:val="20"/>
          <w:szCs w:val="20"/>
        </w:rPr>
        <w:t>σ</w:t>
      </w:r>
      <w:r w:rsidRPr="00DE27B4">
        <w:rPr>
          <w:rFonts w:cs="Arial"/>
          <w:sz w:val="20"/>
          <w:szCs w:val="20"/>
          <w:vertAlign w:val="subscript"/>
          <w:lang w:val="vi-VN"/>
        </w:rPr>
        <w:t>y</w:t>
      </w:r>
      <w:r w:rsidRPr="00DE27B4">
        <w:rPr>
          <w:rFonts w:cs="Arial"/>
          <w:sz w:val="20"/>
          <w:szCs w:val="20"/>
        </w:rPr>
        <w:t>: Giới hạn chảy hoặc giới hạn chảy quy ước của vật liệu (N/mm</w:t>
      </w:r>
      <w:r w:rsidRPr="00DE27B4">
        <w:rPr>
          <w:rFonts w:cs="Arial"/>
          <w:sz w:val="20"/>
          <w:szCs w:val="20"/>
          <w:vertAlign w:val="superscript"/>
        </w:rPr>
        <w:t>2</w:t>
      </w:r>
      <w:r w:rsidRPr="00DE27B4">
        <w:rPr>
          <w:rFonts w:cs="Arial"/>
          <w:sz w:val="20"/>
          <w:szCs w:val="20"/>
        </w:rPr>
        <w:t>)</w:t>
      </w:r>
    </w:p>
    <w:p w14:paraId="5B6D1254"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Lực căng của dây cáp giằng không được vượt quá giá trị tính bằng trị số lực kéo đứt nêu ở Bảng 7B/4.3 của QCVN 21: 2015/BGTVT chia cho hệ số an toàn nêu ở 6.3.1(5).</w:t>
      </w:r>
    </w:p>
    <w:p w14:paraId="026505D3" w14:textId="77777777" w:rsidR="000F3B53" w:rsidRPr="00DE27B4" w:rsidRDefault="000F3B53" w:rsidP="000F3B53">
      <w:pPr>
        <w:pStyle w:val="111T"/>
        <w:spacing w:before="120" w:line="240" w:lineRule="auto"/>
        <w:ind w:left="0" w:firstLine="0"/>
        <w:rPr>
          <w:sz w:val="20"/>
          <w:szCs w:val="20"/>
        </w:rPr>
      </w:pPr>
      <w:r w:rsidRPr="00DE27B4">
        <w:rPr>
          <w:sz w:val="20"/>
          <w:szCs w:val="20"/>
        </w:rPr>
        <w:t>3.3.3</w:t>
      </w:r>
      <w:r w:rsidRPr="00DE27B4">
        <w:rPr>
          <w:sz w:val="20"/>
          <w:szCs w:val="20"/>
          <w:lang w:val="vi-VN"/>
        </w:rPr>
        <w:t xml:space="preserve"> </w:t>
      </w:r>
      <w:r w:rsidRPr="00DE27B4">
        <w:rPr>
          <w:sz w:val="20"/>
          <w:szCs w:val="20"/>
        </w:rPr>
        <w:t xml:space="preserve"> Chiều dày tối thiểu của thép cột</w:t>
      </w:r>
    </w:p>
    <w:p w14:paraId="789D12F1"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Chiều dày tối thiểu của thép cột không được nhỏ hơn 6 mm.</w:t>
      </w:r>
    </w:p>
    <w:p w14:paraId="3CEC9699"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3.3.4 </w:t>
      </w:r>
      <w:r w:rsidRPr="00DE27B4">
        <w:rPr>
          <w:sz w:val="20"/>
          <w:szCs w:val="20"/>
          <w:lang w:val="vi-VN"/>
        </w:rPr>
        <w:t xml:space="preserve"> </w:t>
      </w:r>
      <w:r w:rsidRPr="00DE27B4">
        <w:rPr>
          <w:sz w:val="20"/>
          <w:szCs w:val="20"/>
        </w:rPr>
        <w:t>Kết cấu của cột</w:t>
      </w:r>
    </w:p>
    <w:p w14:paraId="5B5A3D7A"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Kết cấu phía dưới của cột phải liên kết chắc với kết cấu vỏ tàu bằng một trong các phương pháp (1), (2) hoặc (3) sau đây, hoặc bằng các phương pháp khác được Đăng kiểm chấp nhận:</w:t>
      </w:r>
    </w:p>
    <w:p w14:paraId="2FF55F9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Phải được đỡ bởi hai hoặc nhiều boong;</w:t>
      </w:r>
    </w:p>
    <w:p w14:paraId="7361F24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Phải được đỡ bởi các lầu trên boong có đủ độ bền;</w:t>
      </w:r>
    </w:p>
    <w:p w14:paraId="0F97C13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Phải được đỡ bằng vách ngăn có đủ chiều cao dưới boong tàu.</w:t>
      </w:r>
    </w:p>
    <w:p w14:paraId="4BDC42E8" w14:textId="77777777" w:rsidR="000F3B53" w:rsidRPr="00DE27B4" w:rsidRDefault="000F3B53" w:rsidP="000F3B53">
      <w:pPr>
        <w:pStyle w:val="111"/>
        <w:spacing w:before="120"/>
        <w:ind w:left="0" w:firstLine="0"/>
        <w:rPr>
          <w:b w:val="0"/>
          <w:sz w:val="20"/>
          <w:szCs w:val="20"/>
        </w:rPr>
      </w:pPr>
      <w:r w:rsidRPr="00DE27B4">
        <w:rPr>
          <w:sz w:val="20"/>
          <w:szCs w:val="20"/>
        </w:rPr>
        <w:lastRenderedPageBreak/>
        <w:t>2</w:t>
      </w:r>
      <w:r w:rsidRPr="00DE27B4">
        <w:rPr>
          <w:b w:val="0"/>
          <w:sz w:val="20"/>
          <w:szCs w:val="20"/>
        </w:rPr>
        <w:t xml:space="preserve"> </w:t>
      </w:r>
      <w:r w:rsidRPr="00DE27B4">
        <w:rPr>
          <w:b w:val="0"/>
          <w:sz w:val="20"/>
          <w:szCs w:val="20"/>
          <w:lang w:val="vi-VN"/>
        </w:rPr>
        <w:t xml:space="preserve"> </w:t>
      </w:r>
      <w:r w:rsidRPr="00DE27B4">
        <w:rPr>
          <w:b w:val="0"/>
          <w:sz w:val="20"/>
          <w:szCs w:val="20"/>
        </w:rPr>
        <w:t>Đoạn cột ở ngay phía dưới chân cần đến ngay phía trên mã bắt chân cần nên có kích thước tương đương với kích thước của cột tại đế.</w:t>
      </w:r>
    </w:p>
    <w:p w14:paraId="5BFF95A5"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Cột cẩu phải được gia cường cục bộ bằng cách tăng chiều dầy tôn, bằng các tấm ốp, các kết cấu gia cố phụ v.v... tại vị trí liên kết của thân cột cẩu với dầm chính, tại vị trí lắp đặt mã bắt chân cần, mã bắt puli nâng cần và tại những vị trí có thể có khả năng tập trung ứng suất.</w:t>
      </w:r>
    </w:p>
    <w:p w14:paraId="771CD333"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Tại các đầu của dầm ngang trên phải tăng chiều cao và chiều dày của tấm thép một cách hợp lí. Nếu bắt buộc phải có lỗ khoét ở đầu dầm ngang trên thì phải gia cường thích đáng xung quanh lỗ khoét đó.</w:t>
      </w:r>
    </w:p>
    <w:p w14:paraId="27DF39D3" w14:textId="77777777" w:rsidR="000F3B53" w:rsidRPr="00DE27B4" w:rsidRDefault="005E308C" w:rsidP="000F3B53">
      <w:pPr>
        <w:pStyle w:val="111T"/>
        <w:spacing w:before="120" w:line="240" w:lineRule="auto"/>
        <w:ind w:left="0" w:firstLine="0"/>
        <w:rPr>
          <w:sz w:val="20"/>
          <w:szCs w:val="20"/>
        </w:rPr>
      </w:pPr>
      <w:bookmarkStart w:id="21" w:name="dieu_3_3"/>
      <w:r w:rsidRPr="00DE27B4">
        <w:rPr>
          <w:sz w:val="20"/>
          <w:szCs w:val="20"/>
        </w:rPr>
        <w:t>3.4  Độ bền và kết cấu thân cần của cần trục</w:t>
      </w:r>
      <w:bookmarkEnd w:id="21"/>
    </w:p>
    <w:p w14:paraId="39BA1584"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3.4.1 </w:t>
      </w:r>
      <w:r w:rsidRPr="00DE27B4">
        <w:rPr>
          <w:sz w:val="20"/>
          <w:szCs w:val="20"/>
          <w:lang w:val="vi-VN"/>
        </w:rPr>
        <w:t xml:space="preserve"> </w:t>
      </w:r>
      <w:r w:rsidRPr="00DE27B4">
        <w:rPr>
          <w:sz w:val="20"/>
          <w:szCs w:val="20"/>
        </w:rPr>
        <w:t>Quy định chung</w:t>
      </w:r>
    </w:p>
    <w:p w14:paraId="32D835D5"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Độ bền của thân cần của cần trục phải được phân tích theo điều kiện tải trọng nêu ở 3.2.4 và kích thước của nó phải được xác định theo các yêu cầu từ 3.4.2 đến 3.4.5.</w:t>
      </w:r>
    </w:p>
    <w:p w14:paraId="2B95EDCB"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3.4.2 </w:t>
      </w:r>
      <w:r w:rsidRPr="00DE27B4">
        <w:rPr>
          <w:sz w:val="20"/>
          <w:szCs w:val="20"/>
          <w:lang w:val="vi-VN"/>
        </w:rPr>
        <w:t xml:space="preserve"> </w:t>
      </w:r>
      <w:r w:rsidRPr="00DE27B4">
        <w:rPr>
          <w:sz w:val="20"/>
          <w:szCs w:val="20"/>
        </w:rPr>
        <w:t>Độ bền tính theo tải trọng tổng hợp</w:t>
      </w:r>
    </w:p>
    <w:p w14:paraId="31D04E2D"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Ứng suất tổng hợp tính theo công thức sau đây dựa trên cơ sở ứng suất nén do xoắn của kết cấu không được vượt quá ứng suất cho phép σ</w:t>
      </w:r>
      <w:r w:rsidRPr="00DE27B4">
        <w:rPr>
          <w:rFonts w:ascii="Arial" w:hAnsi="Arial" w:cs="Arial"/>
          <w:sz w:val="20"/>
          <w:vertAlign w:val="subscript"/>
          <w:lang w:val="vi-VN"/>
        </w:rPr>
        <w:t>a</w:t>
      </w:r>
      <w:r w:rsidRPr="00DE27B4">
        <w:rPr>
          <w:rFonts w:ascii="Arial" w:hAnsi="Arial" w:cs="Arial"/>
          <w:sz w:val="20"/>
        </w:rPr>
        <w:t xml:space="preserve"> nêu ở Bảng 3.2.</w:t>
      </w:r>
    </w:p>
    <w:p w14:paraId="1F53EE7D" w14:textId="77777777" w:rsidR="000F3B53" w:rsidRPr="00DE27B4" w:rsidRDefault="000F3B53" w:rsidP="000F3B53">
      <w:pPr>
        <w:spacing w:before="120"/>
        <w:rPr>
          <w:rFonts w:cs="Arial"/>
          <w:sz w:val="20"/>
          <w:szCs w:val="20"/>
        </w:rPr>
      </w:pPr>
      <w:r w:rsidRPr="00DE27B4">
        <w:rPr>
          <w:rFonts w:cs="Arial"/>
          <w:position w:val="-14"/>
          <w:sz w:val="20"/>
          <w:szCs w:val="20"/>
        </w:rPr>
        <w:object w:dxaOrig="1860" w:dyaOrig="460" w14:anchorId="3703E727">
          <v:shape id="_x0000_i1032" type="#_x0000_t75" style="width:93pt;height:22.5pt" o:ole="">
            <v:imagedata r:id="rId22" o:title=""/>
          </v:shape>
          <o:OLEObject Type="Embed" ProgID="Equation.3" ShapeID="_x0000_i1032" DrawAspect="Content" ObjectID="_1770643631" r:id="rId23"/>
        </w:object>
      </w:r>
      <w:r w:rsidRPr="00DE27B4">
        <w:rPr>
          <w:rFonts w:cs="Arial"/>
          <w:sz w:val="20"/>
          <w:szCs w:val="20"/>
        </w:rPr>
        <w:t xml:space="preserve"> (N/mm</w:t>
      </w:r>
      <w:r w:rsidRPr="00DE27B4">
        <w:rPr>
          <w:rFonts w:cs="Arial"/>
          <w:sz w:val="20"/>
          <w:szCs w:val="20"/>
          <w:vertAlign w:val="superscript"/>
        </w:rPr>
        <w:t>2</w:t>
      </w:r>
      <w:r w:rsidRPr="00DE27B4">
        <w:rPr>
          <w:rFonts w:cs="Arial"/>
          <w:sz w:val="20"/>
          <w:szCs w:val="20"/>
        </w:rPr>
        <w:t>)</w:t>
      </w:r>
    </w:p>
    <w:p w14:paraId="71F0F897" w14:textId="77777777" w:rsidR="000F3B53" w:rsidRPr="00DE27B4" w:rsidRDefault="000F3B53" w:rsidP="000F3B53">
      <w:pPr>
        <w:spacing w:before="120"/>
        <w:rPr>
          <w:rFonts w:cs="Arial"/>
          <w:sz w:val="20"/>
          <w:szCs w:val="20"/>
        </w:rPr>
      </w:pPr>
      <w:r w:rsidRPr="00DE27B4">
        <w:rPr>
          <w:rFonts w:cs="Arial"/>
          <w:sz w:val="20"/>
          <w:szCs w:val="20"/>
        </w:rPr>
        <w:t>Trong đó:</w:t>
      </w:r>
    </w:p>
    <w:p w14:paraId="447DA820" w14:textId="77777777" w:rsidR="000F3B53" w:rsidRPr="00DE27B4" w:rsidRDefault="000F3B53" w:rsidP="000F3B53">
      <w:pPr>
        <w:spacing w:before="120"/>
        <w:rPr>
          <w:rFonts w:cs="Arial"/>
          <w:i/>
          <w:sz w:val="20"/>
          <w:szCs w:val="20"/>
        </w:rPr>
      </w:pPr>
      <w:r w:rsidRPr="00DE27B4">
        <w:rPr>
          <w:rFonts w:cs="Arial"/>
          <w:position w:val="-12"/>
          <w:sz w:val="20"/>
          <w:szCs w:val="20"/>
        </w:rPr>
        <w:object w:dxaOrig="320" w:dyaOrig="360" w14:anchorId="2BC78542">
          <v:shape id="_x0000_i1033" type="#_x0000_t75" style="width:16.5pt;height:18pt" o:ole="">
            <v:imagedata r:id="rId24" o:title=""/>
          </v:shape>
          <o:OLEObject Type="Embed" ProgID="Equation.3" ShapeID="_x0000_i1033" DrawAspect="Content" ObjectID="_1770643632" r:id="rId25"/>
        </w:object>
      </w:r>
      <w:r w:rsidRPr="00DE27B4">
        <w:rPr>
          <w:rFonts w:cs="Arial"/>
          <w:sz w:val="20"/>
          <w:szCs w:val="20"/>
        </w:rPr>
        <w:t>: Ứng suất nén do mô men uốn gây ra (N/mm</w:t>
      </w:r>
      <w:r w:rsidRPr="00DE27B4">
        <w:rPr>
          <w:rFonts w:cs="Arial"/>
          <w:sz w:val="20"/>
          <w:szCs w:val="20"/>
          <w:vertAlign w:val="superscript"/>
        </w:rPr>
        <w:t>2</w:t>
      </w:r>
      <w:r w:rsidRPr="00DE27B4">
        <w:rPr>
          <w:rFonts w:cs="Arial"/>
          <w:sz w:val="20"/>
          <w:szCs w:val="20"/>
        </w:rPr>
        <w:t>)</w:t>
      </w:r>
    </w:p>
    <w:p w14:paraId="23A7A36D" w14:textId="77777777" w:rsidR="000F3B53" w:rsidRPr="00DE27B4" w:rsidRDefault="000F3B53" w:rsidP="000F3B53">
      <w:pPr>
        <w:spacing w:before="120"/>
        <w:rPr>
          <w:rFonts w:cs="Arial"/>
          <w:i/>
          <w:sz w:val="20"/>
          <w:szCs w:val="20"/>
        </w:rPr>
      </w:pPr>
      <w:r w:rsidRPr="00DE27B4">
        <w:rPr>
          <w:rFonts w:cs="Arial"/>
          <w:position w:val="-12"/>
          <w:sz w:val="20"/>
          <w:szCs w:val="20"/>
        </w:rPr>
        <w:object w:dxaOrig="300" w:dyaOrig="360" w14:anchorId="368219E7">
          <v:shape id="_x0000_i1034" type="#_x0000_t75" style="width:15pt;height:18pt" o:ole="">
            <v:imagedata r:id="rId26" o:title=""/>
          </v:shape>
          <o:OLEObject Type="Embed" ProgID="Equation.3" ShapeID="_x0000_i1034" DrawAspect="Content" ObjectID="_1770643633" r:id="rId27"/>
        </w:object>
      </w:r>
      <w:r w:rsidRPr="00DE27B4">
        <w:rPr>
          <w:rFonts w:cs="Arial"/>
          <w:sz w:val="20"/>
          <w:szCs w:val="20"/>
        </w:rPr>
        <w:t>: Ứng suất nén do lực nén dọc trục gây ra (N/mm</w:t>
      </w:r>
      <w:r w:rsidRPr="00DE27B4">
        <w:rPr>
          <w:rFonts w:cs="Arial"/>
          <w:sz w:val="20"/>
          <w:szCs w:val="20"/>
          <w:vertAlign w:val="superscript"/>
        </w:rPr>
        <w:t>2</w:t>
      </w:r>
      <w:r w:rsidRPr="00DE27B4">
        <w:rPr>
          <w:rFonts w:cs="Arial"/>
          <w:sz w:val="20"/>
          <w:szCs w:val="20"/>
        </w:rPr>
        <w:t>)</w:t>
      </w:r>
    </w:p>
    <w:p w14:paraId="7135513B" w14:textId="77777777" w:rsidR="000F3B53" w:rsidRPr="00DE27B4" w:rsidRDefault="000F3B53" w:rsidP="000F3B53">
      <w:pPr>
        <w:spacing w:before="120"/>
        <w:rPr>
          <w:rFonts w:cs="Arial"/>
          <w:sz w:val="20"/>
          <w:szCs w:val="20"/>
        </w:rPr>
      </w:pPr>
      <w:r w:rsidRPr="00DE27B4">
        <w:rPr>
          <w:rFonts w:cs="Arial"/>
          <w:position w:val="-6"/>
          <w:sz w:val="20"/>
          <w:szCs w:val="20"/>
        </w:rPr>
        <w:object w:dxaOrig="200" w:dyaOrig="220" w14:anchorId="38288291">
          <v:shape id="_x0000_i1035" type="#_x0000_t75" style="width:10.5pt;height:10.5pt" o:ole="">
            <v:imagedata r:id="rId28" o:title=""/>
          </v:shape>
          <o:OLEObject Type="Embed" ProgID="Equation.3" ShapeID="_x0000_i1035" DrawAspect="Content" ObjectID="_1770643634" r:id="rId29"/>
        </w:object>
      </w:r>
      <w:r w:rsidRPr="00DE27B4">
        <w:rPr>
          <w:rFonts w:cs="Arial"/>
          <w:sz w:val="20"/>
          <w:szCs w:val="20"/>
        </w:rPr>
        <w:t>: Ứng suất cắt do xoắn kết cấu gây ra (N/mm</w:t>
      </w:r>
      <w:r w:rsidRPr="00DE27B4">
        <w:rPr>
          <w:rFonts w:cs="Arial"/>
          <w:sz w:val="20"/>
          <w:szCs w:val="20"/>
          <w:vertAlign w:val="superscript"/>
        </w:rPr>
        <w:t>2</w:t>
      </w:r>
      <w:r w:rsidRPr="00DE27B4">
        <w:rPr>
          <w:rFonts w:cs="Arial"/>
          <w:sz w:val="20"/>
          <w:szCs w:val="20"/>
        </w:rPr>
        <w:t>)</w:t>
      </w:r>
    </w:p>
    <w:p w14:paraId="257A2CF6" w14:textId="77777777" w:rsidR="000F3B53" w:rsidRPr="00DE27B4" w:rsidRDefault="000F3B53" w:rsidP="000F3B53">
      <w:pPr>
        <w:spacing w:before="120"/>
        <w:jc w:val="center"/>
        <w:rPr>
          <w:rFonts w:cs="Arial"/>
          <w:b/>
          <w:sz w:val="20"/>
          <w:szCs w:val="20"/>
          <w:lang w:val="vi-VN"/>
        </w:rPr>
      </w:pPr>
      <w:r w:rsidRPr="00DE27B4">
        <w:rPr>
          <w:rFonts w:cs="Arial"/>
          <w:b/>
          <w:sz w:val="20"/>
          <w:szCs w:val="20"/>
        </w:rPr>
        <w:t xml:space="preserve">Bảng 3.2 Ứng suất cho phép </w:t>
      </w:r>
      <w:r w:rsidRPr="00DE27B4">
        <w:rPr>
          <w:rFonts w:cs="Arial"/>
          <w:sz w:val="20"/>
          <w:szCs w:val="20"/>
        </w:rPr>
        <w:t>σ</w:t>
      </w:r>
      <w:r w:rsidRPr="00DE27B4">
        <w:rPr>
          <w:rFonts w:cs="Arial"/>
          <w:sz w:val="20"/>
          <w:szCs w:val="20"/>
          <w:vertAlign w:val="subscript"/>
          <w:lang w:val="vi-VN"/>
        </w:rPr>
        <w:t>ay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06"/>
        <w:gridCol w:w="3600"/>
      </w:tblGrid>
      <w:tr w:rsidR="000F3B53" w:rsidRPr="00DE27B4" w14:paraId="299C549A" w14:textId="77777777">
        <w:tc>
          <w:tcPr>
            <w:tcW w:w="3906" w:type="dxa"/>
          </w:tcPr>
          <w:p w14:paraId="5B1B9BD4" w14:textId="77777777" w:rsidR="000F3B53" w:rsidRPr="00DE27B4" w:rsidRDefault="000F3B53" w:rsidP="000F3B53">
            <w:pPr>
              <w:spacing w:before="120"/>
              <w:jc w:val="center"/>
              <w:rPr>
                <w:rFonts w:cs="Arial"/>
                <w:sz w:val="20"/>
                <w:szCs w:val="20"/>
              </w:rPr>
            </w:pPr>
            <w:r w:rsidRPr="00DE27B4">
              <w:rPr>
                <w:rFonts w:cs="Arial"/>
                <w:sz w:val="20"/>
                <w:szCs w:val="20"/>
              </w:rPr>
              <w:t>Tải trọng làm việc an toàn W (t)</w:t>
            </w:r>
          </w:p>
        </w:tc>
        <w:tc>
          <w:tcPr>
            <w:tcW w:w="3600" w:type="dxa"/>
          </w:tcPr>
          <w:p w14:paraId="4D35F246" w14:textId="77777777" w:rsidR="000F3B53" w:rsidRPr="00DE27B4" w:rsidRDefault="000F3B53" w:rsidP="000F3B53">
            <w:pPr>
              <w:spacing w:before="120"/>
              <w:jc w:val="center"/>
              <w:rPr>
                <w:rFonts w:cs="Arial"/>
                <w:sz w:val="20"/>
                <w:szCs w:val="20"/>
              </w:rPr>
            </w:pPr>
            <w:r w:rsidRPr="00DE27B4">
              <w:rPr>
                <w:rFonts w:cs="Arial"/>
                <w:sz w:val="20"/>
                <w:szCs w:val="20"/>
              </w:rPr>
              <w:t>Ứng suất cho phép σ</w:t>
            </w:r>
            <w:r w:rsidRPr="00DE27B4">
              <w:rPr>
                <w:rFonts w:cs="Arial"/>
                <w:sz w:val="20"/>
                <w:szCs w:val="20"/>
                <w:vertAlign w:val="subscript"/>
                <w:lang w:val="vi-VN"/>
              </w:rPr>
              <w:t>a</w:t>
            </w:r>
            <w:r w:rsidRPr="00DE27B4">
              <w:rPr>
                <w:rFonts w:cs="Arial"/>
                <w:sz w:val="20"/>
                <w:szCs w:val="20"/>
              </w:rPr>
              <w:t xml:space="preserve"> (N/mm</w:t>
            </w:r>
            <w:r w:rsidRPr="00DE27B4">
              <w:rPr>
                <w:rFonts w:cs="Arial"/>
                <w:sz w:val="20"/>
                <w:szCs w:val="20"/>
                <w:vertAlign w:val="superscript"/>
              </w:rPr>
              <w:t>2</w:t>
            </w:r>
            <w:r w:rsidRPr="00DE27B4">
              <w:rPr>
                <w:rFonts w:cs="Arial"/>
                <w:sz w:val="20"/>
                <w:szCs w:val="20"/>
              </w:rPr>
              <w:t>)</w:t>
            </w:r>
          </w:p>
        </w:tc>
      </w:tr>
      <w:tr w:rsidR="000F3B53" w:rsidRPr="00DE27B4" w14:paraId="57D2F098" w14:textId="77777777">
        <w:tc>
          <w:tcPr>
            <w:tcW w:w="3906" w:type="dxa"/>
          </w:tcPr>
          <w:p w14:paraId="6D66645F" w14:textId="77777777" w:rsidR="000F3B53" w:rsidRPr="00DE27B4" w:rsidRDefault="000F3B53" w:rsidP="000F3B53">
            <w:pPr>
              <w:spacing w:before="120"/>
              <w:jc w:val="center"/>
              <w:rPr>
                <w:rFonts w:cs="Arial"/>
                <w:sz w:val="20"/>
                <w:szCs w:val="20"/>
              </w:rPr>
            </w:pPr>
            <w:r w:rsidRPr="00DE27B4">
              <w:rPr>
                <w:rFonts w:cs="Arial"/>
                <w:sz w:val="20"/>
                <w:szCs w:val="20"/>
              </w:rPr>
              <w:t>W &lt; 10</w:t>
            </w:r>
          </w:p>
          <w:p w14:paraId="0C2574D8" w14:textId="77777777" w:rsidR="000F3B53" w:rsidRPr="00DE27B4" w:rsidRDefault="000F3B53" w:rsidP="000F3B53">
            <w:pPr>
              <w:spacing w:before="120"/>
              <w:jc w:val="center"/>
              <w:rPr>
                <w:rFonts w:cs="Arial"/>
                <w:sz w:val="20"/>
                <w:szCs w:val="20"/>
              </w:rPr>
            </w:pPr>
            <w:r w:rsidRPr="00DE27B4">
              <w:rPr>
                <w:rFonts w:cs="Arial"/>
                <w:sz w:val="20"/>
                <w:szCs w:val="20"/>
              </w:rPr>
              <w:t xml:space="preserve">10 </w:t>
            </w:r>
            <w:r w:rsidRPr="00DE27B4">
              <w:rPr>
                <w:rFonts w:cs="Arial"/>
                <w:sz w:val="20"/>
                <w:szCs w:val="20"/>
              </w:rPr>
              <w:sym w:font="Symbol" w:char="F0A3"/>
            </w:r>
            <w:r w:rsidRPr="00DE27B4">
              <w:rPr>
                <w:rFonts w:cs="Arial"/>
                <w:sz w:val="20"/>
                <w:szCs w:val="20"/>
              </w:rPr>
              <w:t xml:space="preserve"> W &lt; 15</w:t>
            </w:r>
          </w:p>
          <w:p w14:paraId="14003E57" w14:textId="77777777" w:rsidR="000F3B53" w:rsidRPr="00DE27B4" w:rsidRDefault="000F3B53" w:rsidP="000F3B53">
            <w:pPr>
              <w:spacing w:before="120"/>
              <w:jc w:val="center"/>
              <w:rPr>
                <w:rFonts w:cs="Arial"/>
                <w:sz w:val="20"/>
                <w:szCs w:val="20"/>
              </w:rPr>
            </w:pPr>
            <w:r w:rsidRPr="00DE27B4">
              <w:rPr>
                <w:rFonts w:cs="Arial"/>
                <w:sz w:val="20"/>
                <w:szCs w:val="20"/>
              </w:rPr>
              <w:t xml:space="preserve">15 </w:t>
            </w:r>
            <w:r w:rsidRPr="00DE27B4">
              <w:rPr>
                <w:rFonts w:cs="Arial"/>
                <w:sz w:val="20"/>
                <w:szCs w:val="20"/>
              </w:rPr>
              <w:sym w:font="Symbol" w:char="F0A3"/>
            </w:r>
            <w:r w:rsidRPr="00DE27B4">
              <w:rPr>
                <w:rFonts w:cs="Arial"/>
                <w:sz w:val="20"/>
                <w:szCs w:val="20"/>
              </w:rPr>
              <w:t xml:space="preserve"> W</w:t>
            </w:r>
          </w:p>
        </w:tc>
        <w:tc>
          <w:tcPr>
            <w:tcW w:w="3600" w:type="dxa"/>
          </w:tcPr>
          <w:p w14:paraId="68644819" w14:textId="77777777" w:rsidR="000F3B53" w:rsidRPr="00DE27B4" w:rsidRDefault="000F3B53" w:rsidP="000F3B53">
            <w:pPr>
              <w:spacing w:before="120"/>
              <w:jc w:val="center"/>
              <w:rPr>
                <w:rFonts w:cs="Arial"/>
                <w:sz w:val="20"/>
                <w:szCs w:val="20"/>
              </w:rPr>
            </w:pPr>
            <w:r w:rsidRPr="00DE27B4">
              <w:rPr>
                <w:rFonts w:cs="Arial"/>
                <w:sz w:val="20"/>
                <w:szCs w:val="20"/>
              </w:rPr>
              <w:t>0,34σ</w:t>
            </w:r>
            <w:r w:rsidRPr="00DE27B4">
              <w:rPr>
                <w:rFonts w:cs="Arial"/>
                <w:sz w:val="20"/>
                <w:szCs w:val="20"/>
                <w:vertAlign w:val="subscript"/>
                <w:lang w:val="vi-VN"/>
              </w:rPr>
              <w:t>y</w:t>
            </w:r>
          </w:p>
          <w:p w14:paraId="6A2EE5A2" w14:textId="77777777" w:rsidR="000F3B53" w:rsidRPr="00DE27B4" w:rsidRDefault="000F3B53" w:rsidP="000F3B53">
            <w:pPr>
              <w:spacing w:before="120"/>
              <w:jc w:val="center"/>
              <w:rPr>
                <w:rFonts w:cs="Arial"/>
                <w:sz w:val="20"/>
                <w:szCs w:val="20"/>
              </w:rPr>
            </w:pPr>
            <w:r w:rsidRPr="00DE27B4">
              <w:rPr>
                <w:rFonts w:cs="Arial"/>
                <w:sz w:val="20"/>
                <w:szCs w:val="20"/>
              </w:rPr>
              <w:t>(0,018W + 0,16)σ</w:t>
            </w:r>
            <w:r w:rsidRPr="00DE27B4">
              <w:rPr>
                <w:rFonts w:cs="Arial"/>
                <w:sz w:val="20"/>
                <w:szCs w:val="20"/>
                <w:vertAlign w:val="subscript"/>
                <w:lang w:val="vi-VN"/>
              </w:rPr>
              <w:t>y</w:t>
            </w:r>
            <w:r w:rsidRPr="00DE27B4">
              <w:rPr>
                <w:rFonts w:cs="Arial"/>
                <w:sz w:val="20"/>
                <w:szCs w:val="20"/>
              </w:rPr>
              <w:t xml:space="preserve"> </w:t>
            </w:r>
          </w:p>
          <w:p w14:paraId="242C700A" w14:textId="77777777" w:rsidR="000F3B53" w:rsidRPr="00DE27B4" w:rsidRDefault="000F3B53" w:rsidP="000F3B53">
            <w:pPr>
              <w:spacing w:before="120"/>
              <w:jc w:val="center"/>
              <w:rPr>
                <w:rFonts w:cs="Arial"/>
                <w:sz w:val="20"/>
                <w:szCs w:val="20"/>
              </w:rPr>
            </w:pPr>
            <w:r w:rsidRPr="00DE27B4">
              <w:rPr>
                <w:rFonts w:cs="Arial"/>
                <w:sz w:val="20"/>
                <w:szCs w:val="20"/>
              </w:rPr>
              <w:t>0,43σ</w:t>
            </w:r>
            <w:r w:rsidRPr="00DE27B4">
              <w:rPr>
                <w:rFonts w:cs="Arial"/>
                <w:sz w:val="20"/>
                <w:szCs w:val="20"/>
                <w:vertAlign w:val="subscript"/>
                <w:lang w:val="vi-VN"/>
              </w:rPr>
              <w:t>y</w:t>
            </w:r>
          </w:p>
        </w:tc>
      </w:tr>
    </w:tbl>
    <w:p w14:paraId="5264E390" w14:textId="77777777" w:rsidR="000F3B53" w:rsidRPr="00DE27B4" w:rsidRDefault="000F3B53" w:rsidP="000F3B53">
      <w:pPr>
        <w:spacing w:before="120"/>
        <w:rPr>
          <w:rFonts w:cs="Arial"/>
          <w:sz w:val="20"/>
          <w:szCs w:val="20"/>
        </w:rPr>
      </w:pPr>
      <w:r w:rsidRPr="00DE27B4">
        <w:rPr>
          <w:rFonts w:cs="Arial"/>
          <w:sz w:val="20"/>
          <w:szCs w:val="20"/>
        </w:rPr>
        <w:t>Chú thích:</w:t>
      </w:r>
    </w:p>
    <w:p w14:paraId="037AFE2E" w14:textId="77777777" w:rsidR="000F3B53" w:rsidRPr="00DE27B4" w:rsidRDefault="000F3B53" w:rsidP="000F3B53">
      <w:pPr>
        <w:spacing w:before="120"/>
        <w:rPr>
          <w:rFonts w:cs="Arial"/>
          <w:sz w:val="20"/>
          <w:szCs w:val="20"/>
        </w:rPr>
      </w:pPr>
      <w:r w:rsidRPr="00DE27B4">
        <w:rPr>
          <w:rFonts w:cs="Arial"/>
          <w:sz w:val="20"/>
          <w:szCs w:val="20"/>
        </w:rPr>
        <w:t>σ</w:t>
      </w:r>
      <w:r w:rsidRPr="00DE27B4">
        <w:rPr>
          <w:rFonts w:cs="Arial"/>
          <w:sz w:val="20"/>
          <w:szCs w:val="20"/>
          <w:vertAlign w:val="subscript"/>
          <w:lang w:val="vi-VN"/>
        </w:rPr>
        <w:t>y</w:t>
      </w:r>
      <w:r w:rsidRPr="00DE27B4">
        <w:rPr>
          <w:rFonts w:cs="Arial"/>
          <w:sz w:val="20"/>
          <w:szCs w:val="20"/>
        </w:rPr>
        <w:t>: Giới hạn chảy hoặc giới hạn chảy quy ước của vật liệu (N/mm</w:t>
      </w:r>
      <w:r w:rsidRPr="00DE27B4">
        <w:rPr>
          <w:rFonts w:cs="Arial"/>
          <w:sz w:val="20"/>
          <w:szCs w:val="20"/>
          <w:vertAlign w:val="superscript"/>
        </w:rPr>
        <w:t>2</w:t>
      </w:r>
      <w:r w:rsidRPr="00DE27B4">
        <w:rPr>
          <w:rFonts w:cs="Arial"/>
          <w:sz w:val="20"/>
          <w:szCs w:val="20"/>
        </w:rPr>
        <w:t>).</w:t>
      </w:r>
    </w:p>
    <w:p w14:paraId="2075EFA6" w14:textId="77777777" w:rsidR="000F3B53" w:rsidRPr="00DE27B4" w:rsidRDefault="000F3B53" w:rsidP="000F3B53">
      <w:pPr>
        <w:pStyle w:val="111T"/>
        <w:spacing w:before="120" w:line="240" w:lineRule="auto"/>
        <w:ind w:left="0" w:firstLine="0"/>
        <w:rPr>
          <w:sz w:val="20"/>
          <w:szCs w:val="20"/>
        </w:rPr>
      </w:pPr>
      <w:r w:rsidRPr="00DE27B4">
        <w:rPr>
          <w:sz w:val="20"/>
          <w:szCs w:val="20"/>
        </w:rPr>
        <w:t>3.4.3</w:t>
      </w:r>
      <w:r w:rsidRPr="00DE27B4">
        <w:rPr>
          <w:sz w:val="20"/>
          <w:szCs w:val="20"/>
          <w:lang w:val="vi-VN"/>
        </w:rPr>
        <w:t xml:space="preserve"> </w:t>
      </w:r>
      <w:r w:rsidRPr="00DE27B4">
        <w:rPr>
          <w:sz w:val="20"/>
          <w:szCs w:val="20"/>
        </w:rPr>
        <w:t xml:space="preserve"> Độ bền nén</w:t>
      </w:r>
    </w:p>
    <w:p w14:paraId="67776AF9"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Đối với các kết cấu chịu nén, giá trị tính theo công thức sau không được vượt quá ứng suất cho phép σ</w:t>
      </w:r>
      <w:r w:rsidRPr="00DE27B4">
        <w:rPr>
          <w:rFonts w:ascii="Arial" w:hAnsi="Arial" w:cs="Arial"/>
          <w:sz w:val="20"/>
          <w:vertAlign w:val="subscript"/>
          <w:lang w:val="vi-VN"/>
        </w:rPr>
        <w:t>a</w:t>
      </w:r>
      <w:r w:rsidRPr="00DE27B4">
        <w:rPr>
          <w:rFonts w:ascii="Arial" w:hAnsi="Arial" w:cs="Arial"/>
          <w:sz w:val="20"/>
        </w:rPr>
        <w:t xml:space="preserve"> </w:t>
      </w:r>
      <w:r w:rsidRPr="00DE27B4">
        <w:rPr>
          <w:rFonts w:ascii="Arial" w:hAnsi="Arial" w:cs="Arial"/>
          <w:sz w:val="20"/>
          <w:lang w:val="vi-VN"/>
        </w:rPr>
        <w:t>n</w:t>
      </w:r>
      <w:r w:rsidRPr="00DE27B4">
        <w:rPr>
          <w:rFonts w:ascii="Arial" w:hAnsi="Arial" w:cs="Arial"/>
          <w:sz w:val="20"/>
        </w:rPr>
        <w:t>êu ở Bảng 3.2.</w:t>
      </w:r>
    </w:p>
    <w:p w14:paraId="6B4FD115" w14:textId="77777777" w:rsidR="000F3B53" w:rsidRPr="00DE27B4" w:rsidRDefault="000F3B53" w:rsidP="000F3B53">
      <w:pPr>
        <w:spacing w:before="120"/>
        <w:jc w:val="center"/>
        <w:rPr>
          <w:rFonts w:cs="Arial"/>
          <w:sz w:val="20"/>
          <w:szCs w:val="20"/>
        </w:rPr>
      </w:pPr>
      <w:r w:rsidRPr="00DE27B4">
        <w:rPr>
          <w:rFonts w:cs="Arial"/>
          <w:sz w:val="20"/>
          <w:szCs w:val="20"/>
        </w:rPr>
        <w:t>1,15</w:t>
      </w:r>
      <w:r w:rsidRPr="00DE27B4">
        <w:rPr>
          <w:rFonts w:cs="Arial"/>
          <w:i/>
          <w:sz w:val="20"/>
          <w:szCs w:val="20"/>
        </w:rPr>
        <w:t>ω</w:t>
      </w:r>
      <w:r w:rsidRPr="00DE27B4">
        <w:rPr>
          <w:rFonts w:cs="Arial"/>
          <w:sz w:val="20"/>
          <w:szCs w:val="20"/>
        </w:rPr>
        <w:t>σ</w:t>
      </w:r>
      <w:r w:rsidRPr="00DE27B4">
        <w:rPr>
          <w:rFonts w:cs="Arial"/>
          <w:sz w:val="20"/>
          <w:szCs w:val="20"/>
          <w:vertAlign w:val="subscript"/>
          <w:lang w:val="vi-VN"/>
        </w:rPr>
        <w:t>c</w:t>
      </w:r>
      <w:r w:rsidRPr="00DE27B4">
        <w:rPr>
          <w:rFonts w:cs="Arial"/>
          <w:sz w:val="20"/>
          <w:szCs w:val="20"/>
        </w:rPr>
        <w:t xml:space="preserve"> (N/mm</w:t>
      </w:r>
      <w:r w:rsidRPr="00DE27B4">
        <w:rPr>
          <w:rFonts w:cs="Arial"/>
          <w:sz w:val="20"/>
          <w:szCs w:val="20"/>
          <w:vertAlign w:val="superscript"/>
        </w:rPr>
        <w:t>2</w:t>
      </w:r>
      <w:r w:rsidRPr="00DE27B4">
        <w:rPr>
          <w:rFonts w:cs="Arial"/>
          <w:sz w:val="20"/>
          <w:szCs w:val="20"/>
        </w:rPr>
        <w:t>)</w:t>
      </w:r>
    </w:p>
    <w:p w14:paraId="701511C8" w14:textId="77777777" w:rsidR="000F3B53" w:rsidRPr="00DE27B4" w:rsidRDefault="000F3B53" w:rsidP="000F3B53">
      <w:pPr>
        <w:spacing w:before="120"/>
        <w:rPr>
          <w:rFonts w:cs="Arial"/>
          <w:sz w:val="20"/>
          <w:szCs w:val="20"/>
        </w:rPr>
      </w:pPr>
      <w:r w:rsidRPr="00DE27B4">
        <w:rPr>
          <w:rFonts w:cs="Arial"/>
          <w:sz w:val="20"/>
          <w:szCs w:val="20"/>
        </w:rPr>
        <w:t>Trong đó:</w:t>
      </w:r>
    </w:p>
    <w:p w14:paraId="735808EF" w14:textId="77777777" w:rsidR="000F3B53" w:rsidRPr="00DE27B4" w:rsidRDefault="000F3B53" w:rsidP="000F3B53">
      <w:pPr>
        <w:spacing w:before="120"/>
        <w:rPr>
          <w:rFonts w:cs="Arial"/>
          <w:sz w:val="20"/>
          <w:szCs w:val="20"/>
        </w:rPr>
      </w:pPr>
      <w:r w:rsidRPr="00DE27B4">
        <w:rPr>
          <w:rFonts w:cs="Arial"/>
          <w:sz w:val="20"/>
          <w:szCs w:val="20"/>
        </w:rPr>
        <w:t>σ</w:t>
      </w:r>
      <w:r w:rsidRPr="00DE27B4">
        <w:rPr>
          <w:rFonts w:cs="Arial"/>
          <w:sz w:val="20"/>
          <w:szCs w:val="20"/>
          <w:vertAlign w:val="subscript"/>
          <w:lang w:val="vi-VN"/>
        </w:rPr>
        <w:t>c</w:t>
      </w:r>
      <w:r w:rsidRPr="00DE27B4">
        <w:rPr>
          <w:rFonts w:cs="Arial"/>
          <w:sz w:val="20"/>
          <w:szCs w:val="20"/>
        </w:rPr>
        <w:t>: Ứng suất nén do lực nén dọc trục (N/mm</w:t>
      </w:r>
      <w:r w:rsidRPr="00DE27B4">
        <w:rPr>
          <w:rFonts w:cs="Arial"/>
          <w:sz w:val="20"/>
          <w:szCs w:val="20"/>
          <w:vertAlign w:val="superscript"/>
        </w:rPr>
        <w:t>2</w:t>
      </w:r>
      <w:r w:rsidRPr="00DE27B4">
        <w:rPr>
          <w:rFonts w:cs="Arial"/>
          <w:sz w:val="20"/>
          <w:szCs w:val="20"/>
        </w:rPr>
        <w:t>)</w:t>
      </w:r>
    </w:p>
    <w:p w14:paraId="135BAC97" w14:textId="77777777" w:rsidR="000F3B53" w:rsidRPr="00DE27B4" w:rsidRDefault="000F3B53" w:rsidP="000F3B53">
      <w:pPr>
        <w:spacing w:before="120"/>
        <w:rPr>
          <w:rFonts w:cs="Arial"/>
          <w:sz w:val="20"/>
          <w:szCs w:val="20"/>
        </w:rPr>
      </w:pPr>
      <w:r w:rsidRPr="00DE27B4">
        <w:rPr>
          <w:rFonts w:cs="Arial"/>
          <w:i/>
          <w:sz w:val="20"/>
          <w:szCs w:val="20"/>
        </w:rPr>
        <w:t>ω</w:t>
      </w:r>
      <w:r w:rsidRPr="00DE27B4">
        <w:rPr>
          <w:rFonts w:cs="Arial"/>
          <w:sz w:val="20"/>
          <w:szCs w:val="20"/>
        </w:rPr>
        <w:t>: Hệ số tính theo công thức trong Bảng 3.3(a) và Bảng 3.3(b) tương ứng với độ mảnh và kiểu của kết cấu liên quan.</w:t>
      </w:r>
    </w:p>
    <w:p w14:paraId="3EF8E8C2" w14:textId="77777777" w:rsidR="000F3B53" w:rsidRPr="00DE27B4" w:rsidRDefault="000F3B53" w:rsidP="000F3B53">
      <w:pPr>
        <w:spacing w:before="120"/>
        <w:jc w:val="center"/>
        <w:rPr>
          <w:rFonts w:cs="Arial"/>
          <w:b/>
          <w:sz w:val="20"/>
          <w:szCs w:val="20"/>
          <w:lang w:val="vi-VN"/>
        </w:rPr>
      </w:pPr>
      <w:r w:rsidRPr="00DE27B4">
        <w:rPr>
          <w:rFonts w:cs="Arial"/>
          <w:b/>
          <w:sz w:val="20"/>
          <w:szCs w:val="20"/>
        </w:rPr>
        <w:t xml:space="preserve">Bảng 3.3(a) Công thức tính </w:t>
      </w:r>
      <w:r w:rsidRPr="00DE27B4">
        <w:rPr>
          <w:rFonts w:cs="Arial"/>
          <w:i/>
          <w:sz w:val="20"/>
          <w:szCs w:val="20"/>
        </w:rPr>
        <w:t>ω</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4"/>
        <w:gridCol w:w="1967"/>
        <w:gridCol w:w="3685"/>
      </w:tblGrid>
      <w:tr w:rsidR="000F3B53" w:rsidRPr="00DE27B4" w14:paraId="433DB955" w14:textId="77777777">
        <w:tc>
          <w:tcPr>
            <w:tcW w:w="2994" w:type="dxa"/>
            <w:vAlign w:val="center"/>
          </w:tcPr>
          <w:p w14:paraId="6E063463" w14:textId="77777777" w:rsidR="000F3B53" w:rsidRPr="00DE27B4" w:rsidRDefault="000F3B53" w:rsidP="000F3B53">
            <w:pPr>
              <w:spacing w:before="120"/>
              <w:jc w:val="center"/>
              <w:rPr>
                <w:rFonts w:cs="Arial"/>
                <w:sz w:val="20"/>
                <w:szCs w:val="20"/>
              </w:rPr>
            </w:pPr>
            <w:r w:rsidRPr="00DE27B4">
              <w:rPr>
                <w:rFonts w:cs="Arial"/>
                <w:sz w:val="20"/>
                <w:szCs w:val="20"/>
              </w:rPr>
              <w:t xml:space="preserve">Quan hệ giữa </w:t>
            </w:r>
            <w:r w:rsidRPr="00DE27B4">
              <w:rPr>
                <w:rFonts w:cs="Arial"/>
                <w:position w:val="-6"/>
                <w:sz w:val="20"/>
                <w:szCs w:val="20"/>
              </w:rPr>
              <w:object w:dxaOrig="220" w:dyaOrig="279" w14:anchorId="0525D1BE">
                <v:shape id="_x0000_i1036" type="#_x0000_t75" style="width:10.5pt;height:13.5pt" o:ole="">
                  <v:imagedata r:id="rId30" o:title=""/>
                </v:shape>
                <o:OLEObject Type="Embed" ProgID="Equation.3" ShapeID="_x0000_i1036" DrawAspect="Content" ObjectID="_1770643635" r:id="rId31"/>
              </w:object>
            </w:r>
            <w:r w:rsidRPr="00DE27B4">
              <w:rPr>
                <w:rFonts w:cs="Arial"/>
                <w:sz w:val="20"/>
                <w:szCs w:val="20"/>
              </w:rPr>
              <w:t xml:space="preserve"> và </w:t>
            </w:r>
            <w:r w:rsidRPr="00DE27B4">
              <w:rPr>
                <w:rFonts w:cs="Arial"/>
                <w:position w:val="-12"/>
                <w:sz w:val="20"/>
                <w:szCs w:val="20"/>
              </w:rPr>
              <w:object w:dxaOrig="279" w:dyaOrig="360" w14:anchorId="16EC0A11">
                <v:shape id="_x0000_i1037" type="#_x0000_t75" style="width:13.5pt;height:18pt" o:ole="">
                  <v:imagedata r:id="rId32" o:title=""/>
                </v:shape>
                <o:OLEObject Type="Embed" ProgID="Equation.3" ShapeID="_x0000_i1037" DrawAspect="Content" ObjectID="_1770643636" r:id="rId33"/>
              </w:object>
            </w:r>
          </w:p>
        </w:tc>
        <w:tc>
          <w:tcPr>
            <w:tcW w:w="1967" w:type="dxa"/>
            <w:vAlign w:val="center"/>
          </w:tcPr>
          <w:p w14:paraId="7F14B8F7" w14:textId="77777777" w:rsidR="000F3B53" w:rsidRPr="00DE27B4" w:rsidRDefault="000F3B53" w:rsidP="000F3B53">
            <w:pPr>
              <w:spacing w:before="120"/>
              <w:jc w:val="center"/>
              <w:rPr>
                <w:rFonts w:cs="Arial"/>
                <w:sz w:val="20"/>
                <w:szCs w:val="20"/>
              </w:rPr>
            </w:pPr>
            <w:r w:rsidRPr="00DE27B4">
              <w:rPr>
                <w:rFonts w:cs="Arial"/>
                <w:sz w:val="20"/>
                <w:szCs w:val="20"/>
              </w:rPr>
              <w:t>Dạng kết cấu</w:t>
            </w:r>
          </w:p>
        </w:tc>
        <w:tc>
          <w:tcPr>
            <w:tcW w:w="3685" w:type="dxa"/>
            <w:vAlign w:val="center"/>
          </w:tcPr>
          <w:p w14:paraId="5908D770" w14:textId="77777777" w:rsidR="000F3B53" w:rsidRPr="00DE27B4" w:rsidRDefault="000F3B53" w:rsidP="000F3B53">
            <w:pPr>
              <w:spacing w:before="120"/>
              <w:jc w:val="center"/>
              <w:rPr>
                <w:rFonts w:cs="Arial"/>
                <w:sz w:val="20"/>
                <w:szCs w:val="20"/>
              </w:rPr>
            </w:pPr>
            <w:r w:rsidRPr="00DE27B4">
              <w:rPr>
                <w:rFonts w:cs="Arial"/>
                <w:sz w:val="20"/>
                <w:szCs w:val="20"/>
              </w:rPr>
              <w:t xml:space="preserve">Công thức tính </w:t>
            </w:r>
            <w:r w:rsidRPr="00DE27B4">
              <w:rPr>
                <w:rFonts w:cs="Arial"/>
                <w:sz w:val="20"/>
                <w:szCs w:val="20"/>
              </w:rPr>
              <w:object w:dxaOrig="240" w:dyaOrig="220" w14:anchorId="784AEFCF">
                <v:shape id="_x0000_i1038" type="#_x0000_t75" style="width:12pt;height:10.5pt" o:ole="">
                  <v:imagedata r:id="rId34" o:title=""/>
                </v:shape>
                <o:OLEObject Type="Embed" ProgID="Equation.3" ShapeID="_x0000_i1038" DrawAspect="Content" ObjectID="_1770643637" r:id="rId35"/>
              </w:object>
            </w:r>
          </w:p>
        </w:tc>
      </w:tr>
      <w:tr w:rsidR="000F3B53" w:rsidRPr="00DE27B4" w14:paraId="062E3E41" w14:textId="77777777">
        <w:tc>
          <w:tcPr>
            <w:tcW w:w="2994" w:type="dxa"/>
            <w:vAlign w:val="center"/>
          </w:tcPr>
          <w:p w14:paraId="31FBBCF5" w14:textId="77777777" w:rsidR="000F3B53" w:rsidRPr="00DE27B4" w:rsidRDefault="000F3B53" w:rsidP="000F3B53">
            <w:pPr>
              <w:spacing w:before="120"/>
              <w:jc w:val="center"/>
              <w:rPr>
                <w:rFonts w:cs="Arial"/>
                <w:sz w:val="20"/>
                <w:szCs w:val="20"/>
              </w:rPr>
            </w:pPr>
            <w:r w:rsidRPr="00DE27B4">
              <w:rPr>
                <w:rFonts w:cs="Arial"/>
                <w:position w:val="-6"/>
                <w:sz w:val="20"/>
                <w:szCs w:val="20"/>
              </w:rPr>
              <w:object w:dxaOrig="220" w:dyaOrig="279" w14:anchorId="6DDEDCE5">
                <v:shape id="_x0000_i1039" type="#_x0000_t75" style="width:10.5pt;height:13.5pt" o:ole="">
                  <v:imagedata r:id="rId36" o:title=""/>
                </v:shape>
                <o:OLEObject Type="Embed" ProgID="Equation.3" ShapeID="_x0000_i1039" DrawAspect="Content" ObjectID="_1770643638" r:id="rId37"/>
              </w:object>
            </w:r>
            <w:r w:rsidRPr="00DE27B4">
              <w:rPr>
                <w:rFonts w:cs="Arial"/>
                <w:sz w:val="20"/>
                <w:szCs w:val="20"/>
              </w:rPr>
              <w:t xml:space="preserve"> </w:t>
            </w:r>
            <w:r w:rsidRPr="00DE27B4">
              <w:rPr>
                <w:rFonts w:cs="Arial"/>
                <w:sz w:val="20"/>
                <w:szCs w:val="20"/>
                <w:lang w:val="vi-VN"/>
              </w:rPr>
              <w:t>≥</w:t>
            </w:r>
            <w:r w:rsidRPr="00DE27B4">
              <w:rPr>
                <w:rFonts w:cs="Arial"/>
                <w:sz w:val="20"/>
                <w:szCs w:val="20"/>
              </w:rPr>
              <w:t xml:space="preserve"> </w:t>
            </w:r>
            <w:r w:rsidRPr="00DE27B4">
              <w:rPr>
                <w:rFonts w:cs="Arial"/>
                <w:position w:val="-12"/>
                <w:sz w:val="20"/>
                <w:szCs w:val="20"/>
              </w:rPr>
              <w:object w:dxaOrig="279" w:dyaOrig="360" w14:anchorId="19CD3168">
                <v:shape id="_x0000_i1040" type="#_x0000_t75" style="width:13.5pt;height:18pt" o:ole="">
                  <v:imagedata r:id="rId38" o:title=""/>
                </v:shape>
                <o:OLEObject Type="Embed" ProgID="Equation.3" ShapeID="_x0000_i1040" DrawAspect="Content" ObjectID="_1770643639" r:id="rId39"/>
              </w:object>
            </w:r>
          </w:p>
        </w:tc>
        <w:tc>
          <w:tcPr>
            <w:tcW w:w="1967" w:type="dxa"/>
            <w:vAlign w:val="center"/>
          </w:tcPr>
          <w:p w14:paraId="218CDCFF" w14:textId="77777777" w:rsidR="000F3B53" w:rsidRPr="00DE27B4" w:rsidRDefault="000F3B53" w:rsidP="000F3B53">
            <w:pPr>
              <w:spacing w:before="120"/>
              <w:jc w:val="center"/>
              <w:rPr>
                <w:rFonts w:cs="Arial"/>
                <w:sz w:val="20"/>
                <w:szCs w:val="20"/>
              </w:rPr>
            </w:pPr>
            <w:r w:rsidRPr="00DE27B4">
              <w:rPr>
                <w:rFonts w:cs="Arial"/>
                <w:sz w:val="20"/>
                <w:szCs w:val="20"/>
              </w:rPr>
              <w:t>Tất cả kết cấu</w:t>
            </w:r>
          </w:p>
        </w:tc>
        <w:tc>
          <w:tcPr>
            <w:tcW w:w="3685" w:type="dxa"/>
            <w:vAlign w:val="center"/>
          </w:tcPr>
          <w:p w14:paraId="3406DBE2" w14:textId="77777777" w:rsidR="000F3B53" w:rsidRPr="00DE27B4" w:rsidRDefault="000F3B53" w:rsidP="000F3B53">
            <w:pPr>
              <w:spacing w:before="120"/>
              <w:jc w:val="center"/>
              <w:rPr>
                <w:rFonts w:cs="Arial"/>
                <w:sz w:val="20"/>
                <w:szCs w:val="20"/>
              </w:rPr>
            </w:pPr>
            <w:r w:rsidRPr="00DE27B4">
              <w:rPr>
                <w:rFonts w:cs="Arial"/>
                <w:sz w:val="20"/>
                <w:szCs w:val="20"/>
              </w:rPr>
              <w:t>2,9</w:t>
            </w:r>
            <w:r w:rsidRPr="00DE27B4">
              <w:rPr>
                <w:rFonts w:cs="Arial"/>
                <w:position w:val="-32"/>
                <w:sz w:val="20"/>
                <w:szCs w:val="20"/>
              </w:rPr>
              <w:object w:dxaOrig="680" w:dyaOrig="800" w14:anchorId="6FED3221">
                <v:shape id="_x0000_i1041" type="#_x0000_t75" style="width:34.5pt;height:40.5pt" o:ole="">
                  <v:imagedata r:id="rId40" o:title=""/>
                </v:shape>
                <o:OLEObject Type="Embed" ProgID="Equation.3" ShapeID="_x0000_i1041" DrawAspect="Content" ObjectID="_1770643640" r:id="rId41"/>
              </w:object>
            </w:r>
          </w:p>
        </w:tc>
      </w:tr>
      <w:tr w:rsidR="000F3B53" w:rsidRPr="00DE27B4" w14:paraId="386599A6" w14:textId="77777777">
        <w:tc>
          <w:tcPr>
            <w:tcW w:w="2994" w:type="dxa"/>
            <w:vMerge w:val="restart"/>
            <w:vAlign w:val="center"/>
          </w:tcPr>
          <w:p w14:paraId="3716EC3A" w14:textId="77777777" w:rsidR="000F3B53" w:rsidRPr="00DE27B4" w:rsidRDefault="000F3B53" w:rsidP="000F3B53">
            <w:pPr>
              <w:spacing w:before="120"/>
              <w:jc w:val="center"/>
              <w:rPr>
                <w:rFonts w:cs="Arial"/>
                <w:sz w:val="20"/>
                <w:szCs w:val="20"/>
              </w:rPr>
            </w:pPr>
            <w:r w:rsidRPr="00DE27B4">
              <w:rPr>
                <w:rFonts w:cs="Arial"/>
                <w:position w:val="-6"/>
                <w:sz w:val="20"/>
                <w:szCs w:val="20"/>
              </w:rPr>
              <w:object w:dxaOrig="220" w:dyaOrig="279" w14:anchorId="79A90389">
                <v:shape id="_x0000_i1042" type="#_x0000_t75" style="width:10.5pt;height:13.5pt" o:ole="">
                  <v:imagedata r:id="rId36" o:title=""/>
                </v:shape>
                <o:OLEObject Type="Embed" ProgID="Equation.3" ShapeID="_x0000_i1042" DrawAspect="Content" ObjectID="_1770643641" r:id="rId42"/>
              </w:object>
            </w:r>
            <w:r w:rsidRPr="00DE27B4">
              <w:rPr>
                <w:rFonts w:cs="Arial"/>
                <w:sz w:val="20"/>
                <w:szCs w:val="20"/>
              </w:rPr>
              <w:t xml:space="preserve"> </w:t>
            </w:r>
            <w:r w:rsidRPr="00DE27B4">
              <w:rPr>
                <w:rFonts w:cs="Arial"/>
                <w:sz w:val="20"/>
                <w:szCs w:val="20"/>
                <w:lang w:val="vi-VN"/>
              </w:rPr>
              <w:t>&lt;</w:t>
            </w:r>
            <w:r w:rsidRPr="00DE27B4">
              <w:rPr>
                <w:rFonts w:cs="Arial"/>
                <w:sz w:val="20"/>
                <w:szCs w:val="20"/>
              </w:rPr>
              <w:t xml:space="preserve"> </w:t>
            </w:r>
            <w:r w:rsidRPr="00DE27B4">
              <w:rPr>
                <w:rFonts w:cs="Arial"/>
                <w:position w:val="-12"/>
                <w:sz w:val="20"/>
                <w:szCs w:val="20"/>
              </w:rPr>
              <w:object w:dxaOrig="279" w:dyaOrig="360" w14:anchorId="63F9A02B">
                <v:shape id="_x0000_i1043" type="#_x0000_t75" style="width:13.5pt;height:18pt" o:ole="">
                  <v:imagedata r:id="rId38" o:title=""/>
                </v:shape>
                <o:OLEObject Type="Embed" ProgID="Equation.3" ShapeID="_x0000_i1043" DrawAspect="Content" ObjectID="_1770643642" r:id="rId43"/>
              </w:object>
            </w:r>
          </w:p>
        </w:tc>
        <w:tc>
          <w:tcPr>
            <w:tcW w:w="1967" w:type="dxa"/>
            <w:vAlign w:val="center"/>
          </w:tcPr>
          <w:p w14:paraId="057131C9" w14:textId="77777777" w:rsidR="000F3B53" w:rsidRPr="00DE27B4" w:rsidRDefault="000F3B53" w:rsidP="000F3B53">
            <w:pPr>
              <w:spacing w:before="120"/>
              <w:jc w:val="center"/>
              <w:rPr>
                <w:rFonts w:cs="Arial"/>
                <w:sz w:val="20"/>
                <w:szCs w:val="20"/>
              </w:rPr>
            </w:pPr>
            <w:r w:rsidRPr="00DE27B4">
              <w:rPr>
                <w:rFonts w:cs="Arial"/>
                <w:sz w:val="20"/>
                <w:szCs w:val="20"/>
              </w:rPr>
              <w:t>Kết cấu tấm</w:t>
            </w:r>
          </w:p>
        </w:tc>
        <w:tc>
          <w:tcPr>
            <w:tcW w:w="3685" w:type="dxa"/>
            <w:vAlign w:val="center"/>
          </w:tcPr>
          <w:p w14:paraId="628F8EC9" w14:textId="77777777" w:rsidR="000F3B53" w:rsidRPr="00DE27B4" w:rsidRDefault="000F3B53" w:rsidP="000F3B53">
            <w:pPr>
              <w:spacing w:before="120"/>
              <w:jc w:val="center"/>
              <w:rPr>
                <w:rFonts w:cs="Arial"/>
                <w:sz w:val="20"/>
                <w:szCs w:val="20"/>
              </w:rPr>
            </w:pPr>
            <w:r w:rsidRPr="00DE27B4">
              <w:rPr>
                <w:rFonts w:cs="Arial"/>
                <w:sz w:val="20"/>
                <w:szCs w:val="20"/>
              </w:rPr>
              <w:object w:dxaOrig="1500" w:dyaOrig="680" w14:anchorId="7A828622">
                <v:shape id="_x0000_i1044" type="#_x0000_t75" style="width:75pt;height:34.5pt" o:ole="">
                  <v:imagedata r:id="rId44" o:title=""/>
                </v:shape>
                <o:OLEObject Type="Embed" ProgID="Equation.3" ShapeID="_x0000_i1044" DrawAspect="Content" ObjectID="_1770643643" r:id="rId45"/>
              </w:object>
            </w:r>
          </w:p>
        </w:tc>
      </w:tr>
      <w:tr w:rsidR="000F3B53" w:rsidRPr="00DE27B4" w14:paraId="2BB19972" w14:textId="77777777">
        <w:tc>
          <w:tcPr>
            <w:tcW w:w="2994" w:type="dxa"/>
            <w:vMerge/>
            <w:vAlign w:val="center"/>
          </w:tcPr>
          <w:p w14:paraId="2CC44CF9" w14:textId="77777777" w:rsidR="000F3B53" w:rsidRPr="00DE27B4" w:rsidRDefault="000F3B53" w:rsidP="000F3B53">
            <w:pPr>
              <w:spacing w:before="120"/>
              <w:jc w:val="center"/>
              <w:rPr>
                <w:rFonts w:cs="Arial"/>
                <w:sz w:val="20"/>
                <w:szCs w:val="20"/>
              </w:rPr>
            </w:pPr>
          </w:p>
        </w:tc>
        <w:tc>
          <w:tcPr>
            <w:tcW w:w="1967" w:type="dxa"/>
            <w:vAlign w:val="center"/>
          </w:tcPr>
          <w:p w14:paraId="01C9B3DE" w14:textId="77777777" w:rsidR="000F3B53" w:rsidRPr="00DE27B4" w:rsidRDefault="000F3B53" w:rsidP="000F3B53">
            <w:pPr>
              <w:spacing w:before="120"/>
              <w:jc w:val="center"/>
              <w:rPr>
                <w:rFonts w:cs="Arial"/>
                <w:sz w:val="20"/>
                <w:szCs w:val="20"/>
              </w:rPr>
            </w:pPr>
            <w:r w:rsidRPr="00DE27B4">
              <w:rPr>
                <w:rFonts w:cs="Arial"/>
                <w:sz w:val="20"/>
                <w:szCs w:val="20"/>
              </w:rPr>
              <w:t>Kết cấu trụ</w:t>
            </w:r>
          </w:p>
        </w:tc>
        <w:tc>
          <w:tcPr>
            <w:tcW w:w="3685" w:type="dxa"/>
            <w:vAlign w:val="center"/>
          </w:tcPr>
          <w:p w14:paraId="32060319" w14:textId="77777777" w:rsidR="000F3B53" w:rsidRPr="00DE27B4" w:rsidRDefault="000F3B53" w:rsidP="000F3B53">
            <w:pPr>
              <w:spacing w:before="120"/>
              <w:jc w:val="center"/>
              <w:rPr>
                <w:rFonts w:cs="Arial"/>
                <w:sz w:val="20"/>
                <w:szCs w:val="20"/>
              </w:rPr>
            </w:pPr>
            <w:r w:rsidRPr="00DE27B4">
              <w:rPr>
                <w:rFonts w:cs="Arial"/>
                <w:sz w:val="20"/>
                <w:szCs w:val="20"/>
              </w:rPr>
              <w:object w:dxaOrig="3180" w:dyaOrig="700" w14:anchorId="7C60B17F">
                <v:shape id="_x0000_i1045" type="#_x0000_t75" style="width:159pt;height:34.5pt" o:ole="">
                  <v:imagedata r:id="rId46" o:title=""/>
                </v:shape>
                <o:OLEObject Type="Embed" ProgID="Equation.3" ShapeID="_x0000_i1045" DrawAspect="Content" ObjectID="_1770643644" r:id="rId47"/>
              </w:object>
            </w:r>
          </w:p>
        </w:tc>
      </w:tr>
    </w:tbl>
    <w:p w14:paraId="57588035" w14:textId="77777777" w:rsidR="000F3B53" w:rsidRPr="00DE27B4" w:rsidRDefault="000F3B53" w:rsidP="000F3B53">
      <w:pPr>
        <w:spacing w:before="120"/>
        <w:rPr>
          <w:rFonts w:cs="Arial"/>
          <w:sz w:val="20"/>
          <w:szCs w:val="20"/>
        </w:rPr>
      </w:pPr>
      <w:r w:rsidRPr="00DE27B4">
        <w:rPr>
          <w:rFonts w:cs="Arial"/>
          <w:sz w:val="20"/>
          <w:szCs w:val="20"/>
        </w:rPr>
        <w:t>Chú thích:</w:t>
      </w:r>
    </w:p>
    <w:p w14:paraId="793B4A44" w14:textId="77777777" w:rsidR="000F3B53" w:rsidRPr="00DE27B4" w:rsidRDefault="000F3B53" w:rsidP="000F3B53">
      <w:pPr>
        <w:spacing w:before="120"/>
        <w:rPr>
          <w:rFonts w:cs="Arial"/>
          <w:sz w:val="20"/>
          <w:szCs w:val="20"/>
        </w:rPr>
      </w:pPr>
      <w:r w:rsidRPr="00DE27B4">
        <w:rPr>
          <w:rFonts w:cs="Arial"/>
          <w:sz w:val="20"/>
          <w:szCs w:val="20"/>
        </w:rPr>
        <w:t xml:space="preserve">1. </w:t>
      </w:r>
      <w:r w:rsidRPr="00DE27B4">
        <w:rPr>
          <w:rFonts w:cs="Arial"/>
          <w:position w:val="-6"/>
          <w:sz w:val="20"/>
          <w:szCs w:val="20"/>
        </w:rPr>
        <w:object w:dxaOrig="220" w:dyaOrig="279" w14:anchorId="24864BC0">
          <v:shape id="_x0000_i1046" type="#_x0000_t75" style="width:10.5pt;height:13.5pt" o:ole="">
            <v:imagedata r:id="rId48" o:title=""/>
          </v:shape>
          <o:OLEObject Type="Embed" ProgID="Equation.3" ShapeID="_x0000_i1046" DrawAspect="Content" ObjectID="_1770643645" r:id="rId49"/>
        </w:object>
      </w:r>
      <w:r w:rsidRPr="00DE27B4">
        <w:rPr>
          <w:rFonts w:cs="Arial"/>
          <w:sz w:val="20"/>
          <w:szCs w:val="20"/>
        </w:rPr>
        <w:t xml:space="preserve"> là độ mảnh của kết cấu chịu nén, được tính bằng công thức sau:</w:t>
      </w:r>
    </w:p>
    <w:p w14:paraId="729D0ACF" w14:textId="77777777" w:rsidR="000F3B53" w:rsidRPr="00DE27B4" w:rsidRDefault="000F3B53" w:rsidP="000F3B53">
      <w:pPr>
        <w:spacing w:before="120"/>
        <w:jc w:val="center"/>
        <w:rPr>
          <w:rFonts w:cs="Arial"/>
          <w:sz w:val="20"/>
          <w:szCs w:val="20"/>
        </w:rPr>
      </w:pPr>
      <w:r w:rsidRPr="00DE27B4">
        <w:rPr>
          <w:rFonts w:cs="Arial"/>
          <w:i/>
          <w:position w:val="-26"/>
          <w:sz w:val="20"/>
          <w:szCs w:val="20"/>
        </w:rPr>
        <w:object w:dxaOrig="620" w:dyaOrig="700" w14:anchorId="4F14CCE8">
          <v:shape id="_x0000_i1047" type="#_x0000_t75" style="width:31.5pt;height:34.5pt" o:ole="">
            <v:imagedata r:id="rId50" o:title=""/>
          </v:shape>
          <o:OLEObject Type="Embed" ProgID="Equation.3" ShapeID="_x0000_i1047" DrawAspect="Content" ObjectID="_1770643646" r:id="rId51"/>
        </w:object>
      </w:r>
    </w:p>
    <w:p w14:paraId="0DB4AE00" w14:textId="77777777" w:rsidR="000F3B53" w:rsidRPr="00DE27B4" w:rsidRDefault="000F3B53" w:rsidP="000F3B53">
      <w:pPr>
        <w:spacing w:before="120"/>
        <w:rPr>
          <w:rFonts w:cs="Arial"/>
          <w:sz w:val="20"/>
          <w:szCs w:val="20"/>
        </w:rPr>
      </w:pPr>
      <w:r w:rsidRPr="00DE27B4">
        <w:rPr>
          <w:rFonts w:cs="Arial"/>
          <w:sz w:val="20"/>
          <w:szCs w:val="20"/>
        </w:rPr>
        <w:t>Trong đó:</w:t>
      </w:r>
    </w:p>
    <w:p w14:paraId="6783E0C8" w14:textId="77777777" w:rsidR="000F3B53" w:rsidRPr="00DE27B4" w:rsidRDefault="000F3B53" w:rsidP="000F3B53">
      <w:pPr>
        <w:tabs>
          <w:tab w:val="left" w:pos="1560"/>
        </w:tabs>
        <w:spacing w:before="120"/>
        <w:rPr>
          <w:rFonts w:cs="Arial"/>
          <w:i/>
          <w:sz w:val="20"/>
          <w:szCs w:val="20"/>
        </w:rPr>
      </w:pPr>
      <w:r w:rsidRPr="00DE27B4">
        <w:rPr>
          <w:rFonts w:cs="Arial"/>
          <w:i/>
          <w:sz w:val="20"/>
          <w:szCs w:val="20"/>
        </w:rPr>
        <w:t>A</w:t>
      </w:r>
      <w:r w:rsidRPr="00DE27B4">
        <w:rPr>
          <w:rFonts w:cs="Arial"/>
          <w:sz w:val="20"/>
          <w:szCs w:val="20"/>
        </w:rPr>
        <w:t>: Diện tích tiết diện của kết cấu (</w:t>
      </w:r>
      <w:r w:rsidRPr="00DE27B4">
        <w:rPr>
          <w:rFonts w:cs="Arial"/>
          <w:i/>
          <w:sz w:val="20"/>
          <w:szCs w:val="20"/>
        </w:rPr>
        <w:t>m</w:t>
      </w:r>
      <w:r w:rsidRPr="00DE27B4">
        <w:rPr>
          <w:rFonts w:cs="Arial"/>
          <w:i/>
          <w:sz w:val="20"/>
          <w:szCs w:val="20"/>
          <w:vertAlign w:val="superscript"/>
        </w:rPr>
        <w:t>2</w:t>
      </w:r>
      <w:r w:rsidRPr="00DE27B4">
        <w:rPr>
          <w:rFonts w:cs="Arial"/>
          <w:sz w:val="20"/>
          <w:szCs w:val="20"/>
        </w:rPr>
        <w:t>)</w:t>
      </w:r>
    </w:p>
    <w:p w14:paraId="49534DFE" w14:textId="77777777" w:rsidR="000F3B53" w:rsidRPr="00DE27B4" w:rsidRDefault="000F3B53" w:rsidP="000F3B53">
      <w:pPr>
        <w:tabs>
          <w:tab w:val="left" w:pos="1560"/>
        </w:tabs>
        <w:spacing w:before="120"/>
        <w:rPr>
          <w:rFonts w:cs="Arial"/>
          <w:sz w:val="20"/>
          <w:szCs w:val="20"/>
        </w:rPr>
      </w:pPr>
      <w:r w:rsidRPr="00DE27B4">
        <w:rPr>
          <w:rFonts w:cs="Arial"/>
          <w:i/>
          <w:position w:val="-6"/>
          <w:sz w:val="20"/>
          <w:szCs w:val="20"/>
        </w:rPr>
        <w:object w:dxaOrig="139" w:dyaOrig="279" w14:anchorId="6C05B70C">
          <v:shape id="_x0000_i1048" type="#_x0000_t75" style="width:7.5pt;height:13.5pt" o:ole="">
            <v:imagedata r:id="rId52" o:title=""/>
          </v:shape>
          <o:OLEObject Type="Embed" ProgID="Equation.3" ShapeID="_x0000_i1048" DrawAspect="Content" ObjectID="_1770643647" r:id="rId53"/>
        </w:object>
      </w:r>
      <w:r w:rsidRPr="00DE27B4">
        <w:rPr>
          <w:rFonts w:cs="Arial"/>
          <w:sz w:val="20"/>
          <w:szCs w:val="20"/>
        </w:rPr>
        <w:t>: Mô men quán tính của tiết diện kết cấu (</w:t>
      </w:r>
      <w:r w:rsidRPr="00DE27B4">
        <w:rPr>
          <w:rFonts w:cs="Arial"/>
          <w:i/>
          <w:sz w:val="20"/>
          <w:szCs w:val="20"/>
        </w:rPr>
        <w:t>m</w:t>
      </w:r>
      <w:r w:rsidRPr="00DE27B4">
        <w:rPr>
          <w:rFonts w:cs="Arial"/>
          <w:i/>
          <w:sz w:val="20"/>
          <w:szCs w:val="20"/>
          <w:vertAlign w:val="superscript"/>
        </w:rPr>
        <w:t>4</w:t>
      </w:r>
      <w:r w:rsidRPr="00DE27B4">
        <w:rPr>
          <w:rFonts w:cs="Arial"/>
          <w:sz w:val="20"/>
          <w:szCs w:val="20"/>
        </w:rPr>
        <w:t>)</w:t>
      </w:r>
    </w:p>
    <w:p w14:paraId="1BE3F459" w14:textId="77777777" w:rsidR="000F3B53" w:rsidRPr="00DE27B4" w:rsidRDefault="000F3B53" w:rsidP="000F3B53">
      <w:pPr>
        <w:tabs>
          <w:tab w:val="left" w:pos="1560"/>
        </w:tabs>
        <w:spacing w:before="120"/>
        <w:rPr>
          <w:rFonts w:cs="Arial"/>
          <w:sz w:val="20"/>
          <w:szCs w:val="20"/>
        </w:rPr>
      </w:pPr>
      <w:r w:rsidRPr="00DE27B4">
        <w:rPr>
          <w:rFonts w:cs="Arial"/>
          <w:i/>
          <w:position w:val="-12"/>
          <w:sz w:val="20"/>
          <w:szCs w:val="20"/>
        </w:rPr>
        <w:object w:dxaOrig="200" w:dyaOrig="360" w14:anchorId="324C2E3D">
          <v:shape id="_x0000_i1049" type="#_x0000_t75" style="width:10.5pt;height:18pt" o:ole="">
            <v:imagedata r:id="rId54" o:title=""/>
          </v:shape>
          <o:OLEObject Type="Embed" ProgID="Equation.3" ShapeID="_x0000_i1049" DrawAspect="Content" ObjectID="_1770643648" r:id="rId55"/>
        </w:object>
      </w:r>
      <w:r w:rsidRPr="00DE27B4">
        <w:rPr>
          <w:rFonts w:cs="Arial"/>
          <w:sz w:val="20"/>
          <w:szCs w:val="20"/>
        </w:rPr>
        <w:t xml:space="preserve">: Chiều dài hiệu dụng của kết cấu được tính bằng tích chiều dài thực tế của kết cấu và trị số </w:t>
      </w:r>
      <w:r w:rsidRPr="00DE27B4">
        <w:rPr>
          <w:rFonts w:cs="Arial"/>
          <w:i/>
          <w:sz w:val="20"/>
          <w:szCs w:val="20"/>
        </w:rPr>
        <w:t>K</w:t>
      </w:r>
      <w:r w:rsidRPr="00DE27B4">
        <w:rPr>
          <w:rFonts w:cs="Arial"/>
          <w:sz w:val="20"/>
          <w:szCs w:val="20"/>
        </w:rPr>
        <w:t xml:space="preserve"> cho trong Bảng 3.3(b) tùy theo từng điều kiện liên kết của đầu mút (m).</w:t>
      </w:r>
    </w:p>
    <w:p w14:paraId="1321C377" w14:textId="77777777" w:rsidR="000F3B53" w:rsidRPr="00DE27B4" w:rsidRDefault="000F3B53" w:rsidP="000F3B53">
      <w:pPr>
        <w:spacing w:before="120"/>
        <w:rPr>
          <w:rFonts w:cs="Arial"/>
          <w:sz w:val="20"/>
          <w:szCs w:val="20"/>
        </w:rPr>
      </w:pPr>
      <w:r w:rsidRPr="00DE27B4">
        <w:rPr>
          <w:rFonts w:cs="Arial"/>
          <w:sz w:val="20"/>
          <w:szCs w:val="20"/>
        </w:rPr>
        <w:t xml:space="preserve">2. </w:t>
      </w:r>
      <w:r w:rsidRPr="00DE27B4">
        <w:rPr>
          <w:rFonts w:cs="Arial"/>
          <w:position w:val="-12"/>
          <w:sz w:val="20"/>
          <w:szCs w:val="20"/>
        </w:rPr>
        <w:object w:dxaOrig="279" w:dyaOrig="360" w14:anchorId="2F969CC6">
          <v:shape id="_x0000_i1050" type="#_x0000_t75" style="width:13.5pt;height:18pt" o:ole="">
            <v:imagedata r:id="rId56" o:title=""/>
          </v:shape>
          <o:OLEObject Type="Embed" ProgID="Equation.3" ShapeID="_x0000_i1050" DrawAspect="Content" ObjectID="_1770643649" r:id="rId57"/>
        </w:object>
      </w:r>
      <w:r w:rsidRPr="00DE27B4">
        <w:rPr>
          <w:rFonts w:cs="Arial"/>
          <w:sz w:val="20"/>
          <w:szCs w:val="20"/>
        </w:rPr>
        <w:t>: Trị số tính theo công thức sau:</w:t>
      </w:r>
    </w:p>
    <w:p w14:paraId="11546A80" w14:textId="77777777" w:rsidR="000F3B53" w:rsidRPr="00DE27B4" w:rsidRDefault="000F3B53" w:rsidP="000F3B53">
      <w:pPr>
        <w:tabs>
          <w:tab w:val="left" w:pos="1985"/>
          <w:tab w:val="left" w:pos="2268"/>
          <w:tab w:val="left" w:pos="2410"/>
        </w:tabs>
        <w:spacing w:before="120"/>
        <w:rPr>
          <w:rFonts w:cs="Arial"/>
          <w:sz w:val="20"/>
          <w:szCs w:val="20"/>
        </w:rPr>
      </w:pPr>
      <w:r w:rsidRPr="00DE27B4">
        <w:rPr>
          <w:rFonts w:cs="Arial"/>
          <w:sz w:val="20"/>
          <w:szCs w:val="20"/>
        </w:rPr>
        <w:object w:dxaOrig="840" w:dyaOrig="800" w14:anchorId="40091DC3">
          <v:shape id="_x0000_i1051" type="#_x0000_t75" style="width:42pt;height:40.5pt" o:ole="">
            <v:imagedata r:id="rId58" o:title=""/>
          </v:shape>
          <o:OLEObject Type="Embed" ProgID="Equation.3" ShapeID="_x0000_i1051" DrawAspect="Content" ObjectID="_1770643650" r:id="rId59"/>
        </w:object>
      </w:r>
    </w:p>
    <w:p w14:paraId="6E8661CD" w14:textId="77777777" w:rsidR="000F3B53" w:rsidRPr="00DE27B4" w:rsidRDefault="000F3B53" w:rsidP="000F3B53">
      <w:pPr>
        <w:tabs>
          <w:tab w:val="left" w:pos="1985"/>
          <w:tab w:val="left" w:pos="2268"/>
          <w:tab w:val="left" w:pos="2410"/>
        </w:tabs>
        <w:spacing w:before="120"/>
        <w:rPr>
          <w:rFonts w:cs="Arial"/>
          <w:sz w:val="20"/>
          <w:szCs w:val="20"/>
        </w:rPr>
      </w:pPr>
      <w:r w:rsidRPr="00DE27B4">
        <w:rPr>
          <w:rFonts w:cs="Arial"/>
          <w:sz w:val="20"/>
          <w:szCs w:val="20"/>
        </w:rPr>
        <w:t>Trong đó:</w:t>
      </w:r>
    </w:p>
    <w:p w14:paraId="3462E33E" w14:textId="77777777" w:rsidR="000F3B53" w:rsidRPr="00DE27B4" w:rsidRDefault="000F3B53" w:rsidP="000F3B53">
      <w:pPr>
        <w:tabs>
          <w:tab w:val="left" w:pos="1560"/>
        </w:tabs>
        <w:spacing w:before="120"/>
        <w:rPr>
          <w:rFonts w:cs="Arial"/>
          <w:sz w:val="20"/>
          <w:szCs w:val="20"/>
        </w:rPr>
      </w:pPr>
      <w:r w:rsidRPr="00DE27B4">
        <w:rPr>
          <w:rFonts w:cs="Arial"/>
          <w:position w:val="-6"/>
          <w:sz w:val="20"/>
          <w:szCs w:val="20"/>
        </w:rPr>
        <w:object w:dxaOrig="220" w:dyaOrig="220" w14:anchorId="38C7A6C5">
          <v:shape id="_x0000_i1052" type="#_x0000_t75" style="width:10.5pt;height:10.5pt" o:ole="">
            <v:imagedata r:id="rId60" o:title=""/>
          </v:shape>
          <o:OLEObject Type="Embed" ProgID="Equation.3" ShapeID="_x0000_i1052" DrawAspect="Content" ObjectID="_1770643651" r:id="rId61"/>
        </w:object>
      </w:r>
      <w:r w:rsidRPr="00DE27B4">
        <w:rPr>
          <w:rFonts w:cs="Arial"/>
          <w:sz w:val="20"/>
          <w:szCs w:val="20"/>
        </w:rPr>
        <w:t>: Hệ số pi</w:t>
      </w:r>
    </w:p>
    <w:p w14:paraId="50B49F68" w14:textId="77777777" w:rsidR="000F3B53" w:rsidRPr="00DE27B4" w:rsidRDefault="000F3B53" w:rsidP="000F3B53">
      <w:pPr>
        <w:tabs>
          <w:tab w:val="left" w:pos="1560"/>
        </w:tabs>
        <w:spacing w:before="120"/>
        <w:rPr>
          <w:rFonts w:cs="Arial"/>
          <w:sz w:val="20"/>
          <w:szCs w:val="20"/>
        </w:rPr>
      </w:pPr>
      <w:r w:rsidRPr="00DE27B4">
        <w:rPr>
          <w:rFonts w:cs="Arial"/>
          <w:i/>
          <w:sz w:val="20"/>
          <w:szCs w:val="20"/>
          <w:lang w:val="vi-VN"/>
        </w:rPr>
        <w:t>E</w:t>
      </w:r>
      <w:r w:rsidRPr="00DE27B4">
        <w:rPr>
          <w:rFonts w:cs="Arial"/>
          <w:sz w:val="20"/>
          <w:szCs w:val="20"/>
        </w:rPr>
        <w:t>: Mô đun đàn hồi của vật liệu (N/mm</w:t>
      </w:r>
      <w:r w:rsidRPr="00DE27B4">
        <w:rPr>
          <w:rFonts w:cs="Arial"/>
          <w:sz w:val="20"/>
          <w:szCs w:val="20"/>
          <w:vertAlign w:val="superscript"/>
        </w:rPr>
        <w:t>2</w:t>
      </w:r>
      <w:r w:rsidRPr="00DE27B4">
        <w:rPr>
          <w:rFonts w:cs="Arial"/>
          <w:sz w:val="20"/>
          <w:szCs w:val="20"/>
        </w:rPr>
        <w:t>)</w:t>
      </w:r>
    </w:p>
    <w:p w14:paraId="3C544979" w14:textId="77777777" w:rsidR="000F3B53" w:rsidRPr="00DE27B4" w:rsidRDefault="000F3B53" w:rsidP="000F3B53">
      <w:pPr>
        <w:tabs>
          <w:tab w:val="left" w:pos="1560"/>
        </w:tabs>
        <w:spacing w:before="120"/>
        <w:rPr>
          <w:rFonts w:cs="Arial"/>
          <w:sz w:val="20"/>
          <w:szCs w:val="20"/>
        </w:rPr>
      </w:pPr>
      <w:r w:rsidRPr="00DE27B4">
        <w:rPr>
          <w:rFonts w:cs="Arial"/>
          <w:position w:val="-14"/>
          <w:sz w:val="20"/>
          <w:szCs w:val="20"/>
        </w:rPr>
        <w:object w:dxaOrig="320" w:dyaOrig="380" w14:anchorId="5E55A0BE">
          <v:shape id="_x0000_i1053" type="#_x0000_t75" style="width:16.5pt;height:19.5pt" o:ole="">
            <v:imagedata r:id="rId62" o:title=""/>
          </v:shape>
          <o:OLEObject Type="Embed" ProgID="Equation.3" ShapeID="_x0000_i1053" DrawAspect="Content" ObjectID="_1770643652" r:id="rId63"/>
        </w:object>
      </w:r>
      <w:r w:rsidRPr="00DE27B4">
        <w:rPr>
          <w:rFonts w:cs="Arial"/>
          <w:sz w:val="20"/>
          <w:szCs w:val="20"/>
        </w:rPr>
        <w:t>: Giới hạn chảy của vật liệu (N/mm</w:t>
      </w:r>
      <w:r w:rsidRPr="00DE27B4">
        <w:rPr>
          <w:rFonts w:cs="Arial"/>
          <w:sz w:val="20"/>
          <w:szCs w:val="20"/>
          <w:vertAlign w:val="superscript"/>
        </w:rPr>
        <w:t>2</w:t>
      </w:r>
      <w:r w:rsidRPr="00DE27B4">
        <w:rPr>
          <w:rFonts w:cs="Arial"/>
          <w:sz w:val="20"/>
          <w:szCs w:val="20"/>
        </w:rPr>
        <w:t>)</w:t>
      </w:r>
    </w:p>
    <w:p w14:paraId="089387FE" w14:textId="77777777" w:rsidR="000F3B53" w:rsidRPr="00DE27B4" w:rsidRDefault="000F3B53" w:rsidP="000F3B53">
      <w:pPr>
        <w:spacing w:before="120"/>
        <w:jc w:val="center"/>
        <w:rPr>
          <w:rFonts w:cs="Arial"/>
          <w:b/>
          <w:sz w:val="20"/>
          <w:szCs w:val="20"/>
        </w:rPr>
      </w:pPr>
      <w:r w:rsidRPr="00DE27B4">
        <w:rPr>
          <w:rFonts w:cs="Arial"/>
          <w:b/>
          <w:sz w:val="20"/>
          <w:szCs w:val="20"/>
        </w:rPr>
        <w:t>Bảng 3.3(b) Trị số K</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99"/>
        <w:gridCol w:w="1722"/>
        <w:gridCol w:w="1583"/>
        <w:gridCol w:w="1722"/>
        <w:gridCol w:w="1722"/>
      </w:tblGrid>
      <w:tr w:rsidR="000F3B53" w:rsidRPr="00DE27B4" w14:paraId="3270330D" w14:textId="77777777">
        <w:tc>
          <w:tcPr>
            <w:tcW w:w="1999" w:type="dxa"/>
            <w:vMerge w:val="restart"/>
            <w:vAlign w:val="center"/>
          </w:tcPr>
          <w:p w14:paraId="1ED4D75E" w14:textId="77777777" w:rsidR="000F3B53" w:rsidRPr="00DE27B4" w:rsidRDefault="000F3B53" w:rsidP="000F3B53">
            <w:pPr>
              <w:spacing w:before="120"/>
              <w:jc w:val="center"/>
              <w:rPr>
                <w:rFonts w:cs="Arial"/>
                <w:sz w:val="20"/>
                <w:szCs w:val="20"/>
              </w:rPr>
            </w:pPr>
            <w:r w:rsidRPr="00DE27B4">
              <w:rPr>
                <w:rFonts w:cs="Arial"/>
                <w:sz w:val="20"/>
                <w:szCs w:val="20"/>
              </w:rPr>
              <w:t>Đầu kia</w:t>
            </w:r>
          </w:p>
        </w:tc>
        <w:tc>
          <w:tcPr>
            <w:tcW w:w="6749" w:type="dxa"/>
            <w:gridSpan w:val="4"/>
            <w:vAlign w:val="center"/>
          </w:tcPr>
          <w:p w14:paraId="6656FE8C" w14:textId="77777777" w:rsidR="000F3B53" w:rsidRPr="00DE27B4" w:rsidRDefault="000F3B53" w:rsidP="000F3B53">
            <w:pPr>
              <w:spacing w:before="120"/>
              <w:jc w:val="center"/>
              <w:rPr>
                <w:rFonts w:cs="Arial"/>
                <w:noProof/>
                <w:sz w:val="20"/>
                <w:szCs w:val="20"/>
              </w:rPr>
            </w:pPr>
            <w:r w:rsidRPr="00DE27B4">
              <w:rPr>
                <w:rFonts w:cs="Arial"/>
                <w:noProof/>
                <w:sz w:val="20"/>
                <w:szCs w:val="20"/>
              </w:rPr>
              <w:t>Một đầu</w:t>
            </w:r>
          </w:p>
        </w:tc>
      </w:tr>
      <w:tr w:rsidR="000F3B53" w:rsidRPr="00DE27B4" w14:paraId="77B49023" w14:textId="77777777">
        <w:tc>
          <w:tcPr>
            <w:tcW w:w="1999" w:type="dxa"/>
            <w:vMerge/>
            <w:vAlign w:val="center"/>
          </w:tcPr>
          <w:p w14:paraId="15634CAC" w14:textId="77777777" w:rsidR="000F3B53" w:rsidRPr="00DE27B4" w:rsidRDefault="000F3B53" w:rsidP="000F3B53">
            <w:pPr>
              <w:spacing w:before="120"/>
              <w:rPr>
                <w:rFonts w:cs="Arial"/>
                <w:b/>
                <w:sz w:val="20"/>
                <w:szCs w:val="20"/>
              </w:rPr>
            </w:pPr>
          </w:p>
        </w:tc>
        <w:tc>
          <w:tcPr>
            <w:tcW w:w="1722" w:type="dxa"/>
            <w:vAlign w:val="center"/>
          </w:tcPr>
          <w:p w14:paraId="1D8118E2" w14:textId="77777777" w:rsidR="000F3B53" w:rsidRPr="00DE27B4" w:rsidRDefault="000F3B53" w:rsidP="000F3B53">
            <w:pPr>
              <w:spacing w:before="120"/>
              <w:jc w:val="center"/>
              <w:rPr>
                <w:rFonts w:cs="Arial"/>
                <w:sz w:val="20"/>
                <w:szCs w:val="20"/>
              </w:rPr>
            </w:pPr>
            <w:r w:rsidRPr="00DE27B4">
              <w:rPr>
                <w:rFonts w:cs="Arial"/>
                <w:sz w:val="20"/>
                <w:szCs w:val="20"/>
              </w:rPr>
              <w:t>Hạn chế góc xoay</w:t>
            </w:r>
          </w:p>
          <w:p w14:paraId="7CA46AFE" w14:textId="77777777" w:rsidR="000F3B53" w:rsidRPr="00DE27B4" w:rsidRDefault="000F3B53" w:rsidP="000F3B53">
            <w:pPr>
              <w:spacing w:before="120"/>
              <w:jc w:val="center"/>
              <w:rPr>
                <w:rFonts w:cs="Arial"/>
                <w:b/>
                <w:sz w:val="20"/>
                <w:szCs w:val="20"/>
              </w:rPr>
            </w:pPr>
            <w:r w:rsidRPr="00DE27B4">
              <w:rPr>
                <w:rFonts w:cs="Arial"/>
                <w:sz w:val="20"/>
                <w:szCs w:val="20"/>
              </w:rPr>
              <w:t>Hạn chế chuyển vị</w:t>
            </w:r>
          </w:p>
        </w:tc>
        <w:tc>
          <w:tcPr>
            <w:tcW w:w="1583" w:type="dxa"/>
            <w:vAlign w:val="center"/>
          </w:tcPr>
          <w:p w14:paraId="4AA98AC2" w14:textId="77777777" w:rsidR="000F3B53" w:rsidRPr="00DE27B4" w:rsidRDefault="000F3B53" w:rsidP="000F3B53">
            <w:pPr>
              <w:spacing w:before="120"/>
              <w:jc w:val="center"/>
              <w:rPr>
                <w:rFonts w:cs="Arial"/>
                <w:sz w:val="20"/>
                <w:szCs w:val="20"/>
              </w:rPr>
            </w:pPr>
            <w:r w:rsidRPr="00DE27B4">
              <w:rPr>
                <w:rFonts w:cs="Arial"/>
                <w:sz w:val="20"/>
                <w:szCs w:val="20"/>
              </w:rPr>
              <w:t>Hạn chế góc xoay</w:t>
            </w:r>
          </w:p>
          <w:p w14:paraId="653D1150" w14:textId="77777777" w:rsidR="000F3B53" w:rsidRPr="00DE27B4" w:rsidRDefault="000F3B53" w:rsidP="000F3B53">
            <w:pPr>
              <w:spacing w:before="120"/>
              <w:jc w:val="center"/>
              <w:rPr>
                <w:rFonts w:cs="Arial"/>
                <w:b/>
                <w:sz w:val="20"/>
                <w:szCs w:val="20"/>
              </w:rPr>
            </w:pPr>
            <w:r w:rsidRPr="00DE27B4">
              <w:rPr>
                <w:rFonts w:cs="Arial"/>
                <w:sz w:val="20"/>
                <w:szCs w:val="20"/>
              </w:rPr>
              <w:t>Tự do chuyển vị</w:t>
            </w:r>
          </w:p>
        </w:tc>
        <w:tc>
          <w:tcPr>
            <w:tcW w:w="1722" w:type="dxa"/>
            <w:vAlign w:val="center"/>
          </w:tcPr>
          <w:p w14:paraId="72CE05EC" w14:textId="77777777" w:rsidR="000F3B53" w:rsidRPr="00DE27B4" w:rsidRDefault="000F3B53" w:rsidP="000F3B53">
            <w:pPr>
              <w:spacing w:before="120"/>
              <w:jc w:val="center"/>
              <w:rPr>
                <w:rFonts w:cs="Arial"/>
                <w:sz w:val="20"/>
                <w:szCs w:val="20"/>
              </w:rPr>
            </w:pPr>
            <w:r w:rsidRPr="00DE27B4">
              <w:rPr>
                <w:rFonts w:cs="Arial"/>
                <w:sz w:val="20"/>
                <w:szCs w:val="20"/>
              </w:rPr>
              <w:t>Tự do xoay</w:t>
            </w:r>
          </w:p>
          <w:p w14:paraId="64C62319" w14:textId="77777777" w:rsidR="000F3B53" w:rsidRPr="00DE27B4" w:rsidRDefault="000F3B53" w:rsidP="000F3B53">
            <w:pPr>
              <w:spacing w:before="120"/>
              <w:jc w:val="center"/>
              <w:rPr>
                <w:rFonts w:cs="Arial"/>
                <w:b/>
                <w:sz w:val="20"/>
                <w:szCs w:val="20"/>
              </w:rPr>
            </w:pPr>
            <w:r w:rsidRPr="00DE27B4">
              <w:rPr>
                <w:rFonts w:cs="Arial"/>
                <w:sz w:val="20"/>
                <w:szCs w:val="20"/>
              </w:rPr>
              <w:t>Hạn chế chuyển vị</w:t>
            </w:r>
          </w:p>
        </w:tc>
        <w:tc>
          <w:tcPr>
            <w:tcW w:w="1722" w:type="dxa"/>
            <w:vAlign w:val="center"/>
          </w:tcPr>
          <w:p w14:paraId="203D535F" w14:textId="77777777" w:rsidR="000F3B53" w:rsidRPr="00DE27B4" w:rsidRDefault="000F3B53" w:rsidP="000F3B53">
            <w:pPr>
              <w:spacing w:before="120"/>
              <w:jc w:val="center"/>
              <w:rPr>
                <w:rFonts w:cs="Arial"/>
                <w:sz w:val="20"/>
                <w:szCs w:val="20"/>
              </w:rPr>
            </w:pPr>
            <w:r w:rsidRPr="00DE27B4">
              <w:rPr>
                <w:rFonts w:cs="Arial"/>
                <w:sz w:val="20"/>
                <w:szCs w:val="20"/>
              </w:rPr>
              <w:t>Tự do xoay</w:t>
            </w:r>
          </w:p>
          <w:p w14:paraId="6BB41C74" w14:textId="77777777" w:rsidR="000F3B53" w:rsidRPr="00DE27B4" w:rsidRDefault="000F3B53" w:rsidP="000F3B53">
            <w:pPr>
              <w:spacing w:before="120"/>
              <w:jc w:val="center"/>
              <w:rPr>
                <w:rFonts w:cs="Arial"/>
                <w:b/>
                <w:sz w:val="20"/>
                <w:szCs w:val="20"/>
              </w:rPr>
            </w:pPr>
            <w:r w:rsidRPr="00DE27B4">
              <w:rPr>
                <w:rFonts w:cs="Arial"/>
                <w:sz w:val="20"/>
                <w:szCs w:val="20"/>
              </w:rPr>
              <w:t>Tự do chuyển vị</w:t>
            </w:r>
          </w:p>
        </w:tc>
      </w:tr>
      <w:tr w:rsidR="000F3B53" w:rsidRPr="00DE27B4" w14:paraId="62E6A5BB" w14:textId="77777777">
        <w:tc>
          <w:tcPr>
            <w:tcW w:w="1999" w:type="dxa"/>
            <w:vAlign w:val="center"/>
          </w:tcPr>
          <w:p w14:paraId="650A949C" w14:textId="77777777" w:rsidR="000F3B53" w:rsidRPr="00DE27B4" w:rsidRDefault="000F3B53" w:rsidP="000F3B53">
            <w:pPr>
              <w:spacing w:before="120"/>
              <w:rPr>
                <w:rFonts w:cs="Arial"/>
                <w:sz w:val="20"/>
                <w:szCs w:val="20"/>
              </w:rPr>
            </w:pPr>
            <w:r w:rsidRPr="00DE27B4">
              <w:rPr>
                <w:rFonts w:cs="Arial"/>
                <w:sz w:val="20"/>
                <w:szCs w:val="20"/>
              </w:rPr>
              <w:t>Hạn chế góc xoay</w:t>
            </w:r>
          </w:p>
          <w:p w14:paraId="61F4154A" w14:textId="77777777" w:rsidR="000F3B53" w:rsidRPr="00DE27B4" w:rsidRDefault="000F3B53" w:rsidP="000F3B53">
            <w:pPr>
              <w:spacing w:before="120"/>
              <w:rPr>
                <w:rFonts w:cs="Arial"/>
                <w:sz w:val="20"/>
                <w:szCs w:val="20"/>
              </w:rPr>
            </w:pPr>
            <w:r w:rsidRPr="00DE27B4">
              <w:rPr>
                <w:rFonts w:cs="Arial"/>
                <w:sz w:val="20"/>
                <w:szCs w:val="20"/>
              </w:rPr>
              <w:t>Hạn chế chuyển vị</w:t>
            </w:r>
          </w:p>
        </w:tc>
        <w:tc>
          <w:tcPr>
            <w:tcW w:w="1722" w:type="dxa"/>
            <w:vAlign w:val="center"/>
          </w:tcPr>
          <w:p w14:paraId="6BE191F2" w14:textId="77777777" w:rsidR="000F3B53" w:rsidRPr="00DE27B4" w:rsidRDefault="000F3B53" w:rsidP="000F3B53">
            <w:pPr>
              <w:spacing w:before="120"/>
              <w:jc w:val="center"/>
              <w:rPr>
                <w:rFonts w:cs="Arial"/>
                <w:sz w:val="20"/>
                <w:szCs w:val="20"/>
              </w:rPr>
            </w:pPr>
            <w:r w:rsidRPr="00DE27B4">
              <w:rPr>
                <w:rFonts w:cs="Arial"/>
                <w:sz w:val="20"/>
                <w:szCs w:val="20"/>
              </w:rPr>
              <w:t>0,5</w:t>
            </w:r>
          </w:p>
        </w:tc>
        <w:tc>
          <w:tcPr>
            <w:tcW w:w="1583" w:type="dxa"/>
            <w:vAlign w:val="center"/>
          </w:tcPr>
          <w:p w14:paraId="47A8D77E" w14:textId="77777777" w:rsidR="000F3B53" w:rsidRPr="00DE27B4" w:rsidRDefault="000F3B53" w:rsidP="000F3B53">
            <w:pPr>
              <w:spacing w:before="120"/>
              <w:jc w:val="center"/>
              <w:rPr>
                <w:rFonts w:cs="Arial"/>
                <w:sz w:val="20"/>
                <w:szCs w:val="20"/>
              </w:rPr>
            </w:pPr>
            <w:r w:rsidRPr="00DE27B4">
              <w:rPr>
                <w:rFonts w:cs="Arial"/>
                <w:sz w:val="20"/>
                <w:szCs w:val="20"/>
              </w:rPr>
              <w:t>1,0</w:t>
            </w:r>
          </w:p>
        </w:tc>
        <w:tc>
          <w:tcPr>
            <w:tcW w:w="1722" w:type="dxa"/>
            <w:vAlign w:val="center"/>
          </w:tcPr>
          <w:p w14:paraId="335FC9E0" w14:textId="77777777" w:rsidR="000F3B53" w:rsidRPr="00DE27B4" w:rsidRDefault="000F3B53" w:rsidP="000F3B53">
            <w:pPr>
              <w:spacing w:before="120"/>
              <w:jc w:val="center"/>
              <w:rPr>
                <w:rFonts w:cs="Arial"/>
                <w:sz w:val="20"/>
                <w:szCs w:val="20"/>
              </w:rPr>
            </w:pPr>
            <w:r w:rsidRPr="00DE27B4">
              <w:rPr>
                <w:rFonts w:cs="Arial"/>
                <w:sz w:val="20"/>
                <w:szCs w:val="20"/>
              </w:rPr>
              <w:t>0,7</w:t>
            </w:r>
          </w:p>
        </w:tc>
        <w:tc>
          <w:tcPr>
            <w:tcW w:w="1722" w:type="dxa"/>
            <w:vAlign w:val="center"/>
          </w:tcPr>
          <w:p w14:paraId="7CD06CB0" w14:textId="77777777" w:rsidR="000F3B53" w:rsidRPr="00DE27B4" w:rsidRDefault="000F3B53" w:rsidP="000F3B53">
            <w:pPr>
              <w:spacing w:before="120"/>
              <w:jc w:val="center"/>
              <w:rPr>
                <w:rFonts w:cs="Arial"/>
                <w:sz w:val="20"/>
                <w:szCs w:val="20"/>
              </w:rPr>
            </w:pPr>
            <w:r w:rsidRPr="00DE27B4">
              <w:rPr>
                <w:rFonts w:cs="Arial"/>
                <w:sz w:val="20"/>
                <w:szCs w:val="20"/>
              </w:rPr>
              <w:t>2,0</w:t>
            </w:r>
          </w:p>
        </w:tc>
      </w:tr>
      <w:tr w:rsidR="000F3B53" w:rsidRPr="00DE27B4" w14:paraId="79F82E8A" w14:textId="77777777">
        <w:tc>
          <w:tcPr>
            <w:tcW w:w="1999" w:type="dxa"/>
            <w:vAlign w:val="center"/>
          </w:tcPr>
          <w:p w14:paraId="4570D245" w14:textId="77777777" w:rsidR="000F3B53" w:rsidRPr="00DE27B4" w:rsidRDefault="000F3B53" w:rsidP="000F3B53">
            <w:pPr>
              <w:spacing w:before="120"/>
              <w:rPr>
                <w:rFonts w:cs="Arial"/>
                <w:sz w:val="20"/>
                <w:szCs w:val="20"/>
              </w:rPr>
            </w:pPr>
            <w:r w:rsidRPr="00DE27B4">
              <w:rPr>
                <w:rFonts w:cs="Arial"/>
                <w:sz w:val="20"/>
                <w:szCs w:val="20"/>
              </w:rPr>
              <w:t>Hạn chế góc xoay</w:t>
            </w:r>
          </w:p>
          <w:p w14:paraId="143F8B05" w14:textId="77777777" w:rsidR="000F3B53" w:rsidRPr="00DE27B4" w:rsidRDefault="000F3B53" w:rsidP="000F3B53">
            <w:pPr>
              <w:spacing w:before="120"/>
              <w:rPr>
                <w:rFonts w:cs="Arial"/>
                <w:sz w:val="20"/>
                <w:szCs w:val="20"/>
              </w:rPr>
            </w:pPr>
            <w:r w:rsidRPr="00DE27B4">
              <w:rPr>
                <w:rFonts w:cs="Arial"/>
                <w:sz w:val="20"/>
                <w:szCs w:val="20"/>
              </w:rPr>
              <w:lastRenderedPageBreak/>
              <w:t>Tự do chuyển vị</w:t>
            </w:r>
          </w:p>
        </w:tc>
        <w:tc>
          <w:tcPr>
            <w:tcW w:w="1722" w:type="dxa"/>
            <w:vAlign w:val="center"/>
          </w:tcPr>
          <w:p w14:paraId="64C4EC25" w14:textId="77777777" w:rsidR="000F3B53" w:rsidRPr="00DE27B4" w:rsidRDefault="000F3B53" w:rsidP="000F3B53">
            <w:pPr>
              <w:spacing w:before="120"/>
              <w:jc w:val="center"/>
              <w:rPr>
                <w:rFonts w:cs="Arial"/>
                <w:sz w:val="20"/>
                <w:szCs w:val="20"/>
              </w:rPr>
            </w:pPr>
            <w:r w:rsidRPr="00DE27B4">
              <w:rPr>
                <w:rFonts w:cs="Arial"/>
                <w:sz w:val="20"/>
                <w:szCs w:val="20"/>
              </w:rPr>
              <w:lastRenderedPageBreak/>
              <w:t>1,0</w:t>
            </w:r>
          </w:p>
        </w:tc>
        <w:tc>
          <w:tcPr>
            <w:tcW w:w="1583" w:type="dxa"/>
            <w:vAlign w:val="center"/>
          </w:tcPr>
          <w:p w14:paraId="71A44385" w14:textId="77777777" w:rsidR="000F3B53" w:rsidRPr="00DE27B4" w:rsidRDefault="000F3B53" w:rsidP="000F3B53">
            <w:pPr>
              <w:spacing w:before="120"/>
              <w:jc w:val="center"/>
              <w:rPr>
                <w:rFonts w:cs="Arial"/>
                <w:sz w:val="20"/>
                <w:szCs w:val="20"/>
              </w:rPr>
            </w:pPr>
            <w:r w:rsidRPr="00DE27B4">
              <w:rPr>
                <w:rFonts w:cs="Arial"/>
                <w:sz w:val="20"/>
                <w:szCs w:val="20"/>
              </w:rPr>
              <w:t>-</w:t>
            </w:r>
          </w:p>
        </w:tc>
        <w:tc>
          <w:tcPr>
            <w:tcW w:w="1722" w:type="dxa"/>
            <w:vAlign w:val="center"/>
          </w:tcPr>
          <w:p w14:paraId="45BF3DBA" w14:textId="77777777" w:rsidR="000F3B53" w:rsidRPr="00DE27B4" w:rsidRDefault="000F3B53" w:rsidP="000F3B53">
            <w:pPr>
              <w:spacing w:before="120"/>
              <w:jc w:val="center"/>
              <w:rPr>
                <w:rFonts w:cs="Arial"/>
                <w:sz w:val="20"/>
                <w:szCs w:val="20"/>
              </w:rPr>
            </w:pPr>
            <w:r w:rsidRPr="00DE27B4">
              <w:rPr>
                <w:rFonts w:cs="Arial"/>
                <w:sz w:val="20"/>
                <w:szCs w:val="20"/>
              </w:rPr>
              <w:t>2,0</w:t>
            </w:r>
          </w:p>
        </w:tc>
        <w:tc>
          <w:tcPr>
            <w:tcW w:w="1722" w:type="dxa"/>
            <w:vAlign w:val="center"/>
          </w:tcPr>
          <w:p w14:paraId="54AFDE83" w14:textId="77777777" w:rsidR="000F3B53" w:rsidRPr="00DE27B4" w:rsidRDefault="000F3B53" w:rsidP="000F3B53">
            <w:pPr>
              <w:spacing w:before="120"/>
              <w:jc w:val="center"/>
              <w:rPr>
                <w:rFonts w:cs="Arial"/>
                <w:sz w:val="20"/>
                <w:szCs w:val="20"/>
              </w:rPr>
            </w:pPr>
            <w:r w:rsidRPr="00DE27B4">
              <w:rPr>
                <w:rFonts w:cs="Arial"/>
                <w:sz w:val="20"/>
                <w:szCs w:val="20"/>
              </w:rPr>
              <w:t>-</w:t>
            </w:r>
          </w:p>
        </w:tc>
      </w:tr>
      <w:tr w:rsidR="000F3B53" w:rsidRPr="00DE27B4" w14:paraId="5AB955E1" w14:textId="77777777">
        <w:tc>
          <w:tcPr>
            <w:tcW w:w="1999" w:type="dxa"/>
            <w:vAlign w:val="center"/>
          </w:tcPr>
          <w:p w14:paraId="411E5400" w14:textId="77777777" w:rsidR="000F3B53" w:rsidRPr="00DE27B4" w:rsidRDefault="000F3B53" w:rsidP="000F3B53">
            <w:pPr>
              <w:spacing w:before="120"/>
              <w:rPr>
                <w:rFonts w:cs="Arial"/>
                <w:sz w:val="20"/>
                <w:szCs w:val="20"/>
              </w:rPr>
            </w:pPr>
            <w:r w:rsidRPr="00DE27B4">
              <w:rPr>
                <w:rFonts w:cs="Arial"/>
                <w:sz w:val="20"/>
                <w:szCs w:val="20"/>
              </w:rPr>
              <w:lastRenderedPageBreak/>
              <w:t>Tự do xoay</w:t>
            </w:r>
          </w:p>
          <w:p w14:paraId="4389652F" w14:textId="77777777" w:rsidR="000F3B53" w:rsidRPr="00DE27B4" w:rsidRDefault="000F3B53" w:rsidP="000F3B53">
            <w:pPr>
              <w:spacing w:before="120"/>
              <w:rPr>
                <w:rFonts w:cs="Arial"/>
                <w:sz w:val="20"/>
                <w:szCs w:val="20"/>
              </w:rPr>
            </w:pPr>
            <w:r w:rsidRPr="00DE27B4">
              <w:rPr>
                <w:rFonts w:cs="Arial"/>
                <w:sz w:val="20"/>
                <w:szCs w:val="20"/>
              </w:rPr>
              <w:t>Hạn chế chuyển vị</w:t>
            </w:r>
          </w:p>
        </w:tc>
        <w:tc>
          <w:tcPr>
            <w:tcW w:w="1722" w:type="dxa"/>
            <w:vAlign w:val="center"/>
          </w:tcPr>
          <w:p w14:paraId="08FB861B" w14:textId="77777777" w:rsidR="000F3B53" w:rsidRPr="00DE27B4" w:rsidRDefault="000F3B53" w:rsidP="000F3B53">
            <w:pPr>
              <w:spacing w:before="120"/>
              <w:jc w:val="center"/>
              <w:rPr>
                <w:rFonts w:cs="Arial"/>
                <w:sz w:val="20"/>
                <w:szCs w:val="20"/>
              </w:rPr>
            </w:pPr>
            <w:r w:rsidRPr="00DE27B4">
              <w:rPr>
                <w:rFonts w:cs="Arial"/>
                <w:sz w:val="20"/>
                <w:szCs w:val="20"/>
              </w:rPr>
              <w:t>0,7</w:t>
            </w:r>
          </w:p>
        </w:tc>
        <w:tc>
          <w:tcPr>
            <w:tcW w:w="1583" w:type="dxa"/>
            <w:vAlign w:val="center"/>
          </w:tcPr>
          <w:p w14:paraId="34547EF8" w14:textId="77777777" w:rsidR="000F3B53" w:rsidRPr="00DE27B4" w:rsidRDefault="000F3B53" w:rsidP="000F3B53">
            <w:pPr>
              <w:spacing w:before="120"/>
              <w:jc w:val="center"/>
              <w:rPr>
                <w:rFonts w:cs="Arial"/>
                <w:sz w:val="20"/>
                <w:szCs w:val="20"/>
              </w:rPr>
            </w:pPr>
            <w:r w:rsidRPr="00DE27B4">
              <w:rPr>
                <w:rFonts w:cs="Arial"/>
                <w:sz w:val="20"/>
                <w:szCs w:val="20"/>
              </w:rPr>
              <w:t>2,0</w:t>
            </w:r>
          </w:p>
        </w:tc>
        <w:tc>
          <w:tcPr>
            <w:tcW w:w="1722" w:type="dxa"/>
            <w:vAlign w:val="center"/>
          </w:tcPr>
          <w:p w14:paraId="2897BCAC" w14:textId="77777777" w:rsidR="000F3B53" w:rsidRPr="00DE27B4" w:rsidRDefault="000F3B53" w:rsidP="000F3B53">
            <w:pPr>
              <w:spacing w:before="120"/>
              <w:jc w:val="center"/>
              <w:rPr>
                <w:rFonts w:cs="Arial"/>
                <w:sz w:val="20"/>
                <w:szCs w:val="20"/>
              </w:rPr>
            </w:pPr>
            <w:r w:rsidRPr="00DE27B4">
              <w:rPr>
                <w:rFonts w:cs="Arial"/>
                <w:sz w:val="20"/>
                <w:szCs w:val="20"/>
              </w:rPr>
              <w:t>1,0</w:t>
            </w:r>
          </w:p>
        </w:tc>
        <w:tc>
          <w:tcPr>
            <w:tcW w:w="1722" w:type="dxa"/>
            <w:vAlign w:val="center"/>
          </w:tcPr>
          <w:p w14:paraId="602DDE63" w14:textId="77777777" w:rsidR="000F3B53" w:rsidRPr="00DE27B4" w:rsidRDefault="000F3B53" w:rsidP="000F3B53">
            <w:pPr>
              <w:spacing w:before="120"/>
              <w:jc w:val="center"/>
              <w:rPr>
                <w:rFonts w:cs="Arial"/>
                <w:sz w:val="20"/>
                <w:szCs w:val="20"/>
              </w:rPr>
            </w:pPr>
            <w:r w:rsidRPr="00DE27B4">
              <w:rPr>
                <w:rFonts w:cs="Arial"/>
                <w:sz w:val="20"/>
                <w:szCs w:val="20"/>
              </w:rPr>
              <w:t>-</w:t>
            </w:r>
          </w:p>
        </w:tc>
      </w:tr>
      <w:tr w:rsidR="000F3B53" w:rsidRPr="00DE27B4" w14:paraId="2CAE763B" w14:textId="77777777">
        <w:tc>
          <w:tcPr>
            <w:tcW w:w="1999" w:type="dxa"/>
            <w:vAlign w:val="center"/>
          </w:tcPr>
          <w:p w14:paraId="13207162" w14:textId="77777777" w:rsidR="000F3B53" w:rsidRPr="00DE27B4" w:rsidRDefault="000F3B53" w:rsidP="000F3B53">
            <w:pPr>
              <w:spacing w:before="120"/>
              <w:rPr>
                <w:rFonts w:cs="Arial"/>
                <w:sz w:val="20"/>
                <w:szCs w:val="20"/>
              </w:rPr>
            </w:pPr>
            <w:r w:rsidRPr="00DE27B4">
              <w:rPr>
                <w:rFonts w:cs="Arial"/>
                <w:sz w:val="20"/>
                <w:szCs w:val="20"/>
              </w:rPr>
              <w:t>Tự do xoay</w:t>
            </w:r>
          </w:p>
          <w:p w14:paraId="5EAA6B81" w14:textId="77777777" w:rsidR="000F3B53" w:rsidRPr="00DE27B4" w:rsidRDefault="000F3B53" w:rsidP="000F3B53">
            <w:pPr>
              <w:spacing w:before="120"/>
              <w:rPr>
                <w:rFonts w:cs="Arial"/>
                <w:sz w:val="20"/>
                <w:szCs w:val="20"/>
              </w:rPr>
            </w:pPr>
            <w:r w:rsidRPr="00DE27B4">
              <w:rPr>
                <w:rFonts w:cs="Arial"/>
                <w:sz w:val="20"/>
                <w:szCs w:val="20"/>
              </w:rPr>
              <w:t>Tự do chuyển vị</w:t>
            </w:r>
          </w:p>
        </w:tc>
        <w:tc>
          <w:tcPr>
            <w:tcW w:w="1722" w:type="dxa"/>
            <w:vAlign w:val="center"/>
          </w:tcPr>
          <w:p w14:paraId="4AEB28D3" w14:textId="77777777" w:rsidR="000F3B53" w:rsidRPr="00DE27B4" w:rsidRDefault="000F3B53" w:rsidP="000F3B53">
            <w:pPr>
              <w:spacing w:before="120"/>
              <w:jc w:val="center"/>
              <w:rPr>
                <w:rFonts w:cs="Arial"/>
                <w:sz w:val="20"/>
                <w:szCs w:val="20"/>
              </w:rPr>
            </w:pPr>
            <w:r w:rsidRPr="00DE27B4">
              <w:rPr>
                <w:rFonts w:cs="Arial"/>
                <w:sz w:val="20"/>
                <w:szCs w:val="20"/>
              </w:rPr>
              <w:t>2,0</w:t>
            </w:r>
          </w:p>
        </w:tc>
        <w:tc>
          <w:tcPr>
            <w:tcW w:w="1583" w:type="dxa"/>
            <w:vAlign w:val="center"/>
          </w:tcPr>
          <w:p w14:paraId="3A8A153F" w14:textId="77777777" w:rsidR="000F3B53" w:rsidRPr="00DE27B4" w:rsidRDefault="000F3B53" w:rsidP="000F3B53">
            <w:pPr>
              <w:spacing w:before="120"/>
              <w:jc w:val="center"/>
              <w:rPr>
                <w:rFonts w:cs="Arial"/>
                <w:sz w:val="20"/>
                <w:szCs w:val="20"/>
              </w:rPr>
            </w:pPr>
            <w:r w:rsidRPr="00DE27B4">
              <w:rPr>
                <w:rFonts w:cs="Arial"/>
                <w:sz w:val="20"/>
                <w:szCs w:val="20"/>
              </w:rPr>
              <w:t>-</w:t>
            </w:r>
          </w:p>
        </w:tc>
        <w:tc>
          <w:tcPr>
            <w:tcW w:w="1722" w:type="dxa"/>
            <w:vAlign w:val="center"/>
          </w:tcPr>
          <w:p w14:paraId="5E5DEF9F" w14:textId="77777777" w:rsidR="000F3B53" w:rsidRPr="00DE27B4" w:rsidRDefault="000F3B53" w:rsidP="000F3B53">
            <w:pPr>
              <w:spacing w:before="120"/>
              <w:jc w:val="center"/>
              <w:rPr>
                <w:rFonts w:cs="Arial"/>
                <w:sz w:val="20"/>
                <w:szCs w:val="20"/>
              </w:rPr>
            </w:pPr>
            <w:r w:rsidRPr="00DE27B4">
              <w:rPr>
                <w:rFonts w:cs="Arial"/>
                <w:sz w:val="20"/>
                <w:szCs w:val="20"/>
              </w:rPr>
              <w:t>-</w:t>
            </w:r>
          </w:p>
        </w:tc>
        <w:tc>
          <w:tcPr>
            <w:tcW w:w="1722" w:type="dxa"/>
            <w:vAlign w:val="center"/>
          </w:tcPr>
          <w:p w14:paraId="54BE8984" w14:textId="77777777" w:rsidR="000F3B53" w:rsidRPr="00DE27B4" w:rsidRDefault="000F3B53" w:rsidP="000F3B53">
            <w:pPr>
              <w:spacing w:before="120"/>
              <w:jc w:val="center"/>
              <w:rPr>
                <w:rFonts w:cs="Arial"/>
                <w:sz w:val="20"/>
                <w:szCs w:val="20"/>
              </w:rPr>
            </w:pPr>
            <w:r w:rsidRPr="00DE27B4">
              <w:rPr>
                <w:rFonts w:cs="Arial"/>
                <w:sz w:val="20"/>
                <w:szCs w:val="20"/>
              </w:rPr>
              <w:t>-</w:t>
            </w:r>
          </w:p>
        </w:tc>
      </w:tr>
    </w:tbl>
    <w:p w14:paraId="3BFA70C7"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3.4.4 </w:t>
      </w:r>
      <w:r w:rsidRPr="00DE27B4">
        <w:rPr>
          <w:sz w:val="20"/>
          <w:szCs w:val="20"/>
          <w:lang w:val="vi-VN"/>
        </w:rPr>
        <w:t xml:space="preserve"> </w:t>
      </w:r>
      <w:r w:rsidRPr="00DE27B4">
        <w:rPr>
          <w:sz w:val="20"/>
          <w:szCs w:val="20"/>
        </w:rPr>
        <w:t>Ứng suất nén tổng hợp</w:t>
      </w:r>
    </w:p>
    <w:p w14:paraId="11C556BE" w14:textId="77777777" w:rsidR="000F3B53" w:rsidRPr="00DE27B4" w:rsidRDefault="000F3B53" w:rsidP="000F3B53">
      <w:pPr>
        <w:spacing w:before="120"/>
        <w:rPr>
          <w:rFonts w:cs="Arial"/>
          <w:sz w:val="20"/>
          <w:szCs w:val="20"/>
        </w:rPr>
      </w:pPr>
      <w:r w:rsidRPr="00DE27B4">
        <w:rPr>
          <w:rFonts w:cs="Arial"/>
          <w:sz w:val="20"/>
          <w:szCs w:val="20"/>
        </w:rPr>
        <w:t>Ứng suất nén tổng hợp gây ra do mô men uốn và lực dọc trục phải thỏa mãn công thức sau:</w:t>
      </w:r>
    </w:p>
    <w:p w14:paraId="5A9D5F55" w14:textId="77777777" w:rsidR="000F3B53" w:rsidRPr="00DE27B4" w:rsidRDefault="000F3B53" w:rsidP="000F3B53">
      <w:pPr>
        <w:spacing w:before="120"/>
        <w:jc w:val="center"/>
        <w:rPr>
          <w:rFonts w:cs="Arial"/>
          <w:b/>
          <w:sz w:val="20"/>
          <w:szCs w:val="20"/>
        </w:rPr>
      </w:pPr>
      <w:r w:rsidRPr="00DE27B4">
        <w:rPr>
          <w:rFonts w:cs="Arial"/>
          <w:position w:val="-30"/>
          <w:sz w:val="20"/>
          <w:szCs w:val="20"/>
        </w:rPr>
        <w:object w:dxaOrig="1460" w:dyaOrig="680" w14:anchorId="16047650">
          <v:shape id="_x0000_i1054" type="#_x0000_t75" style="width:73.5pt;height:34.5pt" o:ole="">
            <v:imagedata r:id="rId64" o:title=""/>
          </v:shape>
          <o:OLEObject Type="Embed" ProgID="Equation.3" ShapeID="_x0000_i1054" DrawAspect="Content" ObjectID="_1770643653" r:id="rId65"/>
        </w:object>
      </w:r>
    </w:p>
    <w:p w14:paraId="625F3571" w14:textId="77777777" w:rsidR="000F3B53" w:rsidRPr="00DE27B4" w:rsidRDefault="000F3B53" w:rsidP="000F3B53">
      <w:pPr>
        <w:spacing w:before="120"/>
        <w:rPr>
          <w:rFonts w:cs="Arial"/>
          <w:sz w:val="20"/>
          <w:szCs w:val="20"/>
        </w:rPr>
      </w:pPr>
      <w:r w:rsidRPr="00DE27B4">
        <w:rPr>
          <w:rFonts w:cs="Arial"/>
          <w:sz w:val="20"/>
          <w:szCs w:val="20"/>
        </w:rPr>
        <w:t>Trong đó:</w:t>
      </w:r>
    </w:p>
    <w:p w14:paraId="799209A9" w14:textId="77777777" w:rsidR="000F3B53" w:rsidRPr="00DE27B4" w:rsidRDefault="000F3B53" w:rsidP="000F3B53">
      <w:pPr>
        <w:spacing w:before="120"/>
        <w:rPr>
          <w:rFonts w:cs="Arial"/>
          <w:sz w:val="20"/>
          <w:szCs w:val="20"/>
        </w:rPr>
      </w:pPr>
      <w:r w:rsidRPr="00DE27B4">
        <w:rPr>
          <w:rFonts w:cs="Arial"/>
          <w:position w:val="-12"/>
          <w:sz w:val="20"/>
          <w:szCs w:val="20"/>
        </w:rPr>
        <w:object w:dxaOrig="320" w:dyaOrig="360" w14:anchorId="443B9402">
          <v:shape id="_x0000_i1055" type="#_x0000_t75" style="width:16.5pt;height:18pt" o:ole="">
            <v:imagedata r:id="rId66" o:title=""/>
          </v:shape>
          <o:OLEObject Type="Embed" ProgID="Equation.3" ShapeID="_x0000_i1055" DrawAspect="Content" ObjectID="_1770643654" r:id="rId67"/>
        </w:object>
      </w:r>
      <w:r w:rsidRPr="00DE27B4">
        <w:rPr>
          <w:rFonts w:cs="Arial"/>
          <w:sz w:val="20"/>
          <w:szCs w:val="20"/>
        </w:rPr>
        <w:t>: ứng suất uốn cho phép nêu ở Bảng 3.2 (N/mm</w:t>
      </w:r>
      <w:r w:rsidRPr="00DE27B4">
        <w:rPr>
          <w:rFonts w:cs="Arial"/>
          <w:sz w:val="20"/>
          <w:szCs w:val="20"/>
          <w:vertAlign w:val="superscript"/>
        </w:rPr>
        <w:t>2</w:t>
      </w:r>
      <w:r w:rsidRPr="00DE27B4">
        <w:rPr>
          <w:rFonts w:cs="Arial"/>
          <w:sz w:val="20"/>
          <w:szCs w:val="20"/>
        </w:rPr>
        <w:t>)</w:t>
      </w:r>
    </w:p>
    <w:p w14:paraId="7289A1E3" w14:textId="77777777" w:rsidR="000F3B53" w:rsidRPr="00DE27B4" w:rsidRDefault="000F3B53" w:rsidP="000F3B53">
      <w:pPr>
        <w:spacing w:before="120"/>
        <w:rPr>
          <w:rFonts w:cs="Arial"/>
          <w:sz w:val="20"/>
          <w:szCs w:val="20"/>
        </w:rPr>
      </w:pPr>
      <w:r w:rsidRPr="00DE27B4">
        <w:rPr>
          <w:rFonts w:cs="Arial"/>
          <w:position w:val="-12"/>
          <w:sz w:val="20"/>
          <w:szCs w:val="20"/>
        </w:rPr>
        <w:object w:dxaOrig="380" w:dyaOrig="360" w14:anchorId="3CA9EC5D">
          <v:shape id="_x0000_i1056" type="#_x0000_t75" style="width:19.5pt;height:18pt" o:ole="">
            <v:imagedata r:id="rId68" o:title=""/>
          </v:shape>
          <o:OLEObject Type="Embed" ProgID="Equation.3" ShapeID="_x0000_i1056" DrawAspect="Content" ObjectID="_1770643655" r:id="rId69"/>
        </w:object>
      </w:r>
      <w:r w:rsidRPr="00DE27B4">
        <w:rPr>
          <w:rFonts w:cs="Arial"/>
          <w:sz w:val="20"/>
          <w:szCs w:val="20"/>
        </w:rPr>
        <w:t xml:space="preserve">: ứng suất nén cho phép lấy bằng giá trị thương số của </w:t>
      </w:r>
      <w:r w:rsidRPr="00DE27B4">
        <w:rPr>
          <w:rFonts w:cs="Arial"/>
          <w:position w:val="-12"/>
          <w:sz w:val="20"/>
          <w:szCs w:val="20"/>
        </w:rPr>
        <w:object w:dxaOrig="300" w:dyaOrig="360" w14:anchorId="5DDD8B3E">
          <v:shape id="_x0000_i1057" type="#_x0000_t75" style="width:15pt;height:18pt" o:ole="">
            <v:imagedata r:id="rId70" o:title=""/>
          </v:shape>
          <o:OLEObject Type="Embed" ProgID="Equation.3" ShapeID="_x0000_i1057" DrawAspect="Content" ObjectID="_1770643656" r:id="rId71"/>
        </w:object>
      </w:r>
      <w:r w:rsidRPr="00DE27B4">
        <w:rPr>
          <w:rFonts w:cs="Arial"/>
          <w:sz w:val="20"/>
          <w:szCs w:val="20"/>
        </w:rPr>
        <w:t xml:space="preserve"> chia cho 1,15 (N/mm</w:t>
      </w:r>
      <w:r w:rsidRPr="00DE27B4">
        <w:rPr>
          <w:rFonts w:cs="Arial"/>
          <w:sz w:val="20"/>
          <w:szCs w:val="20"/>
          <w:vertAlign w:val="superscript"/>
        </w:rPr>
        <w:t>2</w:t>
      </w:r>
      <w:r w:rsidRPr="00DE27B4">
        <w:rPr>
          <w:rFonts w:cs="Arial"/>
          <w:sz w:val="20"/>
          <w:szCs w:val="20"/>
        </w:rPr>
        <w:t>)</w:t>
      </w:r>
    </w:p>
    <w:p w14:paraId="2514674B" w14:textId="77777777" w:rsidR="000F3B53" w:rsidRPr="00DE27B4" w:rsidRDefault="000F3B53" w:rsidP="000F3B53">
      <w:pPr>
        <w:spacing w:before="120"/>
        <w:rPr>
          <w:rFonts w:cs="Arial"/>
          <w:sz w:val="20"/>
          <w:szCs w:val="20"/>
        </w:rPr>
      </w:pPr>
      <w:r w:rsidRPr="00DE27B4">
        <w:rPr>
          <w:rFonts w:cs="Arial"/>
          <w:position w:val="-12"/>
          <w:sz w:val="20"/>
          <w:szCs w:val="20"/>
        </w:rPr>
        <w:object w:dxaOrig="320" w:dyaOrig="360" w14:anchorId="1733B31A">
          <v:shape id="_x0000_i1058" type="#_x0000_t75" style="width:16.5pt;height:18pt" o:ole="">
            <v:imagedata r:id="rId72" o:title=""/>
          </v:shape>
          <o:OLEObject Type="Embed" ProgID="Equation.3" ShapeID="_x0000_i1058" DrawAspect="Content" ObjectID="_1770643657" r:id="rId73"/>
        </w:object>
      </w:r>
      <w:r w:rsidRPr="00DE27B4">
        <w:rPr>
          <w:rFonts w:cs="Arial"/>
          <w:sz w:val="20"/>
          <w:szCs w:val="20"/>
        </w:rPr>
        <w:t>: ứng suất nén do mô men uốn gây ra (N/mm</w:t>
      </w:r>
      <w:r w:rsidRPr="00DE27B4">
        <w:rPr>
          <w:rFonts w:cs="Arial"/>
          <w:sz w:val="20"/>
          <w:szCs w:val="20"/>
          <w:vertAlign w:val="superscript"/>
        </w:rPr>
        <w:t>2</w:t>
      </w:r>
      <w:r w:rsidRPr="00DE27B4">
        <w:rPr>
          <w:rFonts w:cs="Arial"/>
          <w:sz w:val="20"/>
          <w:szCs w:val="20"/>
        </w:rPr>
        <w:t>)</w:t>
      </w:r>
    </w:p>
    <w:p w14:paraId="1ACB7C65" w14:textId="77777777" w:rsidR="000F3B53" w:rsidRPr="00DE27B4" w:rsidRDefault="000F3B53" w:rsidP="000F3B53">
      <w:pPr>
        <w:spacing w:before="120"/>
        <w:rPr>
          <w:rFonts w:cs="Arial"/>
          <w:sz w:val="20"/>
          <w:szCs w:val="20"/>
        </w:rPr>
      </w:pPr>
      <w:r w:rsidRPr="00DE27B4">
        <w:rPr>
          <w:rFonts w:cs="Arial"/>
          <w:position w:val="-12"/>
          <w:sz w:val="20"/>
          <w:szCs w:val="20"/>
        </w:rPr>
        <w:object w:dxaOrig="300" w:dyaOrig="360" w14:anchorId="356A9D4D">
          <v:shape id="_x0000_i1059" type="#_x0000_t75" style="width:15pt;height:18pt" o:ole="">
            <v:imagedata r:id="rId74" o:title=""/>
          </v:shape>
          <o:OLEObject Type="Embed" ProgID="Equation.3" ShapeID="_x0000_i1059" DrawAspect="Content" ObjectID="_1770643658" r:id="rId75"/>
        </w:object>
      </w:r>
      <w:r w:rsidRPr="00DE27B4">
        <w:rPr>
          <w:rFonts w:cs="Arial"/>
          <w:sz w:val="20"/>
          <w:szCs w:val="20"/>
        </w:rPr>
        <w:t>: ứng suất nén do lực nén dọc trục gây ra (N/mm</w:t>
      </w:r>
      <w:r w:rsidRPr="00DE27B4">
        <w:rPr>
          <w:rFonts w:cs="Arial"/>
          <w:sz w:val="20"/>
          <w:szCs w:val="20"/>
          <w:vertAlign w:val="superscript"/>
        </w:rPr>
        <w:t>2</w:t>
      </w:r>
      <w:r w:rsidRPr="00DE27B4">
        <w:rPr>
          <w:rFonts w:cs="Arial"/>
          <w:sz w:val="20"/>
          <w:szCs w:val="20"/>
        </w:rPr>
        <w:t>).</w:t>
      </w:r>
    </w:p>
    <w:p w14:paraId="0B6FE17F" w14:textId="77777777" w:rsidR="000F3B53" w:rsidRPr="00DE27B4" w:rsidRDefault="000F3B53" w:rsidP="000F3B53">
      <w:pPr>
        <w:pStyle w:val="111T"/>
        <w:spacing w:before="120" w:line="240" w:lineRule="auto"/>
        <w:ind w:left="0" w:firstLine="0"/>
        <w:rPr>
          <w:sz w:val="20"/>
          <w:szCs w:val="20"/>
        </w:rPr>
      </w:pPr>
      <w:r w:rsidRPr="00DE27B4">
        <w:rPr>
          <w:sz w:val="20"/>
          <w:szCs w:val="20"/>
        </w:rPr>
        <w:t>3.4.5</w:t>
      </w:r>
      <w:r w:rsidRPr="00DE27B4">
        <w:rPr>
          <w:sz w:val="20"/>
          <w:szCs w:val="20"/>
          <w:lang w:val="vi-VN"/>
        </w:rPr>
        <w:t xml:space="preserve"> </w:t>
      </w:r>
      <w:r w:rsidRPr="00DE27B4">
        <w:rPr>
          <w:sz w:val="20"/>
          <w:szCs w:val="20"/>
        </w:rPr>
        <w:t xml:space="preserve"> Chiều dày tối thiểu của thân cần</w:t>
      </w:r>
    </w:p>
    <w:p w14:paraId="5E2A7E75"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Chiều dày tối thiểu của thép thân cần không được nhỏ hơn 2% đường kính ngoài tại vị trí giữa chiều dài hiệu dụng của cần hoặc 6 mm, lấy giá trị nào lớn hơn.</w:t>
      </w:r>
    </w:p>
    <w:p w14:paraId="1F42269F" w14:textId="77777777" w:rsidR="000F3B53" w:rsidRPr="00DE27B4" w:rsidRDefault="000F3B53" w:rsidP="000F3B53">
      <w:pPr>
        <w:pStyle w:val="111T"/>
        <w:spacing w:before="120" w:line="240" w:lineRule="auto"/>
        <w:ind w:left="0" w:firstLine="0"/>
        <w:rPr>
          <w:sz w:val="20"/>
          <w:szCs w:val="20"/>
        </w:rPr>
      </w:pPr>
      <w:r w:rsidRPr="00DE27B4">
        <w:rPr>
          <w:sz w:val="20"/>
          <w:szCs w:val="20"/>
        </w:rPr>
        <w:t>3.4.6</w:t>
      </w:r>
      <w:r w:rsidRPr="00DE27B4">
        <w:rPr>
          <w:sz w:val="20"/>
          <w:szCs w:val="20"/>
          <w:lang w:val="vi-VN"/>
        </w:rPr>
        <w:t xml:space="preserve"> </w:t>
      </w:r>
      <w:r w:rsidRPr="00DE27B4">
        <w:rPr>
          <w:sz w:val="20"/>
          <w:szCs w:val="20"/>
        </w:rPr>
        <w:t xml:space="preserve"> Gia cường thân cần</w:t>
      </w:r>
    </w:p>
    <w:p w14:paraId="47D06C9D"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Tại vị trí đầu cần có gắn các chi tiết cố định, kết cấu thép phải được ốp hoặc gia cường bằng các biện pháp thích hợp khác.</w:t>
      </w:r>
    </w:p>
    <w:p w14:paraId="21E3AE7C"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Tại vị trí có liên kết của chi tiết cố định trong hệ tạt cần, phải gia cường bằng tấm ốp hoặc các biện pháp thích hợp khác.</w:t>
      </w:r>
    </w:p>
    <w:p w14:paraId="36A990A8"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3.4.7 </w:t>
      </w:r>
      <w:r w:rsidRPr="00DE27B4">
        <w:rPr>
          <w:sz w:val="20"/>
          <w:szCs w:val="20"/>
          <w:lang w:val="vi-VN"/>
        </w:rPr>
        <w:t xml:space="preserve"> </w:t>
      </w:r>
      <w:r w:rsidRPr="00DE27B4">
        <w:rPr>
          <w:sz w:val="20"/>
          <w:szCs w:val="20"/>
        </w:rPr>
        <w:t>Thiết bị chống rơi cần</w:t>
      </w:r>
    </w:p>
    <w:p w14:paraId="221F4D0F"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Các cần phải được đỡ bằng mã bắt đuôi cần và phải đảm bảo không được rơi ra khỏi ổ hoặc bệ đỡ của nó.</w:t>
      </w:r>
    </w:p>
    <w:p w14:paraId="25DBEBA1"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22" w:name="dieu_3_4"/>
      <w:r w:rsidRPr="00DE27B4">
        <w:rPr>
          <w:rFonts w:ascii="Arial" w:hAnsi="Arial" w:cs="Arial"/>
          <w:b/>
          <w:sz w:val="20"/>
        </w:rPr>
        <w:t>3.5  Phương pháp tính toán đơn giản cho cột và dây giằng của hệ cần trục dây giằng tạt ngang</w:t>
      </w:r>
      <w:bookmarkEnd w:id="22"/>
    </w:p>
    <w:p w14:paraId="00EB354A" w14:textId="77777777" w:rsidR="000F3B53" w:rsidRPr="00DE27B4" w:rsidRDefault="000F3B53" w:rsidP="000F3B53">
      <w:pPr>
        <w:pStyle w:val="111T"/>
        <w:spacing w:before="120" w:line="240" w:lineRule="auto"/>
        <w:ind w:left="0" w:firstLine="0"/>
        <w:rPr>
          <w:sz w:val="20"/>
          <w:szCs w:val="20"/>
        </w:rPr>
      </w:pPr>
      <w:r w:rsidRPr="00DE27B4">
        <w:rPr>
          <w:sz w:val="20"/>
          <w:szCs w:val="20"/>
        </w:rPr>
        <w:t>3.5.1</w:t>
      </w:r>
      <w:r w:rsidRPr="00DE27B4">
        <w:rPr>
          <w:sz w:val="20"/>
          <w:szCs w:val="20"/>
          <w:lang w:val="vi-VN"/>
        </w:rPr>
        <w:t xml:space="preserve"> </w:t>
      </w:r>
      <w:r w:rsidRPr="00DE27B4">
        <w:rPr>
          <w:sz w:val="20"/>
          <w:szCs w:val="20"/>
        </w:rPr>
        <w:t xml:space="preserve"> Phạm vi áp dụng</w:t>
      </w:r>
    </w:p>
    <w:p w14:paraId="5A681B64"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Mặc dù được quy định từ 3.3.1 đến 3.3.3, kích thước của cột và dây giằng của hệ cần trục dây giằng tạt ngang có thể xác định theo các yêu cầu nêu ở 3.5 này.</w:t>
      </w:r>
    </w:p>
    <w:p w14:paraId="66EFBE6B" w14:textId="77777777" w:rsidR="000F3B53" w:rsidRPr="00DE27B4" w:rsidRDefault="000F3B53" w:rsidP="000F3B53">
      <w:pPr>
        <w:pStyle w:val="111T"/>
        <w:spacing w:before="120" w:line="240" w:lineRule="auto"/>
        <w:ind w:left="0" w:firstLine="0"/>
        <w:rPr>
          <w:sz w:val="20"/>
          <w:szCs w:val="20"/>
        </w:rPr>
      </w:pPr>
      <w:r w:rsidRPr="00DE27B4">
        <w:rPr>
          <w:sz w:val="20"/>
          <w:szCs w:val="20"/>
        </w:rPr>
        <w:t>3.5.2</w:t>
      </w:r>
      <w:r w:rsidRPr="00DE27B4">
        <w:rPr>
          <w:sz w:val="20"/>
          <w:szCs w:val="20"/>
          <w:lang w:val="vi-VN"/>
        </w:rPr>
        <w:t xml:space="preserve"> </w:t>
      </w:r>
      <w:r w:rsidRPr="00DE27B4">
        <w:rPr>
          <w:sz w:val="20"/>
          <w:szCs w:val="20"/>
        </w:rPr>
        <w:t xml:space="preserve"> Đường kính đế cột</w:t>
      </w:r>
    </w:p>
    <w:p w14:paraId="1668F42D"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Đường kính ngoài của đế cột không được nhỏ hơn giá trị 5h (cm). Trong đó h là khoảng cách thẳng đứng từ đế cột đến mã bắt puli đỉnh cột (m). Đối với cột có mặt cắt ngang là hình ô van hoặc elíp thì đường kính ngắn của nó được coi là đường kính ngoài còn đối với cột có mặt cắt ngang hình chữ nhật thì đường kính ngoài của cột là cạnh ngắn của nó.</w:t>
      </w:r>
    </w:p>
    <w:p w14:paraId="536C2C00"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3.5.3 </w:t>
      </w:r>
      <w:r w:rsidRPr="00DE27B4">
        <w:rPr>
          <w:sz w:val="20"/>
          <w:szCs w:val="20"/>
          <w:lang w:val="vi-VN"/>
        </w:rPr>
        <w:t xml:space="preserve"> </w:t>
      </w:r>
      <w:r w:rsidRPr="00DE27B4">
        <w:rPr>
          <w:sz w:val="20"/>
          <w:szCs w:val="20"/>
        </w:rPr>
        <w:t>Mô đun chống uốn tiết diện đế cột</w:t>
      </w:r>
    </w:p>
    <w:p w14:paraId="77E0EB0A"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Mô đun chống uốn tiết diện đế cột không có cáp giằng không được nhỏ hơn giá trị nêu từ (1) đến (3) dưới đây, tùy thuộc vào sự bố trí của thân cần của cần trục dây giằng.</w:t>
      </w:r>
    </w:p>
    <w:p w14:paraId="0AA5E62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Khi thân cần được bố trí trước hoặc sau cột thì mô đun chống uốn tiết diện được tính theo công thức sau:</w:t>
      </w:r>
    </w:p>
    <w:p w14:paraId="197C3CD1" w14:textId="77777777" w:rsidR="000F3B53" w:rsidRPr="00DE27B4" w:rsidRDefault="000F3B53" w:rsidP="000F3B53">
      <w:pPr>
        <w:pStyle w:val="viet"/>
        <w:spacing w:after="0"/>
        <w:ind w:left="0" w:firstLine="0"/>
        <w:jc w:val="center"/>
        <w:rPr>
          <w:rFonts w:ascii="Arial" w:hAnsi="Arial" w:cs="Arial"/>
          <w:sz w:val="20"/>
        </w:rPr>
      </w:pPr>
      <w:r w:rsidRPr="00DE27B4">
        <w:rPr>
          <w:rFonts w:ascii="Arial" w:hAnsi="Arial" w:cs="Arial"/>
          <w:position w:val="-10"/>
          <w:sz w:val="20"/>
        </w:rPr>
        <w:object w:dxaOrig="940" w:dyaOrig="340" w14:anchorId="562156EE">
          <v:shape id="_x0000_i1060" type="#_x0000_t75" style="width:46.5pt;height:16.5pt" o:ole="">
            <v:imagedata r:id="rId76" o:title=""/>
          </v:shape>
          <o:OLEObject Type="Embed" ProgID="Equation.3" ShapeID="_x0000_i1060" DrawAspect="Content" ObjectID="_1770643659" r:id="rId77"/>
        </w:object>
      </w:r>
      <w:r w:rsidRPr="00DE27B4">
        <w:rPr>
          <w:rFonts w:ascii="Arial" w:hAnsi="Arial" w:cs="Arial"/>
          <w:sz w:val="20"/>
        </w:rPr>
        <w:t xml:space="preserve"> (cm</w:t>
      </w:r>
      <w:r w:rsidRPr="00DE27B4">
        <w:rPr>
          <w:rFonts w:ascii="Arial" w:hAnsi="Arial" w:cs="Arial"/>
          <w:sz w:val="20"/>
          <w:vertAlign w:val="superscript"/>
        </w:rPr>
        <w:t>3</w:t>
      </w:r>
      <w:r w:rsidRPr="00DE27B4">
        <w:rPr>
          <w:rFonts w:ascii="Arial" w:hAnsi="Arial" w:cs="Arial"/>
          <w:sz w:val="20"/>
        </w:rPr>
        <w:t>)</w:t>
      </w:r>
    </w:p>
    <w:p w14:paraId="4E35EA0D" w14:textId="77777777" w:rsidR="000F3B53" w:rsidRPr="00DE27B4" w:rsidRDefault="000F3B53" w:rsidP="000F3B53">
      <w:pPr>
        <w:tabs>
          <w:tab w:val="left" w:pos="720"/>
          <w:tab w:val="left" w:pos="1843"/>
        </w:tabs>
        <w:spacing w:before="120"/>
        <w:rPr>
          <w:rFonts w:cs="Arial"/>
          <w:sz w:val="20"/>
          <w:szCs w:val="20"/>
        </w:rPr>
      </w:pPr>
      <w:r w:rsidRPr="00DE27B4">
        <w:rPr>
          <w:rFonts w:cs="Arial"/>
          <w:sz w:val="20"/>
          <w:szCs w:val="20"/>
        </w:rPr>
        <w:t>Trong đó:</w:t>
      </w:r>
    </w:p>
    <w:p w14:paraId="0560E38C" w14:textId="77777777" w:rsidR="000F3B53" w:rsidRPr="00DE27B4" w:rsidRDefault="000F3B53" w:rsidP="000F3B53">
      <w:pPr>
        <w:tabs>
          <w:tab w:val="left" w:pos="1843"/>
        </w:tabs>
        <w:spacing w:before="120"/>
        <w:rPr>
          <w:rFonts w:cs="Arial"/>
          <w:sz w:val="20"/>
          <w:szCs w:val="20"/>
        </w:rPr>
      </w:pPr>
      <w:r w:rsidRPr="00DE27B4">
        <w:rPr>
          <w:rFonts w:cs="Arial"/>
          <w:sz w:val="20"/>
          <w:szCs w:val="20"/>
        </w:rPr>
        <w:lastRenderedPageBreak/>
        <w:t>W: Tải trọng làm việc an toàn (</w:t>
      </w:r>
      <w:r w:rsidRPr="00DE27B4">
        <w:rPr>
          <w:rFonts w:cs="Arial"/>
          <w:i/>
          <w:sz w:val="20"/>
          <w:szCs w:val="20"/>
        </w:rPr>
        <w:t>t</w:t>
      </w:r>
      <w:r w:rsidRPr="00DE27B4">
        <w:rPr>
          <w:rFonts w:cs="Arial"/>
          <w:sz w:val="20"/>
          <w:szCs w:val="20"/>
        </w:rPr>
        <w:t>).</w:t>
      </w:r>
    </w:p>
    <w:p w14:paraId="710617C5" w14:textId="77777777" w:rsidR="000F3B53" w:rsidRPr="00DE27B4" w:rsidRDefault="000F3B53" w:rsidP="000F3B53">
      <w:pPr>
        <w:tabs>
          <w:tab w:val="left" w:pos="1843"/>
        </w:tabs>
        <w:spacing w:before="120"/>
        <w:rPr>
          <w:rFonts w:cs="Arial"/>
          <w:sz w:val="20"/>
          <w:szCs w:val="20"/>
        </w:rPr>
      </w:pPr>
      <w:r w:rsidRPr="00DE27B4">
        <w:rPr>
          <w:rFonts w:cs="Arial"/>
          <w:position w:val="-10"/>
          <w:sz w:val="20"/>
          <w:szCs w:val="20"/>
        </w:rPr>
        <w:object w:dxaOrig="240" w:dyaOrig="260" w14:anchorId="5810DEFF">
          <v:shape id="_x0000_i1061" type="#_x0000_t75" style="width:12pt;height:13.5pt" o:ole="">
            <v:imagedata r:id="rId78" o:title=""/>
          </v:shape>
          <o:OLEObject Type="Embed" ProgID="Equation.3" ShapeID="_x0000_i1061" DrawAspect="Content" ObjectID="_1770643660" r:id="rId79"/>
        </w:object>
      </w:r>
      <w:r w:rsidRPr="00DE27B4">
        <w:rPr>
          <w:rFonts w:cs="Arial"/>
          <w:sz w:val="20"/>
          <w:szCs w:val="20"/>
        </w:rPr>
        <w:t>: Bán kính làm việc tại góc nhỏ nhất cho phép (m).</w:t>
      </w:r>
    </w:p>
    <w:p w14:paraId="11CADD53" w14:textId="77777777" w:rsidR="000F3B53" w:rsidRPr="00DE27B4" w:rsidRDefault="000F3B53" w:rsidP="000F3B53">
      <w:pPr>
        <w:tabs>
          <w:tab w:val="left" w:pos="1843"/>
        </w:tabs>
        <w:spacing w:before="120"/>
        <w:rPr>
          <w:rFonts w:cs="Arial"/>
          <w:sz w:val="20"/>
          <w:szCs w:val="20"/>
        </w:rPr>
      </w:pPr>
      <w:r w:rsidRPr="00DE27B4">
        <w:rPr>
          <w:rFonts w:cs="Arial"/>
          <w:sz w:val="20"/>
          <w:szCs w:val="20"/>
        </w:rPr>
        <w:t>C</w:t>
      </w:r>
      <w:r w:rsidRPr="00DE27B4">
        <w:rPr>
          <w:rFonts w:cs="Arial"/>
          <w:sz w:val="20"/>
          <w:szCs w:val="20"/>
          <w:vertAlign w:val="subscript"/>
        </w:rPr>
        <w:t>1</w:t>
      </w:r>
      <w:r w:rsidRPr="00DE27B4">
        <w:rPr>
          <w:rFonts w:cs="Arial"/>
          <w:sz w:val="20"/>
          <w:szCs w:val="20"/>
        </w:rPr>
        <w:t xml:space="preserve"> và C</w:t>
      </w:r>
      <w:r w:rsidRPr="00DE27B4">
        <w:rPr>
          <w:rFonts w:cs="Arial"/>
          <w:sz w:val="20"/>
          <w:szCs w:val="20"/>
          <w:vertAlign w:val="subscript"/>
        </w:rPr>
        <w:t>2</w:t>
      </w:r>
      <w:r w:rsidRPr="00DE27B4">
        <w:rPr>
          <w:rFonts w:cs="Arial"/>
          <w:sz w:val="20"/>
          <w:szCs w:val="20"/>
        </w:rPr>
        <w:t>:</w:t>
      </w:r>
      <w:r w:rsidRPr="00DE27B4">
        <w:rPr>
          <w:rFonts w:cs="Arial"/>
          <w:i/>
          <w:sz w:val="20"/>
          <w:szCs w:val="20"/>
        </w:rPr>
        <w:t xml:space="preserve"> </w:t>
      </w:r>
      <w:r w:rsidRPr="00DE27B4">
        <w:rPr>
          <w:rFonts w:cs="Arial"/>
          <w:sz w:val="20"/>
          <w:szCs w:val="20"/>
        </w:rPr>
        <w:t xml:space="preserve">Hệ số chọn theo Bảng 3.4. Đối với các giá trị trung gian của </w:t>
      </w:r>
      <w:r w:rsidRPr="00DE27B4">
        <w:rPr>
          <w:rFonts w:cs="Arial"/>
          <w:i/>
          <w:sz w:val="20"/>
          <w:szCs w:val="20"/>
        </w:rPr>
        <w:t>W</w:t>
      </w:r>
      <w:r w:rsidRPr="00DE27B4">
        <w:rPr>
          <w:rFonts w:cs="Arial"/>
          <w:sz w:val="20"/>
          <w:szCs w:val="20"/>
        </w:rPr>
        <w:t xml:space="preserve"> thì hệ số </w:t>
      </w:r>
      <w:r w:rsidRPr="00DE27B4">
        <w:rPr>
          <w:rFonts w:cs="Arial"/>
          <w:i/>
          <w:sz w:val="20"/>
          <w:szCs w:val="20"/>
        </w:rPr>
        <w:t>C</w:t>
      </w:r>
      <w:r w:rsidRPr="00DE27B4">
        <w:rPr>
          <w:rFonts w:cs="Arial"/>
          <w:i/>
          <w:sz w:val="20"/>
          <w:szCs w:val="20"/>
          <w:vertAlign w:val="subscript"/>
        </w:rPr>
        <w:t>1</w:t>
      </w:r>
      <w:r w:rsidRPr="00DE27B4">
        <w:rPr>
          <w:rFonts w:cs="Arial"/>
          <w:sz w:val="20"/>
          <w:szCs w:val="20"/>
        </w:rPr>
        <w:t xml:space="preserve"> và </w:t>
      </w:r>
      <w:r w:rsidRPr="00DE27B4">
        <w:rPr>
          <w:rFonts w:cs="Arial"/>
          <w:i/>
          <w:sz w:val="20"/>
          <w:szCs w:val="20"/>
        </w:rPr>
        <w:t>C</w:t>
      </w:r>
      <w:r w:rsidRPr="00DE27B4">
        <w:rPr>
          <w:rFonts w:cs="Arial"/>
          <w:i/>
          <w:sz w:val="20"/>
          <w:szCs w:val="20"/>
          <w:vertAlign w:val="subscript"/>
        </w:rPr>
        <w:t>2</w:t>
      </w:r>
      <w:r w:rsidRPr="00DE27B4">
        <w:rPr>
          <w:rFonts w:cs="Arial"/>
          <w:sz w:val="20"/>
          <w:szCs w:val="20"/>
        </w:rPr>
        <w:t xml:space="preserve"> được tính theo phương pháp nội suy tuyến tính.</w:t>
      </w:r>
    </w:p>
    <w:p w14:paraId="2E997D43" w14:textId="77777777" w:rsidR="000F3B53" w:rsidRPr="00DE27B4" w:rsidRDefault="000F3B53" w:rsidP="000F3B53">
      <w:pPr>
        <w:spacing w:before="120"/>
        <w:jc w:val="center"/>
        <w:rPr>
          <w:rFonts w:cs="Arial"/>
          <w:b/>
          <w:sz w:val="20"/>
          <w:szCs w:val="20"/>
          <w:lang w:val="vi-VN"/>
        </w:rPr>
      </w:pPr>
      <w:r w:rsidRPr="00DE27B4">
        <w:rPr>
          <w:rFonts w:cs="Arial"/>
          <w:b/>
          <w:sz w:val="20"/>
          <w:szCs w:val="20"/>
        </w:rPr>
        <w:t xml:space="preserve">Bảng 3.4 Giá trị </w:t>
      </w:r>
      <w:r w:rsidRPr="00DE27B4">
        <w:rPr>
          <w:rFonts w:cs="Arial"/>
          <w:sz w:val="20"/>
          <w:szCs w:val="20"/>
          <w:lang w:val="vi-VN"/>
        </w:rPr>
        <w:t>C</w:t>
      </w:r>
      <w:r w:rsidRPr="00DE27B4">
        <w:rPr>
          <w:rFonts w:cs="Arial"/>
          <w:sz w:val="20"/>
          <w:szCs w:val="20"/>
          <w:vertAlign w:val="subscript"/>
          <w:lang w:val="vi-VN"/>
        </w:rPr>
        <w:t>1</w:t>
      </w:r>
      <w:r w:rsidRPr="00DE27B4">
        <w:rPr>
          <w:rFonts w:cs="Arial"/>
          <w:sz w:val="20"/>
          <w:szCs w:val="20"/>
        </w:rPr>
        <w:t xml:space="preserve"> và </w:t>
      </w:r>
      <w:r w:rsidRPr="00DE27B4">
        <w:rPr>
          <w:rFonts w:cs="Arial"/>
          <w:sz w:val="20"/>
          <w:szCs w:val="20"/>
          <w:lang w:val="vi-VN"/>
        </w:rPr>
        <w:t>C</w:t>
      </w:r>
      <w:r w:rsidRPr="00DE27B4">
        <w:rPr>
          <w:rFonts w:cs="Arial"/>
          <w:sz w:val="20"/>
          <w:szCs w:val="20"/>
          <w:vertAlign w:val="subscript"/>
          <w:lang w:val="vi-VN"/>
        </w:rPr>
        <w:t>2</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6"/>
        <w:gridCol w:w="1516"/>
        <w:gridCol w:w="736"/>
        <w:gridCol w:w="736"/>
        <w:gridCol w:w="736"/>
        <w:gridCol w:w="736"/>
        <w:gridCol w:w="736"/>
        <w:gridCol w:w="736"/>
        <w:gridCol w:w="736"/>
        <w:gridCol w:w="736"/>
      </w:tblGrid>
      <w:tr w:rsidR="000F3B53" w:rsidRPr="00DE27B4" w14:paraId="3E036E0E" w14:textId="77777777">
        <w:tc>
          <w:tcPr>
            <w:tcW w:w="816" w:type="dxa"/>
            <w:vAlign w:val="center"/>
          </w:tcPr>
          <w:p w14:paraId="51675173" w14:textId="77777777" w:rsidR="000F3B53" w:rsidRPr="00DE27B4" w:rsidRDefault="000F3B53" w:rsidP="000F3B53">
            <w:pPr>
              <w:spacing w:before="120"/>
              <w:jc w:val="center"/>
              <w:rPr>
                <w:rFonts w:cs="Arial"/>
                <w:sz w:val="20"/>
                <w:szCs w:val="20"/>
              </w:rPr>
            </w:pPr>
            <w:r w:rsidRPr="00DE27B4">
              <w:rPr>
                <w:rFonts w:cs="Arial"/>
                <w:sz w:val="20"/>
                <w:szCs w:val="20"/>
              </w:rPr>
              <w:t>W (t)</w:t>
            </w:r>
          </w:p>
        </w:tc>
        <w:tc>
          <w:tcPr>
            <w:tcW w:w="1516" w:type="dxa"/>
            <w:vAlign w:val="center"/>
          </w:tcPr>
          <w:p w14:paraId="03AC8804" w14:textId="77777777" w:rsidR="000F3B53" w:rsidRPr="00DE27B4" w:rsidRDefault="000F3B53" w:rsidP="000F3B53">
            <w:pPr>
              <w:spacing w:before="120"/>
              <w:jc w:val="center"/>
              <w:rPr>
                <w:rFonts w:cs="Arial"/>
                <w:sz w:val="20"/>
                <w:szCs w:val="20"/>
              </w:rPr>
            </w:pPr>
            <w:r w:rsidRPr="00DE27B4">
              <w:rPr>
                <w:rFonts w:cs="Arial"/>
                <w:sz w:val="20"/>
                <w:szCs w:val="20"/>
              </w:rPr>
              <w:sym w:font="Symbol" w:char="F0A3"/>
            </w:r>
            <w:r w:rsidRPr="00DE27B4">
              <w:rPr>
                <w:rFonts w:cs="Arial"/>
                <w:sz w:val="20"/>
                <w:szCs w:val="20"/>
              </w:rPr>
              <w:t xml:space="preserve"> 2</w:t>
            </w:r>
          </w:p>
        </w:tc>
        <w:tc>
          <w:tcPr>
            <w:tcW w:w="736" w:type="dxa"/>
            <w:vAlign w:val="center"/>
          </w:tcPr>
          <w:p w14:paraId="0CEAAFC3" w14:textId="77777777" w:rsidR="000F3B53" w:rsidRPr="00DE27B4" w:rsidRDefault="000F3B53" w:rsidP="000F3B53">
            <w:pPr>
              <w:spacing w:before="120"/>
              <w:jc w:val="center"/>
              <w:rPr>
                <w:rFonts w:cs="Arial"/>
                <w:sz w:val="20"/>
                <w:szCs w:val="20"/>
              </w:rPr>
            </w:pPr>
            <w:r w:rsidRPr="00DE27B4">
              <w:rPr>
                <w:rFonts w:cs="Arial"/>
                <w:sz w:val="20"/>
                <w:szCs w:val="20"/>
              </w:rPr>
              <w:t>3</w:t>
            </w:r>
          </w:p>
        </w:tc>
        <w:tc>
          <w:tcPr>
            <w:tcW w:w="736" w:type="dxa"/>
            <w:vAlign w:val="center"/>
          </w:tcPr>
          <w:p w14:paraId="2265890F" w14:textId="77777777" w:rsidR="000F3B53" w:rsidRPr="00DE27B4" w:rsidRDefault="000F3B53" w:rsidP="000F3B53">
            <w:pPr>
              <w:spacing w:before="120"/>
              <w:jc w:val="center"/>
              <w:rPr>
                <w:rFonts w:cs="Arial"/>
                <w:sz w:val="20"/>
                <w:szCs w:val="20"/>
              </w:rPr>
            </w:pPr>
            <w:r w:rsidRPr="00DE27B4">
              <w:rPr>
                <w:rFonts w:cs="Arial"/>
                <w:sz w:val="20"/>
                <w:szCs w:val="20"/>
              </w:rPr>
              <w:t>4</w:t>
            </w:r>
          </w:p>
        </w:tc>
        <w:tc>
          <w:tcPr>
            <w:tcW w:w="736" w:type="dxa"/>
            <w:vAlign w:val="center"/>
          </w:tcPr>
          <w:p w14:paraId="2C47C749" w14:textId="77777777" w:rsidR="000F3B53" w:rsidRPr="00DE27B4" w:rsidRDefault="000F3B53" w:rsidP="000F3B53">
            <w:pPr>
              <w:spacing w:before="120"/>
              <w:jc w:val="center"/>
              <w:rPr>
                <w:rFonts w:cs="Arial"/>
                <w:sz w:val="20"/>
                <w:szCs w:val="20"/>
              </w:rPr>
            </w:pPr>
            <w:r w:rsidRPr="00DE27B4">
              <w:rPr>
                <w:rFonts w:cs="Arial"/>
                <w:sz w:val="20"/>
                <w:szCs w:val="20"/>
              </w:rPr>
              <w:t>5</w:t>
            </w:r>
          </w:p>
        </w:tc>
        <w:tc>
          <w:tcPr>
            <w:tcW w:w="736" w:type="dxa"/>
            <w:vAlign w:val="center"/>
          </w:tcPr>
          <w:p w14:paraId="58B51642" w14:textId="77777777" w:rsidR="000F3B53" w:rsidRPr="00DE27B4" w:rsidRDefault="000F3B53" w:rsidP="000F3B53">
            <w:pPr>
              <w:spacing w:before="120"/>
              <w:jc w:val="center"/>
              <w:rPr>
                <w:rFonts w:cs="Arial"/>
                <w:sz w:val="20"/>
                <w:szCs w:val="20"/>
              </w:rPr>
            </w:pPr>
            <w:r w:rsidRPr="00DE27B4">
              <w:rPr>
                <w:rFonts w:cs="Arial"/>
                <w:sz w:val="20"/>
                <w:szCs w:val="20"/>
              </w:rPr>
              <w:t>6</w:t>
            </w:r>
          </w:p>
        </w:tc>
        <w:tc>
          <w:tcPr>
            <w:tcW w:w="736" w:type="dxa"/>
            <w:vAlign w:val="center"/>
          </w:tcPr>
          <w:p w14:paraId="3623BA8B" w14:textId="77777777" w:rsidR="000F3B53" w:rsidRPr="00DE27B4" w:rsidRDefault="000F3B53" w:rsidP="000F3B53">
            <w:pPr>
              <w:spacing w:before="120"/>
              <w:jc w:val="center"/>
              <w:rPr>
                <w:rFonts w:cs="Arial"/>
                <w:sz w:val="20"/>
                <w:szCs w:val="20"/>
              </w:rPr>
            </w:pPr>
            <w:r w:rsidRPr="00DE27B4">
              <w:rPr>
                <w:rFonts w:cs="Arial"/>
                <w:sz w:val="20"/>
                <w:szCs w:val="20"/>
              </w:rPr>
              <w:t>7</w:t>
            </w:r>
          </w:p>
        </w:tc>
        <w:tc>
          <w:tcPr>
            <w:tcW w:w="736" w:type="dxa"/>
            <w:vAlign w:val="center"/>
          </w:tcPr>
          <w:p w14:paraId="13B834CD" w14:textId="77777777" w:rsidR="000F3B53" w:rsidRPr="00DE27B4" w:rsidRDefault="000F3B53" w:rsidP="000F3B53">
            <w:pPr>
              <w:spacing w:before="120"/>
              <w:jc w:val="center"/>
              <w:rPr>
                <w:rFonts w:cs="Arial"/>
                <w:sz w:val="20"/>
                <w:szCs w:val="20"/>
              </w:rPr>
            </w:pPr>
            <w:r w:rsidRPr="00DE27B4">
              <w:rPr>
                <w:rFonts w:cs="Arial"/>
                <w:sz w:val="20"/>
                <w:szCs w:val="20"/>
              </w:rPr>
              <w:t>8</w:t>
            </w:r>
          </w:p>
        </w:tc>
        <w:tc>
          <w:tcPr>
            <w:tcW w:w="736" w:type="dxa"/>
            <w:vAlign w:val="center"/>
          </w:tcPr>
          <w:p w14:paraId="1CCE48D5" w14:textId="77777777" w:rsidR="000F3B53" w:rsidRPr="00DE27B4" w:rsidRDefault="000F3B53" w:rsidP="000F3B53">
            <w:pPr>
              <w:spacing w:before="120"/>
              <w:jc w:val="center"/>
              <w:rPr>
                <w:rFonts w:cs="Arial"/>
                <w:sz w:val="20"/>
                <w:szCs w:val="20"/>
              </w:rPr>
            </w:pPr>
            <w:r w:rsidRPr="00DE27B4">
              <w:rPr>
                <w:rFonts w:cs="Arial"/>
                <w:sz w:val="20"/>
                <w:szCs w:val="20"/>
              </w:rPr>
              <w:t>9</w:t>
            </w:r>
          </w:p>
        </w:tc>
        <w:tc>
          <w:tcPr>
            <w:tcW w:w="736" w:type="dxa"/>
            <w:vAlign w:val="center"/>
          </w:tcPr>
          <w:p w14:paraId="30CCDB3D" w14:textId="77777777" w:rsidR="000F3B53" w:rsidRPr="00DE27B4" w:rsidRDefault="000F3B53" w:rsidP="000F3B53">
            <w:pPr>
              <w:spacing w:before="120"/>
              <w:jc w:val="center"/>
              <w:rPr>
                <w:rFonts w:cs="Arial"/>
                <w:sz w:val="20"/>
                <w:szCs w:val="20"/>
              </w:rPr>
            </w:pPr>
            <w:r w:rsidRPr="00DE27B4">
              <w:rPr>
                <w:rFonts w:cs="Arial"/>
                <w:sz w:val="20"/>
                <w:szCs w:val="20"/>
              </w:rPr>
              <w:t>10</w:t>
            </w:r>
          </w:p>
        </w:tc>
      </w:tr>
      <w:tr w:rsidR="000F3B53" w:rsidRPr="00DE27B4" w14:paraId="0AE2489D" w14:textId="77777777">
        <w:tc>
          <w:tcPr>
            <w:tcW w:w="816" w:type="dxa"/>
            <w:vAlign w:val="center"/>
          </w:tcPr>
          <w:p w14:paraId="24A1E016" w14:textId="77777777" w:rsidR="000F3B53" w:rsidRPr="00DE27B4" w:rsidRDefault="000F3B53" w:rsidP="000F3B53">
            <w:pPr>
              <w:spacing w:before="120"/>
              <w:jc w:val="center"/>
              <w:rPr>
                <w:rFonts w:cs="Arial"/>
                <w:sz w:val="20"/>
                <w:szCs w:val="20"/>
              </w:rPr>
            </w:pPr>
            <w:r w:rsidRPr="00DE27B4">
              <w:rPr>
                <w:rFonts w:cs="Arial"/>
                <w:sz w:val="20"/>
                <w:szCs w:val="20"/>
              </w:rPr>
              <w:t>C</w:t>
            </w:r>
            <w:r w:rsidRPr="00DE27B4">
              <w:rPr>
                <w:rFonts w:cs="Arial"/>
                <w:sz w:val="20"/>
                <w:szCs w:val="20"/>
                <w:vertAlign w:val="subscript"/>
              </w:rPr>
              <w:t>1</w:t>
            </w:r>
          </w:p>
        </w:tc>
        <w:tc>
          <w:tcPr>
            <w:tcW w:w="1516" w:type="dxa"/>
            <w:vAlign w:val="center"/>
          </w:tcPr>
          <w:p w14:paraId="711E6D07" w14:textId="77777777" w:rsidR="000F3B53" w:rsidRPr="00DE27B4" w:rsidRDefault="000F3B53" w:rsidP="000F3B53">
            <w:pPr>
              <w:spacing w:before="120"/>
              <w:jc w:val="center"/>
              <w:rPr>
                <w:rFonts w:cs="Arial"/>
                <w:sz w:val="20"/>
                <w:szCs w:val="20"/>
              </w:rPr>
            </w:pPr>
            <w:r w:rsidRPr="00DE27B4">
              <w:rPr>
                <w:rFonts w:cs="Arial"/>
                <w:sz w:val="20"/>
                <w:szCs w:val="20"/>
              </w:rPr>
              <w:t>1,35</w:t>
            </w:r>
          </w:p>
        </w:tc>
        <w:tc>
          <w:tcPr>
            <w:tcW w:w="736" w:type="dxa"/>
            <w:vAlign w:val="center"/>
          </w:tcPr>
          <w:p w14:paraId="374998DC" w14:textId="77777777" w:rsidR="000F3B53" w:rsidRPr="00DE27B4" w:rsidRDefault="000F3B53" w:rsidP="000F3B53">
            <w:pPr>
              <w:spacing w:before="120"/>
              <w:jc w:val="center"/>
              <w:rPr>
                <w:rFonts w:cs="Arial"/>
                <w:sz w:val="20"/>
                <w:szCs w:val="20"/>
              </w:rPr>
            </w:pPr>
            <w:r w:rsidRPr="00DE27B4">
              <w:rPr>
                <w:rFonts w:cs="Arial"/>
                <w:sz w:val="20"/>
                <w:szCs w:val="20"/>
              </w:rPr>
              <w:t>1,25</w:t>
            </w:r>
          </w:p>
        </w:tc>
        <w:tc>
          <w:tcPr>
            <w:tcW w:w="736" w:type="dxa"/>
            <w:vAlign w:val="center"/>
          </w:tcPr>
          <w:p w14:paraId="1D79F861" w14:textId="77777777" w:rsidR="000F3B53" w:rsidRPr="00DE27B4" w:rsidRDefault="000F3B53" w:rsidP="000F3B53">
            <w:pPr>
              <w:spacing w:before="120"/>
              <w:jc w:val="center"/>
              <w:rPr>
                <w:rFonts w:cs="Arial"/>
                <w:sz w:val="20"/>
                <w:szCs w:val="20"/>
              </w:rPr>
            </w:pPr>
            <w:r w:rsidRPr="00DE27B4">
              <w:rPr>
                <w:rFonts w:cs="Arial"/>
                <w:sz w:val="20"/>
                <w:szCs w:val="20"/>
              </w:rPr>
              <w:t>1,20</w:t>
            </w:r>
          </w:p>
        </w:tc>
        <w:tc>
          <w:tcPr>
            <w:tcW w:w="736" w:type="dxa"/>
            <w:vAlign w:val="center"/>
          </w:tcPr>
          <w:p w14:paraId="6B3A6D83" w14:textId="77777777" w:rsidR="000F3B53" w:rsidRPr="00DE27B4" w:rsidRDefault="000F3B53" w:rsidP="000F3B53">
            <w:pPr>
              <w:spacing w:before="120"/>
              <w:jc w:val="center"/>
              <w:rPr>
                <w:rFonts w:cs="Arial"/>
                <w:sz w:val="20"/>
                <w:szCs w:val="20"/>
              </w:rPr>
            </w:pPr>
            <w:r w:rsidRPr="00DE27B4">
              <w:rPr>
                <w:rFonts w:cs="Arial"/>
                <w:sz w:val="20"/>
                <w:szCs w:val="20"/>
              </w:rPr>
              <w:t>1,17</w:t>
            </w:r>
          </w:p>
        </w:tc>
        <w:tc>
          <w:tcPr>
            <w:tcW w:w="736" w:type="dxa"/>
            <w:vAlign w:val="center"/>
          </w:tcPr>
          <w:p w14:paraId="3B883759" w14:textId="77777777" w:rsidR="000F3B53" w:rsidRPr="00DE27B4" w:rsidRDefault="000F3B53" w:rsidP="000F3B53">
            <w:pPr>
              <w:spacing w:before="120"/>
              <w:jc w:val="center"/>
              <w:rPr>
                <w:rFonts w:cs="Arial"/>
                <w:sz w:val="20"/>
                <w:szCs w:val="20"/>
              </w:rPr>
            </w:pPr>
            <w:r w:rsidRPr="00DE27B4">
              <w:rPr>
                <w:rFonts w:cs="Arial"/>
                <w:sz w:val="20"/>
                <w:szCs w:val="20"/>
              </w:rPr>
              <w:t>1,15</w:t>
            </w:r>
          </w:p>
        </w:tc>
        <w:tc>
          <w:tcPr>
            <w:tcW w:w="736" w:type="dxa"/>
            <w:vAlign w:val="center"/>
          </w:tcPr>
          <w:p w14:paraId="73C01570" w14:textId="77777777" w:rsidR="000F3B53" w:rsidRPr="00DE27B4" w:rsidRDefault="000F3B53" w:rsidP="000F3B53">
            <w:pPr>
              <w:spacing w:before="120"/>
              <w:jc w:val="center"/>
              <w:rPr>
                <w:rFonts w:cs="Arial"/>
                <w:sz w:val="20"/>
                <w:szCs w:val="20"/>
              </w:rPr>
            </w:pPr>
            <w:r w:rsidRPr="00DE27B4">
              <w:rPr>
                <w:rFonts w:cs="Arial"/>
                <w:sz w:val="20"/>
                <w:szCs w:val="20"/>
              </w:rPr>
              <w:t>1,14</w:t>
            </w:r>
          </w:p>
        </w:tc>
        <w:tc>
          <w:tcPr>
            <w:tcW w:w="736" w:type="dxa"/>
            <w:vAlign w:val="center"/>
          </w:tcPr>
          <w:p w14:paraId="2B036E2A" w14:textId="77777777" w:rsidR="000F3B53" w:rsidRPr="00DE27B4" w:rsidRDefault="000F3B53" w:rsidP="000F3B53">
            <w:pPr>
              <w:spacing w:before="120"/>
              <w:jc w:val="center"/>
              <w:rPr>
                <w:rFonts w:cs="Arial"/>
                <w:sz w:val="20"/>
                <w:szCs w:val="20"/>
              </w:rPr>
            </w:pPr>
            <w:r w:rsidRPr="00DE27B4">
              <w:rPr>
                <w:rFonts w:cs="Arial"/>
                <w:sz w:val="20"/>
                <w:szCs w:val="20"/>
              </w:rPr>
              <w:t>1,13</w:t>
            </w:r>
          </w:p>
        </w:tc>
        <w:tc>
          <w:tcPr>
            <w:tcW w:w="736" w:type="dxa"/>
            <w:vAlign w:val="center"/>
          </w:tcPr>
          <w:p w14:paraId="3DA5FA21" w14:textId="77777777" w:rsidR="000F3B53" w:rsidRPr="00DE27B4" w:rsidRDefault="000F3B53" w:rsidP="000F3B53">
            <w:pPr>
              <w:spacing w:before="120"/>
              <w:jc w:val="center"/>
              <w:rPr>
                <w:rFonts w:cs="Arial"/>
                <w:sz w:val="20"/>
                <w:szCs w:val="20"/>
              </w:rPr>
            </w:pPr>
            <w:r w:rsidRPr="00DE27B4">
              <w:rPr>
                <w:rFonts w:cs="Arial"/>
                <w:sz w:val="20"/>
                <w:szCs w:val="20"/>
              </w:rPr>
              <w:t>1,12</w:t>
            </w:r>
          </w:p>
        </w:tc>
        <w:tc>
          <w:tcPr>
            <w:tcW w:w="736" w:type="dxa"/>
            <w:vAlign w:val="center"/>
          </w:tcPr>
          <w:p w14:paraId="237998A9" w14:textId="77777777" w:rsidR="000F3B53" w:rsidRPr="00DE27B4" w:rsidRDefault="000F3B53" w:rsidP="000F3B53">
            <w:pPr>
              <w:spacing w:before="120"/>
              <w:jc w:val="center"/>
              <w:rPr>
                <w:rFonts w:cs="Arial"/>
                <w:sz w:val="20"/>
                <w:szCs w:val="20"/>
              </w:rPr>
            </w:pPr>
            <w:r w:rsidRPr="00DE27B4">
              <w:rPr>
                <w:rFonts w:cs="Arial"/>
                <w:sz w:val="20"/>
                <w:szCs w:val="20"/>
              </w:rPr>
              <w:t>1,10</w:t>
            </w:r>
          </w:p>
        </w:tc>
      </w:tr>
      <w:tr w:rsidR="000F3B53" w:rsidRPr="00DE27B4" w14:paraId="7914F23A" w14:textId="77777777">
        <w:tc>
          <w:tcPr>
            <w:tcW w:w="816" w:type="dxa"/>
            <w:vAlign w:val="center"/>
          </w:tcPr>
          <w:p w14:paraId="260871E0" w14:textId="77777777" w:rsidR="000F3B53" w:rsidRPr="00DE27B4" w:rsidRDefault="000F3B53" w:rsidP="000F3B53">
            <w:pPr>
              <w:spacing w:before="120"/>
              <w:jc w:val="center"/>
              <w:rPr>
                <w:rFonts w:cs="Arial"/>
                <w:sz w:val="20"/>
                <w:szCs w:val="20"/>
              </w:rPr>
            </w:pPr>
            <w:r w:rsidRPr="00DE27B4">
              <w:rPr>
                <w:rFonts w:cs="Arial"/>
                <w:sz w:val="20"/>
                <w:szCs w:val="20"/>
              </w:rPr>
              <w:t>C</w:t>
            </w:r>
            <w:r w:rsidRPr="00DE27B4">
              <w:rPr>
                <w:rFonts w:cs="Arial"/>
                <w:sz w:val="20"/>
                <w:szCs w:val="20"/>
                <w:vertAlign w:val="subscript"/>
              </w:rPr>
              <w:t>2</w:t>
            </w:r>
          </w:p>
        </w:tc>
        <w:tc>
          <w:tcPr>
            <w:tcW w:w="1516" w:type="dxa"/>
            <w:vAlign w:val="center"/>
          </w:tcPr>
          <w:p w14:paraId="2D0552C0" w14:textId="77777777" w:rsidR="000F3B53" w:rsidRPr="00DE27B4" w:rsidRDefault="000F3B53" w:rsidP="000F3B53">
            <w:pPr>
              <w:spacing w:before="120"/>
              <w:jc w:val="center"/>
              <w:rPr>
                <w:rFonts w:cs="Arial"/>
                <w:sz w:val="20"/>
                <w:szCs w:val="20"/>
              </w:rPr>
            </w:pPr>
            <w:r w:rsidRPr="00DE27B4">
              <w:rPr>
                <w:rFonts w:cs="Arial"/>
                <w:sz w:val="20"/>
                <w:szCs w:val="20"/>
              </w:rPr>
              <w:t>125</w:t>
            </w:r>
          </w:p>
        </w:tc>
        <w:tc>
          <w:tcPr>
            <w:tcW w:w="736" w:type="dxa"/>
            <w:vAlign w:val="center"/>
          </w:tcPr>
          <w:p w14:paraId="40446851" w14:textId="77777777" w:rsidR="000F3B53" w:rsidRPr="00DE27B4" w:rsidRDefault="000F3B53" w:rsidP="000F3B53">
            <w:pPr>
              <w:spacing w:before="120"/>
              <w:jc w:val="center"/>
              <w:rPr>
                <w:rFonts w:cs="Arial"/>
                <w:sz w:val="20"/>
                <w:szCs w:val="20"/>
              </w:rPr>
            </w:pPr>
            <w:r w:rsidRPr="00DE27B4">
              <w:rPr>
                <w:rFonts w:cs="Arial"/>
                <w:sz w:val="20"/>
                <w:szCs w:val="20"/>
              </w:rPr>
              <w:t>120</w:t>
            </w:r>
          </w:p>
        </w:tc>
        <w:tc>
          <w:tcPr>
            <w:tcW w:w="736" w:type="dxa"/>
            <w:vAlign w:val="center"/>
          </w:tcPr>
          <w:p w14:paraId="1B62B9BA" w14:textId="77777777" w:rsidR="000F3B53" w:rsidRPr="00DE27B4" w:rsidRDefault="000F3B53" w:rsidP="000F3B53">
            <w:pPr>
              <w:spacing w:before="120"/>
              <w:jc w:val="center"/>
              <w:rPr>
                <w:rFonts w:cs="Arial"/>
                <w:sz w:val="20"/>
                <w:szCs w:val="20"/>
              </w:rPr>
            </w:pPr>
            <w:r w:rsidRPr="00DE27B4">
              <w:rPr>
                <w:rFonts w:cs="Arial"/>
                <w:sz w:val="20"/>
                <w:szCs w:val="20"/>
              </w:rPr>
              <w:t>117</w:t>
            </w:r>
          </w:p>
        </w:tc>
        <w:tc>
          <w:tcPr>
            <w:tcW w:w="736" w:type="dxa"/>
            <w:vAlign w:val="center"/>
          </w:tcPr>
          <w:p w14:paraId="357BE74B" w14:textId="77777777" w:rsidR="000F3B53" w:rsidRPr="00DE27B4" w:rsidRDefault="000F3B53" w:rsidP="000F3B53">
            <w:pPr>
              <w:spacing w:before="120"/>
              <w:jc w:val="center"/>
              <w:rPr>
                <w:rFonts w:cs="Arial"/>
                <w:sz w:val="20"/>
                <w:szCs w:val="20"/>
              </w:rPr>
            </w:pPr>
            <w:r w:rsidRPr="00DE27B4">
              <w:rPr>
                <w:rFonts w:cs="Arial"/>
                <w:sz w:val="20"/>
                <w:szCs w:val="20"/>
              </w:rPr>
              <w:t>115</w:t>
            </w:r>
          </w:p>
        </w:tc>
        <w:tc>
          <w:tcPr>
            <w:tcW w:w="736" w:type="dxa"/>
            <w:vAlign w:val="center"/>
          </w:tcPr>
          <w:p w14:paraId="6D64F01A" w14:textId="77777777" w:rsidR="000F3B53" w:rsidRPr="00DE27B4" w:rsidRDefault="000F3B53" w:rsidP="000F3B53">
            <w:pPr>
              <w:spacing w:before="120"/>
              <w:jc w:val="center"/>
              <w:rPr>
                <w:rFonts w:cs="Arial"/>
                <w:sz w:val="20"/>
                <w:szCs w:val="20"/>
              </w:rPr>
            </w:pPr>
            <w:r w:rsidRPr="00DE27B4">
              <w:rPr>
                <w:rFonts w:cs="Arial"/>
                <w:sz w:val="20"/>
                <w:szCs w:val="20"/>
              </w:rPr>
              <w:t>114</w:t>
            </w:r>
          </w:p>
        </w:tc>
        <w:tc>
          <w:tcPr>
            <w:tcW w:w="736" w:type="dxa"/>
            <w:vAlign w:val="center"/>
          </w:tcPr>
          <w:p w14:paraId="545BF6B4" w14:textId="77777777" w:rsidR="000F3B53" w:rsidRPr="00DE27B4" w:rsidRDefault="000F3B53" w:rsidP="000F3B53">
            <w:pPr>
              <w:spacing w:before="120"/>
              <w:jc w:val="center"/>
              <w:rPr>
                <w:rFonts w:cs="Arial"/>
                <w:sz w:val="20"/>
                <w:szCs w:val="20"/>
              </w:rPr>
            </w:pPr>
            <w:r w:rsidRPr="00DE27B4">
              <w:rPr>
                <w:rFonts w:cs="Arial"/>
                <w:sz w:val="20"/>
                <w:szCs w:val="20"/>
              </w:rPr>
              <w:t>113</w:t>
            </w:r>
          </w:p>
        </w:tc>
        <w:tc>
          <w:tcPr>
            <w:tcW w:w="736" w:type="dxa"/>
            <w:vAlign w:val="center"/>
          </w:tcPr>
          <w:p w14:paraId="67142889" w14:textId="77777777" w:rsidR="000F3B53" w:rsidRPr="00DE27B4" w:rsidRDefault="000F3B53" w:rsidP="000F3B53">
            <w:pPr>
              <w:spacing w:before="120"/>
              <w:jc w:val="center"/>
              <w:rPr>
                <w:rFonts w:cs="Arial"/>
                <w:sz w:val="20"/>
                <w:szCs w:val="20"/>
              </w:rPr>
            </w:pPr>
            <w:r w:rsidRPr="00DE27B4">
              <w:rPr>
                <w:rFonts w:cs="Arial"/>
                <w:sz w:val="20"/>
                <w:szCs w:val="20"/>
              </w:rPr>
              <w:t>112</w:t>
            </w:r>
          </w:p>
        </w:tc>
        <w:tc>
          <w:tcPr>
            <w:tcW w:w="736" w:type="dxa"/>
            <w:vAlign w:val="center"/>
          </w:tcPr>
          <w:p w14:paraId="0B64051C" w14:textId="77777777" w:rsidR="000F3B53" w:rsidRPr="00DE27B4" w:rsidRDefault="000F3B53" w:rsidP="000F3B53">
            <w:pPr>
              <w:spacing w:before="120"/>
              <w:jc w:val="center"/>
              <w:rPr>
                <w:rFonts w:cs="Arial"/>
                <w:sz w:val="20"/>
                <w:szCs w:val="20"/>
              </w:rPr>
            </w:pPr>
            <w:r w:rsidRPr="00DE27B4">
              <w:rPr>
                <w:rFonts w:cs="Arial"/>
                <w:sz w:val="20"/>
                <w:szCs w:val="20"/>
              </w:rPr>
              <w:t>111</w:t>
            </w:r>
          </w:p>
        </w:tc>
        <w:tc>
          <w:tcPr>
            <w:tcW w:w="736" w:type="dxa"/>
            <w:vAlign w:val="center"/>
          </w:tcPr>
          <w:p w14:paraId="1724C7E2" w14:textId="77777777" w:rsidR="000F3B53" w:rsidRPr="00DE27B4" w:rsidRDefault="000F3B53" w:rsidP="000F3B53">
            <w:pPr>
              <w:spacing w:before="120"/>
              <w:jc w:val="center"/>
              <w:rPr>
                <w:rFonts w:cs="Arial"/>
                <w:sz w:val="20"/>
                <w:szCs w:val="20"/>
              </w:rPr>
            </w:pPr>
            <w:r w:rsidRPr="00DE27B4">
              <w:rPr>
                <w:rFonts w:cs="Arial"/>
                <w:sz w:val="20"/>
                <w:szCs w:val="20"/>
              </w:rPr>
              <w:t>110</w:t>
            </w:r>
          </w:p>
        </w:tc>
      </w:tr>
    </w:tbl>
    <w:p w14:paraId="339DA610"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Khi hai cần trục dây giằng được lắp tại hai vị trí trước và sau cột thì mô đun chống uốn tiết diện theo trục song song với hướng trục dọc tàu được tính theo (1) hoặc tính theo công thức sau, lấy giá trị nào lớn hơn:</w:t>
      </w:r>
    </w:p>
    <w:p w14:paraId="41F88B8E" w14:textId="77777777" w:rsidR="000F3B53" w:rsidRPr="00DE27B4" w:rsidRDefault="000F3B53" w:rsidP="000F3B53">
      <w:pPr>
        <w:spacing w:before="120"/>
        <w:jc w:val="center"/>
        <w:rPr>
          <w:rFonts w:cs="Arial"/>
          <w:sz w:val="20"/>
          <w:szCs w:val="20"/>
        </w:rPr>
      </w:pPr>
      <w:r w:rsidRPr="00DE27B4">
        <w:rPr>
          <w:rFonts w:cs="Arial"/>
          <w:sz w:val="20"/>
          <w:szCs w:val="20"/>
        </w:rPr>
        <w:sym w:font="Symbol" w:char="F0E5"/>
      </w:r>
      <w:r w:rsidRPr="00DE27B4">
        <w:rPr>
          <w:rFonts w:cs="Arial"/>
          <w:i/>
          <w:sz w:val="20"/>
          <w:szCs w:val="20"/>
        </w:rPr>
        <w:t xml:space="preserve"> </w:t>
      </w:r>
      <w:r w:rsidRPr="00DE27B4">
        <w:rPr>
          <w:rFonts w:cs="Arial"/>
          <w:sz w:val="20"/>
          <w:szCs w:val="20"/>
        </w:rPr>
        <w:t>C</w:t>
      </w:r>
      <w:r w:rsidRPr="00DE27B4">
        <w:rPr>
          <w:rFonts w:cs="Arial"/>
          <w:sz w:val="20"/>
          <w:szCs w:val="20"/>
          <w:vertAlign w:val="subscript"/>
        </w:rPr>
        <w:t>2</w:t>
      </w:r>
      <w:r w:rsidRPr="00DE27B4">
        <w:rPr>
          <w:rFonts w:cs="Arial"/>
          <w:sz w:val="20"/>
          <w:szCs w:val="20"/>
        </w:rPr>
        <w:t>Wu (cm</w:t>
      </w:r>
      <w:r w:rsidRPr="00DE27B4">
        <w:rPr>
          <w:rFonts w:cs="Arial"/>
          <w:sz w:val="20"/>
          <w:szCs w:val="20"/>
          <w:vertAlign w:val="superscript"/>
        </w:rPr>
        <w:t>3</w:t>
      </w:r>
      <w:r w:rsidRPr="00DE27B4">
        <w:rPr>
          <w:rFonts w:cs="Arial"/>
          <w:sz w:val="20"/>
          <w:szCs w:val="20"/>
        </w:rPr>
        <w:t>)</w:t>
      </w:r>
    </w:p>
    <w:p w14:paraId="770E94F5" w14:textId="77777777" w:rsidR="000F3B53" w:rsidRPr="00DE27B4" w:rsidRDefault="000F3B53" w:rsidP="000F3B53">
      <w:pPr>
        <w:spacing w:before="120"/>
        <w:rPr>
          <w:rFonts w:cs="Arial"/>
          <w:sz w:val="20"/>
          <w:szCs w:val="20"/>
        </w:rPr>
      </w:pPr>
      <w:r w:rsidRPr="00DE27B4">
        <w:rPr>
          <w:rFonts w:cs="Arial"/>
          <w:sz w:val="20"/>
          <w:szCs w:val="20"/>
        </w:rPr>
        <w:t>Trong đó:</w:t>
      </w:r>
    </w:p>
    <w:p w14:paraId="05757B0F" w14:textId="77777777" w:rsidR="000F3B53" w:rsidRPr="00DE27B4" w:rsidRDefault="000F3B53" w:rsidP="000F3B53">
      <w:pPr>
        <w:spacing w:before="120"/>
        <w:rPr>
          <w:rFonts w:cs="Arial"/>
          <w:sz w:val="20"/>
          <w:szCs w:val="20"/>
        </w:rPr>
      </w:pPr>
      <w:r w:rsidRPr="00DE27B4">
        <w:rPr>
          <w:rFonts w:cs="Arial"/>
          <w:sz w:val="20"/>
          <w:szCs w:val="20"/>
        </w:rPr>
        <w:sym w:font="Symbol" w:char="F0E5"/>
      </w:r>
      <w:r w:rsidRPr="00DE27B4">
        <w:rPr>
          <w:rFonts w:cs="Arial"/>
          <w:i/>
          <w:sz w:val="20"/>
          <w:szCs w:val="20"/>
        </w:rPr>
        <w:t xml:space="preserve"> </w:t>
      </w:r>
      <w:r w:rsidRPr="00DE27B4">
        <w:rPr>
          <w:rFonts w:cs="Arial"/>
          <w:sz w:val="20"/>
          <w:szCs w:val="20"/>
        </w:rPr>
        <w:t>C</w:t>
      </w:r>
      <w:r w:rsidRPr="00DE27B4">
        <w:rPr>
          <w:rFonts w:cs="Arial"/>
          <w:sz w:val="20"/>
          <w:szCs w:val="20"/>
          <w:vertAlign w:val="subscript"/>
        </w:rPr>
        <w:t>2</w:t>
      </w:r>
      <w:r w:rsidRPr="00DE27B4">
        <w:rPr>
          <w:rFonts w:cs="Arial"/>
          <w:sz w:val="20"/>
          <w:szCs w:val="20"/>
        </w:rPr>
        <w:t>W: Tổng của C</w:t>
      </w:r>
      <w:r w:rsidRPr="00DE27B4">
        <w:rPr>
          <w:rFonts w:cs="Arial"/>
          <w:sz w:val="20"/>
          <w:szCs w:val="20"/>
          <w:vertAlign w:val="subscript"/>
        </w:rPr>
        <w:t>2</w:t>
      </w:r>
      <w:r w:rsidRPr="00DE27B4">
        <w:rPr>
          <w:rFonts w:cs="Arial"/>
          <w:sz w:val="20"/>
          <w:szCs w:val="20"/>
        </w:rPr>
        <w:t xml:space="preserve">W đối với các cần trục dây giằng đặt trước và sau cột tương ứng, </w:t>
      </w:r>
      <w:r w:rsidRPr="00DE27B4">
        <w:rPr>
          <w:rFonts w:cs="Arial"/>
          <w:sz w:val="20"/>
          <w:szCs w:val="20"/>
          <w:lang w:val="vi-VN"/>
        </w:rPr>
        <w:t>C</w:t>
      </w:r>
      <w:r w:rsidRPr="00DE27B4">
        <w:rPr>
          <w:rFonts w:cs="Arial"/>
          <w:sz w:val="20"/>
          <w:szCs w:val="20"/>
          <w:vertAlign w:val="subscript"/>
          <w:lang w:val="vi-VN"/>
        </w:rPr>
        <w:t>2</w:t>
      </w:r>
      <w:r w:rsidRPr="00DE27B4">
        <w:rPr>
          <w:rFonts w:cs="Arial"/>
          <w:sz w:val="20"/>
          <w:szCs w:val="20"/>
          <w:lang w:val="vi-VN"/>
        </w:rPr>
        <w:t xml:space="preserve"> </w:t>
      </w:r>
      <w:r w:rsidRPr="00DE27B4">
        <w:rPr>
          <w:rFonts w:cs="Arial"/>
          <w:sz w:val="20"/>
          <w:szCs w:val="20"/>
        </w:rPr>
        <w:t>và W được tính theo (1).</w:t>
      </w:r>
    </w:p>
    <w:p w14:paraId="06FEB243" w14:textId="77777777" w:rsidR="000F3B53" w:rsidRPr="00DE27B4" w:rsidRDefault="000F3B53" w:rsidP="000F3B53">
      <w:pPr>
        <w:spacing w:before="120"/>
        <w:rPr>
          <w:rFonts w:cs="Arial"/>
          <w:sz w:val="20"/>
          <w:szCs w:val="20"/>
        </w:rPr>
      </w:pPr>
      <w:r w:rsidRPr="00DE27B4">
        <w:rPr>
          <w:rFonts w:cs="Arial"/>
          <w:sz w:val="20"/>
          <w:szCs w:val="20"/>
        </w:rPr>
        <w:t>u: Khoảng cách từ tâm cột đến mạn tàu cộng thêm tầm với ngoài mạn (m).</w:t>
      </w:r>
    </w:p>
    <w:p w14:paraId="7409769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 xml:space="preserve">(3) Tại vị trí thân cần được đỡ bằng một kết cấu độc lập khác với cột cẩu, mô đun chống uốn tiết diện không được nhỏ hơn giá trị tính theo công thức ở (1) và (2), nhân với giá trị tính theo công thức </w:t>
      </w:r>
      <w:r w:rsidRPr="00DE27B4">
        <w:rPr>
          <w:rFonts w:ascii="Arial" w:hAnsi="Arial" w:cs="Arial"/>
          <w:position w:val="-24"/>
        </w:rPr>
        <w:object w:dxaOrig="620" w:dyaOrig="620" w14:anchorId="1A47C41E">
          <v:shape id="_x0000_i1062" type="#_x0000_t75" style="width:31.5pt;height:31.5pt" o:ole="">
            <v:imagedata r:id="rId80" o:title=""/>
          </v:shape>
          <o:OLEObject Type="Embed" ProgID="Equation.3" ShapeID="_x0000_i1062" DrawAspect="Content" ObjectID="_1770643661" r:id="rId81"/>
        </w:object>
      </w:r>
      <w:r w:rsidRPr="00DE27B4">
        <w:rPr>
          <w:rFonts w:ascii="Arial" w:hAnsi="Arial" w:cs="Arial"/>
        </w:rPr>
        <w:t>. Trong trường hợp này, hệ số C</w:t>
      </w:r>
      <w:r w:rsidRPr="00DE27B4">
        <w:rPr>
          <w:rFonts w:ascii="Arial" w:hAnsi="Arial" w:cs="Arial"/>
          <w:vertAlign w:val="subscript"/>
        </w:rPr>
        <w:t>1</w:t>
      </w:r>
      <w:r w:rsidRPr="00DE27B4">
        <w:rPr>
          <w:rFonts w:ascii="Arial" w:hAnsi="Arial" w:cs="Arial"/>
        </w:rPr>
        <w:t xml:space="preserve"> quy định ở (1) phải lấy giá trị bằng 1.</w:t>
      </w:r>
    </w:p>
    <w:p w14:paraId="2A16D51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Trong đó:</w:t>
      </w:r>
    </w:p>
    <w:p w14:paraId="48FAD98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h’: Khoảng cách thẳng đứng từ đế cột đến tâm chốt ngang mã bắt chân cần (m);</w:t>
      </w:r>
    </w:p>
    <w:p w14:paraId="5A77227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h: Theo định nghĩa trong 3.5.2.</w:t>
      </w:r>
    </w:p>
    <w:p w14:paraId="27734CE9"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Mô đun chống uốn tiết diện đế cột được giằng có thể được tính như ở -1 trên trừ đi giá trị tính theo công thức sau:</w:t>
      </w:r>
    </w:p>
    <w:p w14:paraId="0D5A5A45" w14:textId="77777777" w:rsidR="000F3B53" w:rsidRPr="00DE27B4" w:rsidRDefault="000F3B53" w:rsidP="000F3B53">
      <w:pPr>
        <w:spacing w:before="120"/>
        <w:jc w:val="center"/>
        <w:rPr>
          <w:rFonts w:cs="Arial"/>
          <w:sz w:val="20"/>
          <w:szCs w:val="20"/>
        </w:rPr>
      </w:pPr>
      <w:r w:rsidRPr="00DE27B4">
        <w:rPr>
          <w:rFonts w:cs="Arial"/>
          <w:position w:val="-30"/>
          <w:sz w:val="20"/>
          <w:szCs w:val="20"/>
        </w:rPr>
        <w:object w:dxaOrig="940" w:dyaOrig="720" w14:anchorId="4E3B6074">
          <v:shape id="_x0000_i1063" type="#_x0000_t75" style="width:46.5pt;height:36pt" o:ole="">
            <v:imagedata r:id="rId82" o:title=""/>
          </v:shape>
          <o:OLEObject Type="Embed" ProgID="Equation.3" ShapeID="_x0000_i1063" DrawAspect="Content" ObjectID="_1770643662" r:id="rId83"/>
        </w:object>
      </w:r>
      <w:r w:rsidRPr="00DE27B4">
        <w:rPr>
          <w:rFonts w:cs="Arial"/>
          <w:sz w:val="20"/>
          <w:szCs w:val="20"/>
        </w:rPr>
        <w:t xml:space="preserve"> (cm</w:t>
      </w:r>
      <w:r w:rsidRPr="00DE27B4">
        <w:rPr>
          <w:rFonts w:cs="Arial"/>
          <w:sz w:val="20"/>
          <w:szCs w:val="20"/>
          <w:vertAlign w:val="superscript"/>
        </w:rPr>
        <w:t>3</w:t>
      </w:r>
      <w:r w:rsidRPr="00DE27B4">
        <w:rPr>
          <w:rFonts w:cs="Arial"/>
          <w:sz w:val="20"/>
          <w:szCs w:val="20"/>
        </w:rPr>
        <w:t>)</w:t>
      </w:r>
    </w:p>
    <w:p w14:paraId="5E45B174" w14:textId="77777777" w:rsidR="000F3B53" w:rsidRPr="00DE27B4" w:rsidRDefault="000F3B53" w:rsidP="000F3B53">
      <w:pPr>
        <w:spacing w:before="120"/>
        <w:rPr>
          <w:rFonts w:cs="Arial"/>
          <w:sz w:val="20"/>
          <w:szCs w:val="20"/>
        </w:rPr>
      </w:pPr>
      <w:r w:rsidRPr="00DE27B4">
        <w:rPr>
          <w:rFonts w:cs="Arial"/>
          <w:sz w:val="20"/>
          <w:szCs w:val="20"/>
        </w:rPr>
        <w:t>Trong đó:</w:t>
      </w:r>
    </w:p>
    <w:p w14:paraId="32B5854F" w14:textId="77777777" w:rsidR="000F3B53" w:rsidRPr="00DE27B4" w:rsidRDefault="000F3B53" w:rsidP="000F3B53">
      <w:pPr>
        <w:tabs>
          <w:tab w:val="left" w:pos="1560"/>
        </w:tabs>
        <w:spacing w:before="120"/>
        <w:rPr>
          <w:rFonts w:cs="Arial"/>
          <w:sz w:val="20"/>
          <w:szCs w:val="20"/>
        </w:rPr>
      </w:pPr>
      <w:r w:rsidRPr="00DE27B4">
        <w:rPr>
          <w:rFonts w:cs="Arial"/>
          <w:sz w:val="20"/>
          <w:szCs w:val="20"/>
        </w:rPr>
        <w:t>h: Như 3.5.2</w:t>
      </w:r>
    </w:p>
    <w:p w14:paraId="78C7FD30" w14:textId="77777777" w:rsidR="000F3B53" w:rsidRPr="00DE27B4" w:rsidRDefault="000F3B53" w:rsidP="000F3B53">
      <w:pPr>
        <w:tabs>
          <w:tab w:val="left" w:pos="1560"/>
        </w:tabs>
        <w:spacing w:before="120"/>
        <w:rPr>
          <w:rFonts w:cs="Arial"/>
          <w:sz w:val="20"/>
          <w:szCs w:val="20"/>
        </w:rPr>
      </w:pPr>
      <w:r w:rsidRPr="00DE27B4">
        <w:rPr>
          <w:rFonts w:cs="Arial"/>
          <w:sz w:val="20"/>
          <w:szCs w:val="20"/>
        </w:rPr>
        <w:t>d</w:t>
      </w:r>
      <w:r w:rsidRPr="00DE27B4">
        <w:rPr>
          <w:rFonts w:cs="Arial"/>
          <w:sz w:val="20"/>
          <w:szCs w:val="20"/>
          <w:vertAlign w:val="subscript"/>
        </w:rPr>
        <w:t>m</w:t>
      </w:r>
      <w:r w:rsidRPr="00DE27B4">
        <w:rPr>
          <w:rFonts w:cs="Arial"/>
          <w:sz w:val="20"/>
          <w:szCs w:val="20"/>
        </w:rPr>
        <w:t>: Đường kính ngoài của đế cột theo hướng mà giá trị R là nhỏ nhất, trong phạm vi làm hàng, theo công thức -1(1) hoặc theo hướng trục song song với phương ngang của tàu tính theo công thức nêu ở -1(2) (cm).</w:t>
      </w:r>
    </w:p>
    <w:p w14:paraId="2B49244F" w14:textId="77777777" w:rsidR="000F3B53" w:rsidRPr="00DE27B4" w:rsidRDefault="000F3B53" w:rsidP="000F3B53">
      <w:pPr>
        <w:tabs>
          <w:tab w:val="left" w:pos="1560"/>
        </w:tabs>
        <w:spacing w:before="120"/>
        <w:rPr>
          <w:rFonts w:cs="Arial"/>
          <w:sz w:val="20"/>
          <w:szCs w:val="20"/>
        </w:rPr>
      </w:pPr>
      <w:r w:rsidRPr="00DE27B4">
        <w:rPr>
          <w:rFonts w:cs="Arial"/>
          <w:position w:val="-4"/>
          <w:sz w:val="20"/>
          <w:szCs w:val="20"/>
        </w:rPr>
        <w:object w:dxaOrig="360" w:dyaOrig="260" w14:anchorId="56F02CC3">
          <v:shape id="_x0000_i1064" type="#_x0000_t75" style="width:18pt;height:13.5pt" o:ole="">
            <v:imagedata r:id="rId84" o:title=""/>
          </v:shape>
          <o:OLEObject Type="Embed" ProgID="Equation.3" ShapeID="_x0000_i1064" DrawAspect="Content" ObjectID="_1770643663" r:id="rId85"/>
        </w:object>
      </w:r>
      <w:r w:rsidRPr="00DE27B4">
        <w:rPr>
          <w:rFonts w:cs="Arial"/>
          <w:sz w:val="20"/>
          <w:szCs w:val="20"/>
        </w:rPr>
        <w:t>: Tổng giá trị tính theo công thức sau đối với mỗi dây cáp giằng:</w:t>
      </w:r>
    </w:p>
    <w:p w14:paraId="3002A691" w14:textId="77777777" w:rsidR="000F3B53" w:rsidRPr="00DE27B4" w:rsidRDefault="000F3B53" w:rsidP="000F3B53">
      <w:pPr>
        <w:spacing w:before="120"/>
        <w:rPr>
          <w:rFonts w:cs="Arial"/>
          <w:sz w:val="20"/>
          <w:szCs w:val="20"/>
        </w:rPr>
      </w:pPr>
      <w:r w:rsidRPr="00DE27B4">
        <w:rPr>
          <w:rFonts w:cs="Arial"/>
          <w:position w:val="-30"/>
          <w:sz w:val="20"/>
          <w:szCs w:val="20"/>
        </w:rPr>
        <w:object w:dxaOrig="620" w:dyaOrig="720" w14:anchorId="56F220E3">
          <v:shape id="_x0000_i1065" type="#_x0000_t75" style="width:31.5pt;height:36pt" o:ole="">
            <v:imagedata r:id="rId86" o:title=""/>
          </v:shape>
          <o:OLEObject Type="Embed" ProgID="Equation.3" ShapeID="_x0000_i1065" DrawAspect="Content" ObjectID="_1770643664" r:id="rId87"/>
        </w:object>
      </w:r>
    </w:p>
    <w:p w14:paraId="70BCE788" w14:textId="77777777" w:rsidR="000F3B53" w:rsidRPr="00DE27B4" w:rsidRDefault="000F3B53" w:rsidP="000F3B53">
      <w:pPr>
        <w:spacing w:before="120"/>
        <w:rPr>
          <w:rFonts w:cs="Arial"/>
          <w:sz w:val="20"/>
          <w:szCs w:val="20"/>
        </w:rPr>
      </w:pPr>
      <w:r w:rsidRPr="00DE27B4">
        <w:rPr>
          <w:rFonts w:cs="Arial"/>
          <w:sz w:val="20"/>
          <w:szCs w:val="20"/>
        </w:rPr>
        <w:t>Trong đó:</w:t>
      </w:r>
    </w:p>
    <w:p w14:paraId="1A0B4AF6" w14:textId="77777777" w:rsidR="000F3B53" w:rsidRPr="00DE27B4" w:rsidRDefault="000F3B53" w:rsidP="000F3B53">
      <w:pPr>
        <w:spacing w:before="120"/>
        <w:rPr>
          <w:rFonts w:cs="Arial"/>
          <w:sz w:val="20"/>
          <w:szCs w:val="20"/>
        </w:rPr>
      </w:pPr>
      <w:r w:rsidRPr="00DE27B4">
        <w:rPr>
          <w:rFonts w:cs="Arial"/>
          <w:sz w:val="20"/>
          <w:szCs w:val="20"/>
        </w:rPr>
        <w:t>d</w:t>
      </w:r>
      <w:r w:rsidRPr="00DE27B4">
        <w:rPr>
          <w:rFonts w:cs="Arial"/>
          <w:sz w:val="20"/>
          <w:szCs w:val="20"/>
          <w:vertAlign w:val="subscript"/>
        </w:rPr>
        <w:t>s</w:t>
      </w:r>
      <w:r w:rsidRPr="00DE27B4">
        <w:rPr>
          <w:rFonts w:cs="Arial"/>
          <w:sz w:val="20"/>
          <w:szCs w:val="20"/>
        </w:rPr>
        <w:t>: Đường kính của dây cáp giằng (mm)</w:t>
      </w:r>
    </w:p>
    <w:p w14:paraId="3E479144" w14:textId="77777777" w:rsidR="000F3B53" w:rsidRPr="00DE27B4" w:rsidRDefault="000F3B53" w:rsidP="000F3B53">
      <w:pPr>
        <w:spacing w:before="120"/>
        <w:rPr>
          <w:rFonts w:cs="Arial"/>
          <w:sz w:val="20"/>
          <w:szCs w:val="20"/>
        </w:rPr>
      </w:pPr>
      <w:r w:rsidRPr="00DE27B4">
        <w:rPr>
          <w:rFonts w:cs="Arial"/>
          <w:sz w:val="20"/>
          <w:szCs w:val="20"/>
        </w:rPr>
        <w:t>l</w:t>
      </w:r>
      <w:r w:rsidRPr="00DE27B4">
        <w:rPr>
          <w:rFonts w:cs="Arial"/>
          <w:sz w:val="20"/>
          <w:szCs w:val="20"/>
          <w:vertAlign w:val="subscript"/>
        </w:rPr>
        <w:t>s</w:t>
      </w:r>
      <w:r w:rsidRPr="00DE27B4">
        <w:rPr>
          <w:rFonts w:cs="Arial"/>
          <w:sz w:val="20"/>
          <w:szCs w:val="20"/>
        </w:rPr>
        <w:t>: Chiều dài giữa đầu trên và đầu dưới của cáp giằng (m)</w:t>
      </w:r>
    </w:p>
    <w:p w14:paraId="5A9CA5A2" w14:textId="77777777" w:rsidR="000F3B53" w:rsidRPr="00DE27B4" w:rsidRDefault="000F3B53" w:rsidP="000F3B53">
      <w:pPr>
        <w:spacing w:before="120"/>
        <w:rPr>
          <w:rFonts w:cs="Arial"/>
          <w:sz w:val="20"/>
          <w:szCs w:val="20"/>
        </w:rPr>
      </w:pPr>
      <w:r w:rsidRPr="00DE27B4">
        <w:rPr>
          <w:rFonts w:cs="Arial"/>
          <w:sz w:val="20"/>
          <w:szCs w:val="20"/>
        </w:rPr>
        <w:lastRenderedPageBreak/>
        <w:t>l</w:t>
      </w:r>
      <w:r w:rsidRPr="00DE27B4">
        <w:rPr>
          <w:rFonts w:cs="Arial"/>
          <w:sz w:val="20"/>
          <w:szCs w:val="20"/>
          <w:vertAlign w:val="subscript"/>
        </w:rPr>
        <w:t>o</w:t>
      </w:r>
      <w:r w:rsidRPr="00DE27B4">
        <w:rPr>
          <w:rFonts w:cs="Arial"/>
          <w:sz w:val="20"/>
          <w:szCs w:val="20"/>
        </w:rPr>
        <w:t>: Chiều dài bằng l</w:t>
      </w:r>
      <w:r w:rsidRPr="00DE27B4">
        <w:rPr>
          <w:rFonts w:cs="Arial"/>
          <w:sz w:val="20"/>
          <w:szCs w:val="20"/>
          <w:vertAlign w:val="subscript"/>
        </w:rPr>
        <w:t>s</w:t>
      </w:r>
      <w:r w:rsidRPr="00DE27B4">
        <w:rPr>
          <w:rFonts w:cs="Arial"/>
          <w:sz w:val="20"/>
          <w:szCs w:val="20"/>
        </w:rPr>
        <w:t xml:space="preserve"> trừ đi giá trị tính theo công thức sau:</w:t>
      </w:r>
    </w:p>
    <w:p w14:paraId="468B2014" w14:textId="77777777" w:rsidR="000F3B53" w:rsidRPr="00DE27B4" w:rsidRDefault="000F3B53" w:rsidP="000F3B53">
      <w:pPr>
        <w:spacing w:before="120"/>
        <w:jc w:val="center"/>
        <w:rPr>
          <w:rFonts w:cs="Arial"/>
          <w:sz w:val="20"/>
          <w:szCs w:val="20"/>
        </w:rPr>
      </w:pPr>
      <w:r w:rsidRPr="00DE27B4">
        <w:rPr>
          <w:rFonts w:cs="Arial"/>
          <w:iCs/>
          <w:sz w:val="20"/>
          <w:szCs w:val="20"/>
        </w:rPr>
        <w:t>0,045</w:t>
      </w:r>
      <w:r w:rsidRPr="00DE27B4">
        <w:rPr>
          <w:rFonts w:cs="Arial"/>
          <w:sz w:val="20"/>
          <w:szCs w:val="20"/>
        </w:rPr>
        <w:t>d</w:t>
      </w:r>
      <w:r w:rsidRPr="00DE27B4">
        <w:rPr>
          <w:rFonts w:cs="Arial"/>
          <w:sz w:val="20"/>
          <w:szCs w:val="20"/>
          <w:vertAlign w:val="subscript"/>
        </w:rPr>
        <w:t>s</w:t>
      </w:r>
      <w:r w:rsidRPr="00DE27B4">
        <w:rPr>
          <w:rFonts w:cs="Arial"/>
          <w:sz w:val="20"/>
          <w:szCs w:val="20"/>
        </w:rPr>
        <w:t xml:space="preserve"> + </w:t>
      </w:r>
      <w:r w:rsidRPr="00DE27B4">
        <w:rPr>
          <w:rFonts w:cs="Arial"/>
          <w:iCs/>
          <w:sz w:val="20"/>
          <w:szCs w:val="20"/>
        </w:rPr>
        <w:t>0,26</w:t>
      </w:r>
      <w:r w:rsidRPr="00DE27B4">
        <w:rPr>
          <w:rFonts w:cs="Arial"/>
          <w:sz w:val="20"/>
          <w:szCs w:val="20"/>
        </w:rPr>
        <w:t xml:space="preserve"> (m)</w:t>
      </w:r>
    </w:p>
    <w:p w14:paraId="625A6C24" w14:textId="77777777" w:rsidR="000F3B53" w:rsidRPr="00DE27B4" w:rsidRDefault="000F3B53" w:rsidP="000F3B53">
      <w:pPr>
        <w:spacing w:before="120"/>
        <w:rPr>
          <w:rFonts w:cs="Arial"/>
          <w:i/>
          <w:sz w:val="20"/>
          <w:szCs w:val="20"/>
        </w:rPr>
      </w:pPr>
      <w:r w:rsidRPr="00DE27B4">
        <w:rPr>
          <w:rFonts w:cs="Arial"/>
          <w:sz w:val="20"/>
          <w:szCs w:val="20"/>
        </w:rPr>
        <w:t>a: Chiều dài hình chiếu bằng của dây cáp đo theo cùng hướng đo với d</w:t>
      </w:r>
      <w:r w:rsidRPr="00DE27B4">
        <w:rPr>
          <w:rFonts w:cs="Arial"/>
          <w:sz w:val="20"/>
          <w:szCs w:val="20"/>
          <w:vertAlign w:val="subscript"/>
        </w:rPr>
        <w:t>m</w:t>
      </w:r>
      <w:r w:rsidRPr="00DE27B4">
        <w:rPr>
          <w:rFonts w:cs="Arial"/>
          <w:sz w:val="20"/>
          <w:szCs w:val="20"/>
        </w:rPr>
        <w:t xml:space="preserve"> (m).</w:t>
      </w:r>
    </w:p>
    <w:p w14:paraId="41F388DB"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Khi thân cần được đỡ bằng một cột chính và dầm có tiết diện đều thì mô đun chống uốn tiết diện của chân cột không được nhỏ hơn giá trị tính theo (1), (2) và (3) dưới đây:</w:t>
      </w:r>
    </w:p>
    <w:p w14:paraId="36D602F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Mô đun chống uốn tiết diện theo trục song song với phương ngang của tàu được tính theo công thức -1(1) nhân với hệ số C</w:t>
      </w:r>
      <w:r w:rsidRPr="00DE27B4">
        <w:rPr>
          <w:rFonts w:ascii="Arial" w:hAnsi="Arial" w:cs="Arial"/>
          <w:vertAlign w:val="subscript"/>
        </w:rPr>
        <w:t>p</w:t>
      </w:r>
      <w:r w:rsidRPr="00DE27B4">
        <w:rPr>
          <w:rFonts w:ascii="Arial" w:hAnsi="Arial" w:cs="Arial"/>
        </w:rPr>
        <w:t xml:space="preserve"> dưới đây:</w:t>
      </w:r>
    </w:p>
    <w:p w14:paraId="4B3D7E0C" w14:textId="77777777" w:rsidR="000F3B53" w:rsidRPr="00DE27B4" w:rsidRDefault="000F3B53" w:rsidP="000F3B53">
      <w:pPr>
        <w:tabs>
          <w:tab w:val="left" w:pos="3402"/>
        </w:tabs>
        <w:spacing w:before="120"/>
        <w:rPr>
          <w:rFonts w:cs="Arial"/>
          <w:sz w:val="20"/>
          <w:szCs w:val="20"/>
        </w:rPr>
      </w:pPr>
      <w:r w:rsidRPr="00DE27B4">
        <w:rPr>
          <w:rFonts w:cs="Arial"/>
          <w:sz w:val="20"/>
          <w:szCs w:val="20"/>
        </w:rPr>
        <w:t>C</w:t>
      </w:r>
      <w:r w:rsidRPr="00DE27B4">
        <w:rPr>
          <w:rFonts w:cs="Arial"/>
          <w:sz w:val="20"/>
          <w:szCs w:val="20"/>
          <w:vertAlign w:val="subscript"/>
        </w:rPr>
        <w:t>p</w:t>
      </w:r>
      <w:r w:rsidRPr="00DE27B4">
        <w:rPr>
          <w:rFonts w:cs="Arial"/>
          <w:sz w:val="20"/>
          <w:szCs w:val="20"/>
        </w:rPr>
        <w:t xml:space="preserve"> = 0,7 </w:t>
      </w:r>
      <w:r w:rsidRPr="00DE27B4">
        <w:rPr>
          <w:rFonts w:cs="Arial"/>
          <w:sz w:val="20"/>
          <w:szCs w:val="20"/>
          <w:lang w:val="vi-VN"/>
        </w:rPr>
        <w:tab/>
      </w:r>
      <w:r w:rsidRPr="00DE27B4">
        <w:rPr>
          <w:rFonts w:cs="Arial"/>
          <w:sz w:val="20"/>
          <w:szCs w:val="20"/>
        </w:rPr>
        <w:t>nếu r ≥ 0,6</w:t>
      </w:r>
    </w:p>
    <w:p w14:paraId="11197FE8" w14:textId="77777777" w:rsidR="000F3B53" w:rsidRPr="00DE27B4" w:rsidRDefault="000F3B53" w:rsidP="000F3B53">
      <w:pPr>
        <w:tabs>
          <w:tab w:val="left" w:pos="3402"/>
        </w:tabs>
        <w:spacing w:before="120"/>
        <w:rPr>
          <w:rFonts w:cs="Arial"/>
          <w:sz w:val="20"/>
          <w:szCs w:val="20"/>
        </w:rPr>
      </w:pPr>
      <w:r w:rsidRPr="00DE27B4">
        <w:rPr>
          <w:rFonts w:cs="Arial"/>
          <w:sz w:val="20"/>
          <w:szCs w:val="20"/>
        </w:rPr>
        <w:t>C</w:t>
      </w:r>
      <w:r w:rsidRPr="00DE27B4">
        <w:rPr>
          <w:rFonts w:cs="Arial"/>
          <w:sz w:val="20"/>
          <w:szCs w:val="20"/>
          <w:vertAlign w:val="subscript"/>
        </w:rPr>
        <w:t>p</w:t>
      </w:r>
      <w:r w:rsidRPr="00DE27B4">
        <w:rPr>
          <w:rFonts w:cs="Arial"/>
          <w:sz w:val="20"/>
          <w:szCs w:val="20"/>
        </w:rPr>
        <w:t xml:space="preserve"> = 1- 0,5r </w:t>
      </w:r>
      <w:r w:rsidRPr="00DE27B4">
        <w:rPr>
          <w:rFonts w:cs="Arial"/>
          <w:sz w:val="20"/>
          <w:szCs w:val="20"/>
          <w:lang w:val="vi-VN"/>
        </w:rPr>
        <w:tab/>
      </w:r>
      <w:r w:rsidRPr="00DE27B4">
        <w:rPr>
          <w:rFonts w:cs="Arial"/>
          <w:sz w:val="20"/>
          <w:szCs w:val="20"/>
        </w:rPr>
        <w:t>nếu r &lt; 0,6</w:t>
      </w:r>
    </w:p>
    <w:p w14:paraId="1A4CB030" w14:textId="77777777" w:rsidR="000F3B53" w:rsidRPr="00DE27B4" w:rsidRDefault="000F3B53" w:rsidP="000F3B53">
      <w:pPr>
        <w:spacing w:before="120"/>
        <w:rPr>
          <w:rFonts w:cs="Arial"/>
          <w:sz w:val="20"/>
          <w:szCs w:val="20"/>
        </w:rPr>
      </w:pPr>
      <w:r w:rsidRPr="00DE27B4">
        <w:rPr>
          <w:rFonts w:cs="Arial"/>
          <w:sz w:val="20"/>
          <w:szCs w:val="20"/>
        </w:rPr>
        <w:t>Trong đó:</w:t>
      </w:r>
    </w:p>
    <w:p w14:paraId="0B0FF12A" w14:textId="77777777" w:rsidR="000F3B53" w:rsidRPr="00DE27B4" w:rsidRDefault="000F3B53" w:rsidP="000F3B53">
      <w:pPr>
        <w:spacing w:before="120"/>
        <w:rPr>
          <w:rFonts w:cs="Arial"/>
          <w:sz w:val="20"/>
          <w:szCs w:val="20"/>
        </w:rPr>
      </w:pPr>
      <w:r w:rsidRPr="00DE27B4">
        <w:rPr>
          <w:rFonts w:cs="Arial"/>
          <w:sz w:val="20"/>
          <w:szCs w:val="20"/>
        </w:rPr>
        <w:t>r: Tỉ lệ giữa chiều rộng mặt cắt ngang của dầm với đường kính chân cột theo hướng dọc trục tàu.</w:t>
      </w:r>
    </w:p>
    <w:p w14:paraId="7DA395E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Mô đun chống uốn tiết diện theo trục song song với hướng dọc tàu được tính theo công thức -1(1) hoặc (2), lấy giá trị lớn hơn nhân với hệ số sau:</w:t>
      </w:r>
    </w:p>
    <w:p w14:paraId="07BB6B62" w14:textId="77777777" w:rsidR="000F3B53" w:rsidRPr="00DE27B4" w:rsidRDefault="000F3B53" w:rsidP="000F3B53">
      <w:pPr>
        <w:tabs>
          <w:tab w:val="left" w:pos="3402"/>
        </w:tabs>
        <w:spacing w:before="120"/>
        <w:rPr>
          <w:rFonts w:cs="Arial"/>
          <w:sz w:val="20"/>
          <w:szCs w:val="20"/>
        </w:rPr>
      </w:pPr>
      <w:r w:rsidRPr="00DE27B4">
        <w:rPr>
          <w:rFonts w:cs="Arial"/>
          <w:sz w:val="20"/>
          <w:szCs w:val="20"/>
        </w:rPr>
        <w:t xml:space="preserve">0,35 </w:t>
      </w:r>
      <w:r w:rsidRPr="00DE27B4">
        <w:rPr>
          <w:rFonts w:cs="Arial"/>
          <w:sz w:val="20"/>
          <w:szCs w:val="20"/>
          <w:lang w:val="vi-VN"/>
        </w:rPr>
        <w:tab/>
      </w:r>
      <w:r w:rsidRPr="00DE27B4">
        <w:rPr>
          <w:rFonts w:cs="Arial"/>
          <w:sz w:val="20"/>
          <w:szCs w:val="20"/>
        </w:rPr>
        <w:t>đối với r’ ≥ 0,3</w:t>
      </w:r>
    </w:p>
    <w:p w14:paraId="3C1350C4" w14:textId="77777777" w:rsidR="000F3B53" w:rsidRPr="00DE27B4" w:rsidRDefault="000F3B53" w:rsidP="000F3B53">
      <w:pPr>
        <w:tabs>
          <w:tab w:val="left" w:pos="3402"/>
        </w:tabs>
        <w:spacing w:before="120"/>
        <w:rPr>
          <w:rFonts w:cs="Arial"/>
          <w:sz w:val="20"/>
          <w:szCs w:val="20"/>
        </w:rPr>
      </w:pPr>
      <w:r w:rsidRPr="00DE27B4">
        <w:rPr>
          <w:rFonts w:cs="Arial"/>
          <w:sz w:val="20"/>
          <w:szCs w:val="20"/>
        </w:rPr>
        <w:t>0,5 - 1,67r’</w:t>
      </w:r>
      <w:r w:rsidRPr="00DE27B4">
        <w:rPr>
          <w:rFonts w:cs="Arial"/>
          <w:sz w:val="20"/>
          <w:szCs w:val="20"/>
          <w:vertAlign w:val="superscript"/>
        </w:rPr>
        <w:t>2</w:t>
      </w:r>
      <w:r w:rsidRPr="00DE27B4">
        <w:rPr>
          <w:rFonts w:cs="Arial"/>
          <w:sz w:val="20"/>
          <w:szCs w:val="20"/>
        </w:rPr>
        <w:t xml:space="preserve"> </w:t>
      </w:r>
      <w:r w:rsidRPr="00DE27B4">
        <w:rPr>
          <w:rFonts w:cs="Arial"/>
          <w:sz w:val="20"/>
          <w:szCs w:val="20"/>
          <w:lang w:val="vi-VN"/>
        </w:rPr>
        <w:tab/>
      </w:r>
      <w:r w:rsidRPr="00DE27B4">
        <w:rPr>
          <w:rFonts w:cs="Arial"/>
          <w:sz w:val="20"/>
          <w:szCs w:val="20"/>
        </w:rPr>
        <w:t>đối với r’ &lt; 0,3</w:t>
      </w:r>
    </w:p>
    <w:p w14:paraId="4C0E319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Trong đó:</w:t>
      </w:r>
    </w:p>
    <w:p w14:paraId="57914525" w14:textId="77777777" w:rsidR="000F3B53" w:rsidRPr="00DE27B4" w:rsidRDefault="000F3B53" w:rsidP="000F3B53">
      <w:pPr>
        <w:spacing w:before="120"/>
        <w:rPr>
          <w:rFonts w:eastAsia="Malgun Gothic" w:cs="Arial"/>
          <w:sz w:val="20"/>
          <w:szCs w:val="20"/>
        </w:rPr>
      </w:pPr>
      <w:r w:rsidRPr="00DE27B4">
        <w:rPr>
          <w:rFonts w:cs="Arial"/>
          <w:sz w:val="20"/>
          <w:szCs w:val="20"/>
        </w:rPr>
        <w:t xml:space="preserve">r’: </w:t>
      </w:r>
      <w:r w:rsidRPr="00DE27B4">
        <w:rPr>
          <w:rFonts w:eastAsia="Malgun Gothic" w:cs="Arial"/>
          <w:sz w:val="20"/>
          <w:szCs w:val="20"/>
        </w:rPr>
        <w:t>Tỉ lệ giữa chiều cao mặt cắt ngang của dầm với đường kính chân cột theo phương ngang của tàu.</w:t>
      </w:r>
    </w:p>
    <w:p w14:paraId="7B168DB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Nếu khoảng cách giữa các cột ở mạn trái và mạn phải lớn hơn 2/3 chiều cao cột thì hệ số nêu ở (1) và (2) phải được tăng lên thích đáng.</w:t>
      </w:r>
    </w:p>
    <w:p w14:paraId="2B48315A"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Mô đun chống uốn tiết diện của đế cột chính có giằng không được nhỏ hơn giá trị tính theo (1) và (2) dưới đây:</w:t>
      </w:r>
    </w:p>
    <w:p w14:paraId="0B9A0B4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Mô đun chống uốn tiết diện theo trục song song với phương ngang của tàu phải tính theo công thức sau:</w:t>
      </w:r>
    </w:p>
    <w:p w14:paraId="2FAEBA58" w14:textId="77777777" w:rsidR="000F3B53" w:rsidRPr="00DE27B4" w:rsidRDefault="000F3B53" w:rsidP="000F3B53">
      <w:pPr>
        <w:tabs>
          <w:tab w:val="left" w:pos="3402"/>
        </w:tabs>
        <w:spacing w:before="120"/>
        <w:jc w:val="center"/>
        <w:rPr>
          <w:rFonts w:cs="Arial"/>
          <w:sz w:val="20"/>
          <w:szCs w:val="20"/>
        </w:rPr>
      </w:pPr>
      <w:r w:rsidRPr="00DE27B4">
        <w:rPr>
          <w:rFonts w:cs="Arial"/>
          <w:sz w:val="20"/>
          <w:szCs w:val="20"/>
        </w:rPr>
        <w:object w:dxaOrig="180" w:dyaOrig="340" w14:anchorId="21E47B75">
          <v:shape id="_x0000_i1066" type="#_x0000_t75" style="width:9pt;height:16.5pt" o:ole="">
            <v:imagedata r:id="rId88" o:title=""/>
          </v:shape>
          <o:OLEObject Type="Embed" ProgID="Equation.3" ShapeID="_x0000_i1066" DrawAspect="Content" ObjectID="_1770643665" r:id="rId89"/>
        </w:object>
      </w:r>
      <w:r w:rsidRPr="00DE27B4">
        <w:rPr>
          <w:rFonts w:cs="Arial"/>
          <w:position w:val="-32"/>
          <w:sz w:val="20"/>
          <w:szCs w:val="20"/>
        </w:rPr>
        <w:object w:dxaOrig="2540" w:dyaOrig="760" w14:anchorId="55610CEC">
          <v:shape id="_x0000_i1067" type="#_x0000_t75" style="width:127.5pt;height:37.5pt" o:ole="">
            <v:imagedata r:id="rId90" o:title=""/>
          </v:shape>
          <o:OLEObject Type="Embed" ProgID="Equation.3" ShapeID="_x0000_i1067" DrawAspect="Content" ObjectID="_1770643666" r:id="rId91"/>
        </w:object>
      </w:r>
      <w:r w:rsidRPr="00DE27B4">
        <w:rPr>
          <w:rFonts w:cs="Arial"/>
          <w:sz w:val="20"/>
          <w:szCs w:val="20"/>
        </w:rPr>
        <w:t xml:space="preserve"> (cm</w:t>
      </w:r>
      <w:r w:rsidRPr="00DE27B4">
        <w:rPr>
          <w:rFonts w:cs="Arial"/>
          <w:sz w:val="20"/>
          <w:szCs w:val="20"/>
          <w:vertAlign w:val="superscript"/>
        </w:rPr>
        <w:t>3</w:t>
      </w:r>
      <w:r w:rsidRPr="00DE27B4">
        <w:rPr>
          <w:rFonts w:cs="Arial"/>
          <w:sz w:val="20"/>
          <w:szCs w:val="20"/>
        </w:rPr>
        <w:t>)</w:t>
      </w:r>
    </w:p>
    <w:p w14:paraId="5D2F93DD" w14:textId="77777777" w:rsidR="000F3B53" w:rsidRPr="00DE27B4" w:rsidRDefault="000F3B53" w:rsidP="000F3B53">
      <w:pPr>
        <w:spacing w:before="120"/>
        <w:rPr>
          <w:rFonts w:cs="Arial"/>
          <w:sz w:val="20"/>
          <w:szCs w:val="20"/>
        </w:rPr>
      </w:pPr>
      <w:r w:rsidRPr="00DE27B4">
        <w:rPr>
          <w:rFonts w:cs="Arial"/>
          <w:sz w:val="20"/>
          <w:szCs w:val="20"/>
        </w:rPr>
        <w:t>Trong đó:</w:t>
      </w:r>
    </w:p>
    <w:p w14:paraId="05487395" w14:textId="77777777" w:rsidR="000F3B53" w:rsidRPr="00DE27B4" w:rsidRDefault="000F3B53" w:rsidP="000F3B53">
      <w:pPr>
        <w:tabs>
          <w:tab w:val="left" w:pos="1560"/>
        </w:tabs>
        <w:spacing w:before="120"/>
        <w:rPr>
          <w:rFonts w:cs="Arial"/>
          <w:sz w:val="20"/>
          <w:szCs w:val="20"/>
        </w:rPr>
      </w:pPr>
      <w:r w:rsidRPr="00DE27B4">
        <w:rPr>
          <w:rFonts w:cs="Arial"/>
          <w:sz w:val="20"/>
          <w:szCs w:val="20"/>
        </w:rPr>
        <w:t>C</w:t>
      </w:r>
      <w:r w:rsidRPr="00DE27B4">
        <w:rPr>
          <w:rFonts w:cs="Arial"/>
          <w:sz w:val="20"/>
          <w:szCs w:val="20"/>
          <w:vertAlign w:val="subscript"/>
        </w:rPr>
        <w:t>p</w:t>
      </w:r>
      <w:r w:rsidRPr="00DE27B4">
        <w:rPr>
          <w:rFonts w:cs="Arial"/>
          <w:sz w:val="20"/>
          <w:szCs w:val="20"/>
        </w:rPr>
        <w:t>: Như quy định ở -3(1)</w:t>
      </w:r>
    </w:p>
    <w:p w14:paraId="4786DCFE" w14:textId="77777777" w:rsidR="000F3B53" w:rsidRPr="00DE27B4" w:rsidRDefault="000F3B53" w:rsidP="000F3B53">
      <w:pPr>
        <w:tabs>
          <w:tab w:val="left" w:pos="1560"/>
        </w:tabs>
        <w:spacing w:before="120"/>
        <w:rPr>
          <w:rFonts w:cs="Arial"/>
          <w:sz w:val="20"/>
          <w:szCs w:val="20"/>
        </w:rPr>
      </w:pPr>
      <w:r w:rsidRPr="00DE27B4">
        <w:rPr>
          <w:rFonts w:cs="Arial"/>
          <w:sz w:val="20"/>
          <w:szCs w:val="20"/>
        </w:rPr>
        <w:t>C</w:t>
      </w:r>
      <w:r w:rsidRPr="00DE27B4">
        <w:rPr>
          <w:rFonts w:cs="Arial"/>
          <w:sz w:val="20"/>
          <w:szCs w:val="20"/>
          <w:vertAlign w:val="subscript"/>
        </w:rPr>
        <w:t>1</w:t>
      </w:r>
      <w:r w:rsidRPr="00DE27B4">
        <w:rPr>
          <w:rFonts w:cs="Arial"/>
          <w:sz w:val="20"/>
          <w:szCs w:val="20"/>
        </w:rPr>
        <w:t>, C</w:t>
      </w:r>
      <w:r w:rsidRPr="00DE27B4">
        <w:rPr>
          <w:rFonts w:cs="Arial"/>
          <w:sz w:val="20"/>
          <w:szCs w:val="20"/>
          <w:vertAlign w:val="subscript"/>
        </w:rPr>
        <w:t>2</w:t>
      </w:r>
      <w:r w:rsidRPr="00DE27B4">
        <w:rPr>
          <w:rFonts w:cs="Arial"/>
          <w:sz w:val="20"/>
          <w:szCs w:val="20"/>
        </w:rPr>
        <w:t xml:space="preserve"> , W và </w:t>
      </w:r>
      <w:r w:rsidRPr="00DE27B4">
        <w:rPr>
          <w:rFonts w:cs="Arial"/>
          <w:position w:val="-10"/>
          <w:sz w:val="20"/>
          <w:szCs w:val="20"/>
        </w:rPr>
        <w:object w:dxaOrig="240" w:dyaOrig="260" w14:anchorId="07399646">
          <v:shape id="_x0000_i1068" type="#_x0000_t75" style="width:12pt;height:13.5pt" o:ole="">
            <v:imagedata r:id="rId92" o:title=""/>
          </v:shape>
          <o:OLEObject Type="Embed" ProgID="Equation.3" ShapeID="_x0000_i1068" DrawAspect="Content" ObjectID="_1770643667" r:id="rId93"/>
        </w:object>
      </w:r>
      <w:r w:rsidRPr="00DE27B4">
        <w:rPr>
          <w:rFonts w:cs="Arial"/>
          <w:sz w:val="20"/>
          <w:szCs w:val="20"/>
        </w:rPr>
        <w:t>: như quy định ở -1(1).</w:t>
      </w:r>
    </w:p>
    <w:p w14:paraId="1BD8C927" w14:textId="77777777" w:rsidR="000F3B53" w:rsidRPr="00DE27B4" w:rsidRDefault="000F3B53" w:rsidP="000F3B53">
      <w:pPr>
        <w:tabs>
          <w:tab w:val="left" w:pos="1560"/>
        </w:tabs>
        <w:spacing w:before="120"/>
        <w:rPr>
          <w:rFonts w:cs="Arial"/>
          <w:sz w:val="20"/>
          <w:szCs w:val="20"/>
        </w:rPr>
      </w:pPr>
      <w:r w:rsidRPr="00DE27B4">
        <w:rPr>
          <w:rFonts w:cs="Arial"/>
          <w:position w:val="-32"/>
          <w:sz w:val="20"/>
          <w:szCs w:val="20"/>
        </w:rPr>
        <w:object w:dxaOrig="1180" w:dyaOrig="760" w14:anchorId="4746BB6B">
          <v:shape id="_x0000_i1069" type="#_x0000_t75" style="width:58.5pt;height:37.5pt" o:ole="">
            <v:imagedata r:id="rId94" o:title=""/>
          </v:shape>
          <o:OLEObject Type="Embed" ProgID="Equation.3" ShapeID="_x0000_i1069" DrawAspect="Content" ObjectID="_1770643668" r:id="rId95"/>
        </w:object>
      </w:r>
      <w:r w:rsidRPr="00DE27B4">
        <w:rPr>
          <w:rFonts w:cs="Arial"/>
          <w:sz w:val="20"/>
          <w:szCs w:val="20"/>
        </w:rPr>
        <w:t>: Giá trị tính theo -2 với điều kiện chỉ tính đến cáp giằng ở một mạn.</w:t>
      </w:r>
    </w:p>
    <w:p w14:paraId="66A99E9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Mô đun chống uốn tiết diện theo trục song song với hướng dọc tàu tính theo -3(2) trên.</w:t>
      </w:r>
    </w:p>
    <w:p w14:paraId="14358390" w14:textId="77777777" w:rsidR="000F3B53" w:rsidRPr="00DE27B4" w:rsidRDefault="000F3B53" w:rsidP="000F3B53">
      <w:pPr>
        <w:pStyle w:val="111"/>
        <w:spacing w:before="120"/>
        <w:ind w:left="0" w:firstLine="0"/>
        <w:rPr>
          <w:b w:val="0"/>
          <w:sz w:val="20"/>
          <w:szCs w:val="20"/>
        </w:rPr>
      </w:pPr>
      <w:r w:rsidRPr="00DE27B4">
        <w:rPr>
          <w:sz w:val="20"/>
          <w:szCs w:val="20"/>
        </w:rPr>
        <w:t>5</w:t>
      </w:r>
      <w:r w:rsidRPr="00DE27B4">
        <w:rPr>
          <w:b w:val="0"/>
          <w:sz w:val="20"/>
          <w:szCs w:val="20"/>
        </w:rPr>
        <w:t xml:space="preserve"> </w:t>
      </w:r>
      <w:r w:rsidRPr="00DE27B4">
        <w:rPr>
          <w:b w:val="0"/>
          <w:sz w:val="20"/>
          <w:szCs w:val="20"/>
          <w:lang w:val="vi-VN"/>
        </w:rPr>
        <w:t xml:space="preserve"> </w:t>
      </w:r>
      <w:r w:rsidRPr="00DE27B4">
        <w:rPr>
          <w:b w:val="0"/>
          <w:sz w:val="20"/>
          <w:szCs w:val="20"/>
        </w:rPr>
        <w:t>Mô đun chống uốn tiết diện của đế cột ngắn mạn tàu đỡ thân cần trục không được nhỏ hơn giá trị tính theo (1) hoặc (2) dưới đây:</w:t>
      </w:r>
    </w:p>
    <w:p w14:paraId="6404DF16"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Khi thân cần được đặt trước hoặc sau cột mạn, mô đun chống uốn tiết diện phải được tính theo công thức sau:</w:t>
      </w:r>
    </w:p>
    <w:p w14:paraId="29EF3C8A" w14:textId="77777777" w:rsidR="000F3B53" w:rsidRPr="00DE27B4" w:rsidRDefault="000F3B53" w:rsidP="000F3B53">
      <w:pPr>
        <w:tabs>
          <w:tab w:val="left" w:pos="3402"/>
        </w:tabs>
        <w:spacing w:before="120"/>
        <w:jc w:val="center"/>
        <w:rPr>
          <w:rFonts w:cs="Arial"/>
          <w:sz w:val="20"/>
          <w:szCs w:val="20"/>
        </w:rPr>
      </w:pPr>
      <w:r w:rsidRPr="00DE27B4">
        <w:rPr>
          <w:rFonts w:cs="Arial"/>
          <w:position w:val="-24"/>
          <w:sz w:val="20"/>
          <w:szCs w:val="20"/>
        </w:rPr>
        <w:object w:dxaOrig="1219" w:dyaOrig="620" w14:anchorId="7F90D65A">
          <v:shape id="_x0000_i1070" type="#_x0000_t75" style="width:61.5pt;height:31.5pt" o:ole="">
            <v:imagedata r:id="rId96" o:title=""/>
          </v:shape>
          <o:OLEObject Type="Embed" ProgID="Equation.3" ShapeID="_x0000_i1070" DrawAspect="Content" ObjectID="_1770643669" r:id="rId97"/>
        </w:object>
      </w:r>
      <w:r w:rsidRPr="00DE27B4">
        <w:rPr>
          <w:rFonts w:cs="Arial"/>
          <w:sz w:val="20"/>
          <w:szCs w:val="20"/>
        </w:rPr>
        <w:t xml:space="preserve"> (cm</w:t>
      </w:r>
      <w:r w:rsidRPr="00DE27B4">
        <w:rPr>
          <w:rFonts w:cs="Arial"/>
          <w:sz w:val="20"/>
          <w:szCs w:val="20"/>
          <w:vertAlign w:val="superscript"/>
        </w:rPr>
        <w:t>3</w:t>
      </w:r>
      <w:r w:rsidRPr="00DE27B4">
        <w:rPr>
          <w:rFonts w:cs="Arial"/>
          <w:sz w:val="20"/>
          <w:szCs w:val="20"/>
        </w:rPr>
        <w:t>)</w:t>
      </w:r>
    </w:p>
    <w:p w14:paraId="59F24309" w14:textId="77777777" w:rsidR="000F3B53" w:rsidRPr="00DE27B4" w:rsidRDefault="000F3B53" w:rsidP="000F3B53">
      <w:pPr>
        <w:spacing w:before="120"/>
        <w:rPr>
          <w:rFonts w:cs="Arial"/>
          <w:sz w:val="20"/>
          <w:szCs w:val="20"/>
        </w:rPr>
      </w:pPr>
      <w:r w:rsidRPr="00DE27B4">
        <w:rPr>
          <w:rFonts w:cs="Arial"/>
          <w:sz w:val="20"/>
          <w:szCs w:val="20"/>
        </w:rPr>
        <w:t>Trong đó:</w:t>
      </w:r>
    </w:p>
    <w:p w14:paraId="3E02A65B" w14:textId="77777777" w:rsidR="000F3B53" w:rsidRPr="00DE27B4" w:rsidRDefault="000F3B53" w:rsidP="000F3B53">
      <w:pPr>
        <w:tabs>
          <w:tab w:val="left" w:pos="1560"/>
        </w:tabs>
        <w:spacing w:before="120"/>
        <w:rPr>
          <w:rFonts w:cs="Arial"/>
          <w:sz w:val="20"/>
          <w:szCs w:val="20"/>
        </w:rPr>
      </w:pPr>
      <w:r w:rsidRPr="00DE27B4">
        <w:rPr>
          <w:rFonts w:cs="Arial"/>
          <w:sz w:val="20"/>
          <w:szCs w:val="20"/>
        </w:rPr>
        <w:t xml:space="preserve">W và </w:t>
      </w:r>
      <w:r w:rsidRPr="00DE27B4">
        <w:rPr>
          <w:rFonts w:cs="Arial"/>
          <w:position w:val="-10"/>
          <w:sz w:val="20"/>
          <w:szCs w:val="20"/>
        </w:rPr>
        <w:object w:dxaOrig="240" w:dyaOrig="260" w14:anchorId="727C3CC5">
          <v:shape id="_x0000_i1071" type="#_x0000_t75" style="width:12pt;height:13.5pt" o:ole="">
            <v:imagedata r:id="rId98" o:title=""/>
          </v:shape>
          <o:OLEObject Type="Embed" ProgID="Equation.3" ShapeID="_x0000_i1071" DrawAspect="Content" ObjectID="_1770643670" r:id="rId99"/>
        </w:object>
      </w:r>
      <w:r w:rsidRPr="00DE27B4">
        <w:rPr>
          <w:rFonts w:cs="Arial"/>
          <w:sz w:val="20"/>
          <w:szCs w:val="20"/>
        </w:rPr>
        <w:t>: Như quy định ở -1(1)</w:t>
      </w:r>
    </w:p>
    <w:p w14:paraId="06B4D517" w14:textId="77777777" w:rsidR="000F3B53" w:rsidRPr="00DE27B4" w:rsidRDefault="000F3B53" w:rsidP="000F3B53">
      <w:pPr>
        <w:tabs>
          <w:tab w:val="left" w:pos="1560"/>
        </w:tabs>
        <w:spacing w:before="120"/>
        <w:rPr>
          <w:rFonts w:cs="Arial"/>
          <w:sz w:val="20"/>
          <w:szCs w:val="20"/>
        </w:rPr>
      </w:pPr>
      <w:r w:rsidRPr="00DE27B4">
        <w:rPr>
          <w:rFonts w:cs="Arial"/>
          <w:sz w:val="20"/>
          <w:szCs w:val="20"/>
        </w:rPr>
        <w:lastRenderedPageBreak/>
        <w:t>h’: Như quy định ở -1(3)</w:t>
      </w:r>
    </w:p>
    <w:p w14:paraId="625F99A3" w14:textId="77777777" w:rsidR="000F3B53" w:rsidRPr="00DE27B4" w:rsidRDefault="000F3B53" w:rsidP="000F3B53">
      <w:pPr>
        <w:tabs>
          <w:tab w:val="left" w:pos="1560"/>
        </w:tabs>
        <w:spacing w:before="120"/>
        <w:rPr>
          <w:rFonts w:cs="Arial"/>
          <w:sz w:val="20"/>
          <w:szCs w:val="20"/>
        </w:rPr>
      </w:pPr>
      <w:r w:rsidRPr="00DE27B4">
        <w:rPr>
          <w:rFonts w:cs="Arial"/>
          <w:sz w:val="20"/>
          <w:szCs w:val="20"/>
        </w:rPr>
        <w:t>h: Như quy định ở 3.5.2</w:t>
      </w:r>
    </w:p>
    <w:p w14:paraId="0895EA98" w14:textId="77777777" w:rsidR="000F3B53" w:rsidRPr="00DE27B4" w:rsidRDefault="000F3B53" w:rsidP="000F3B53">
      <w:pPr>
        <w:spacing w:before="120"/>
        <w:rPr>
          <w:rFonts w:cs="Arial"/>
          <w:sz w:val="20"/>
          <w:szCs w:val="20"/>
        </w:rPr>
      </w:pPr>
      <w:r w:rsidRPr="00DE27B4">
        <w:rPr>
          <w:rFonts w:eastAsia="Malgun Gothic" w:cs="Arial"/>
          <w:sz w:val="20"/>
          <w:szCs w:val="20"/>
        </w:rPr>
        <w:t>(2) Nếu thân cần của hệ cần trục dây giằng được đặt trước và sau cột mạn thì mô đun chống uốn tiết diện của cột mạn theo hướng song song với phương dọc tàu phải lớn hơn giá trị tính theo</w:t>
      </w:r>
      <w:r w:rsidRPr="00DE27B4">
        <w:rPr>
          <w:rFonts w:cs="Arial"/>
          <w:sz w:val="20"/>
          <w:szCs w:val="20"/>
        </w:rPr>
        <w:t xml:space="preserve"> </w:t>
      </w:r>
      <w:r w:rsidRPr="00DE27B4">
        <w:rPr>
          <w:rFonts w:eastAsia="Malgun Gothic" w:cs="Arial"/>
          <w:sz w:val="20"/>
          <w:szCs w:val="20"/>
        </w:rPr>
        <w:t>công thức (1) hoặc lấy bằng giá trị tính theo (1) nhưng thay giá trị</w:t>
      </w:r>
      <w:r w:rsidRPr="00DE27B4">
        <w:rPr>
          <w:rFonts w:cs="Arial"/>
          <w:sz w:val="20"/>
          <w:szCs w:val="20"/>
        </w:rPr>
        <w:t xml:space="preserve"> ρW </w:t>
      </w:r>
      <w:r w:rsidRPr="00DE27B4">
        <w:rPr>
          <w:rFonts w:eastAsia="Malgun Gothic" w:cs="Arial"/>
          <w:sz w:val="20"/>
          <w:szCs w:val="20"/>
        </w:rPr>
        <w:t xml:space="preserve">bằng tích của tổng các giá trị W của cần trước và sau với giá trị </w:t>
      </w:r>
      <w:r w:rsidRPr="00DE27B4">
        <w:rPr>
          <w:rFonts w:cs="Arial"/>
          <w:sz w:val="20"/>
          <w:szCs w:val="20"/>
        </w:rPr>
        <w:t>u</w:t>
      </w:r>
      <w:r w:rsidRPr="00DE27B4">
        <w:rPr>
          <w:rFonts w:eastAsia="Malgun Gothic" w:cs="Arial"/>
          <w:sz w:val="20"/>
          <w:szCs w:val="20"/>
        </w:rPr>
        <w:t xml:space="preserve"> cho trong -1(2) với điều kiện </w:t>
      </w:r>
      <w:r w:rsidRPr="00DE27B4">
        <w:rPr>
          <w:rFonts w:cs="Arial"/>
          <w:sz w:val="20"/>
          <w:szCs w:val="20"/>
        </w:rPr>
        <w:t>u</w:t>
      </w:r>
      <w:r w:rsidRPr="00DE27B4">
        <w:rPr>
          <w:rFonts w:eastAsia="Malgun Gothic" w:cs="Arial"/>
          <w:sz w:val="20"/>
          <w:szCs w:val="20"/>
        </w:rPr>
        <w:t xml:space="preserve"> được đo từ tâm của cột mạn.</w:t>
      </w:r>
    </w:p>
    <w:p w14:paraId="7A557DAA" w14:textId="77777777" w:rsidR="000F3B53" w:rsidRPr="00DE27B4" w:rsidRDefault="000F3B53" w:rsidP="000F3B53">
      <w:pPr>
        <w:pStyle w:val="111T"/>
        <w:spacing w:before="120" w:line="240" w:lineRule="auto"/>
        <w:ind w:left="0" w:firstLine="0"/>
        <w:rPr>
          <w:sz w:val="20"/>
          <w:szCs w:val="20"/>
        </w:rPr>
      </w:pPr>
      <w:r w:rsidRPr="00DE27B4">
        <w:rPr>
          <w:sz w:val="20"/>
          <w:szCs w:val="20"/>
        </w:rPr>
        <w:t>3.5.4</w:t>
      </w:r>
      <w:r w:rsidRPr="00DE27B4">
        <w:rPr>
          <w:sz w:val="20"/>
          <w:szCs w:val="20"/>
          <w:lang w:val="vi-VN"/>
        </w:rPr>
        <w:t xml:space="preserve"> </w:t>
      </w:r>
      <w:r w:rsidRPr="00DE27B4">
        <w:rPr>
          <w:sz w:val="20"/>
          <w:szCs w:val="20"/>
        </w:rPr>
        <w:t xml:space="preserve"> Các kích thước khác của cột ngoài vị trí chân cột</w:t>
      </w:r>
    </w:p>
    <w:p w14:paraId="3CC2E8A8"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Kích thước cột ở ngay dưới đế cột đến phía trên mã đỡ chân cần nên tương đương với kích thước chân cột.</w:t>
      </w:r>
    </w:p>
    <w:p w14:paraId="1C643F4A"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Đường kính và chiều dày của cột phía trên vị trí quy định trong -1 có thể được giảm dần theo (1) và (2) dưới đây:</w:t>
      </w:r>
    </w:p>
    <w:p w14:paraId="4CDCAD9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Tại vị trí có liên kết dầm chìa hoặc mã đỡ puli nâng cần, đường kính ngoài có thể bằng 85% đường kính chân cột.</w:t>
      </w:r>
    </w:p>
    <w:p w14:paraId="48FC13B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Chiều dày tấm thép tại bất kì vị trí nào của cột cũng không được nhỏ hơn giá trị tính theo công thức sau:</w:t>
      </w:r>
    </w:p>
    <w:p w14:paraId="098CD3C9" w14:textId="77777777" w:rsidR="000F3B53" w:rsidRPr="00DE27B4" w:rsidRDefault="000F3B53" w:rsidP="000F3B53">
      <w:pPr>
        <w:spacing w:before="120"/>
        <w:jc w:val="center"/>
        <w:rPr>
          <w:rFonts w:cs="Arial"/>
          <w:sz w:val="20"/>
          <w:szCs w:val="20"/>
        </w:rPr>
      </w:pPr>
      <w:r w:rsidRPr="00DE27B4">
        <w:rPr>
          <w:rFonts w:cs="Arial"/>
          <w:sz w:val="20"/>
          <w:szCs w:val="20"/>
        </w:rPr>
        <w:t>0,1</w:t>
      </w:r>
      <w:r w:rsidRPr="00DE27B4">
        <w:rPr>
          <w:rFonts w:cs="Arial"/>
          <w:i/>
          <w:sz w:val="20"/>
          <w:szCs w:val="20"/>
        </w:rPr>
        <w:t>d</w:t>
      </w:r>
      <w:r w:rsidRPr="00DE27B4">
        <w:rPr>
          <w:rFonts w:cs="Arial"/>
          <w:i/>
          <w:sz w:val="20"/>
          <w:szCs w:val="20"/>
          <w:vertAlign w:val="subscript"/>
        </w:rPr>
        <w:t>m</w:t>
      </w:r>
      <w:r w:rsidRPr="00DE27B4">
        <w:rPr>
          <w:rFonts w:cs="Arial"/>
          <w:sz w:val="20"/>
          <w:szCs w:val="20"/>
        </w:rPr>
        <w:t xml:space="preserve"> + 2,5 (mm)</w:t>
      </w:r>
    </w:p>
    <w:p w14:paraId="7AA56F01" w14:textId="77777777" w:rsidR="000F3B53" w:rsidRPr="00DE27B4" w:rsidRDefault="000F3B53" w:rsidP="000F3B53">
      <w:pPr>
        <w:spacing w:before="120"/>
        <w:rPr>
          <w:rFonts w:cs="Arial"/>
          <w:sz w:val="20"/>
          <w:szCs w:val="20"/>
        </w:rPr>
      </w:pPr>
      <w:r w:rsidRPr="00DE27B4">
        <w:rPr>
          <w:rFonts w:cs="Arial"/>
          <w:sz w:val="20"/>
          <w:szCs w:val="20"/>
        </w:rPr>
        <w:t>Trong đó:</w:t>
      </w:r>
    </w:p>
    <w:p w14:paraId="37A060EA" w14:textId="77777777" w:rsidR="000F3B53" w:rsidRPr="00DE27B4" w:rsidRDefault="000F3B53" w:rsidP="000F3B53">
      <w:pPr>
        <w:spacing w:before="120"/>
        <w:rPr>
          <w:rFonts w:cs="Arial"/>
          <w:sz w:val="20"/>
          <w:szCs w:val="20"/>
        </w:rPr>
      </w:pPr>
      <w:r w:rsidRPr="00DE27B4">
        <w:rPr>
          <w:rFonts w:cs="Arial"/>
          <w:sz w:val="20"/>
          <w:szCs w:val="20"/>
        </w:rPr>
        <w:t>d</w:t>
      </w:r>
      <w:r w:rsidRPr="00DE27B4">
        <w:rPr>
          <w:rFonts w:cs="Arial"/>
          <w:sz w:val="20"/>
          <w:szCs w:val="20"/>
          <w:vertAlign w:val="subscript"/>
        </w:rPr>
        <w:t>m</w:t>
      </w:r>
      <w:r w:rsidRPr="00DE27B4">
        <w:rPr>
          <w:rFonts w:cs="Arial"/>
          <w:sz w:val="20"/>
          <w:szCs w:val="20"/>
        </w:rPr>
        <w:t>: Đường kính ngoài nhỏ nhất của cột tại mỗi vị trí của cột (cm).</w:t>
      </w:r>
    </w:p>
    <w:p w14:paraId="1EB2CC0C"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3.5.5 </w:t>
      </w:r>
      <w:r w:rsidRPr="00DE27B4">
        <w:rPr>
          <w:sz w:val="20"/>
          <w:szCs w:val="20"/>
          <w:lang w:val="vi-VN"/>
        </w:rPr>
        <w:t xml:space="preserve"> </w:t>
      </w:r>
      <w:r w:rsidRPr="00DE27B4">
        <w:rPr>
          <w:sz w:val="20"/>
          <w:szCs w:val="20"/>
        </w:rPr>
        <w:t>Dầm chìa</w:t>
      </w:r>
    </w:p>
    <w:p w14:paraId="4C4AB66F"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Dầm chìa phải có kết cấu hợp lý và đủ bền.</w:t>
      </w:r>
    </w:p>
    <w:p w14:paraId="6945A480" w14:textId="77777777" w:rsidR="000F3B53" w:rsidRPr="00DE27B4" w:rsidRDefault="000F3B53" w:rsidP="000F3B53">
      <w:pPr>
        <w:pStyle w:val="111T"/>
        <w:spacing w:before="120" w:line="240" w:lineRule="auto"/>
        <w:ind w:left="0" w:firstLine="0"/>
        <w:rPr>
          <w:sz w:val="20"/>
          <w:szCs w:val="20"/>
        </w:rPr>
      </w:pPr>
      <w:r w:rsidRPr="00DE27B4">
        <w:rPr>
          <w:sz w:val="20"/>
          <w:szCs w:val="20"/>
        </w:rPr>
        <w:t>3.5.6</w:t>
      </w:r>
      <w:r w:rsidRPr="00DE27B4">
        <w:rPr>
          <w:sz w:val="20"/>
          <w:szCs w:val="20"/>
          <w:lang w:val="vi-VN"/>
        </w:rPr>
        <w:t xml:space="preserve"> </w:t>
      </w:r>
      <w:r w:rsidRPr="00DE27B4">
        <w:rPr>
          <w:sz w:val="20"/>
          <w:szCs w:val="20"/>
        </w:rPr>
        <w:t xml:space="preserve"> Dầm ngang</w:t>
      </w:r>
    </w:p>
    <w:p w14:paraId="2FC4BD16"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Mô đun chống uốn tiết diện của dầm ngang có tiết diện đều liên kết với cột chính không được nhỏ hơn giá trị tính theo từ (1) và (3) dưới đây:</w:t>
      </w:r>
    </w:p>
    <w:p w14:paraId="2996AEC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Mô đun chống uốn tiết diện theo trục thẳng đứng phải bằng giá trị tính theo 3.5.3-1(1) nhân với hệ số tính theo công thức 0,1 + 0,235r/c. Khi hệ số này lớn hơn 0,2 thì có thể lấy giá trị bằng 0,2.</w:t>
      </w:r>
    </w:p>
    <w:p w14:paraId="14BB4A6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Trong đó:</w:t>
      </w:r>
    </w:p>
    <w:p w14:paraId="702229E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r: Lấy theo 3.5.3-3(1)</w:t>
      </w:r>
    </w:p>
    <w:p w14:paraId="69AE96F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c: Tỉ số của mô đun chống uốn tiết diện thực của đế cột (cm</w:t>
      </w:r>
      <w:r w:rsidRPr="00DE27B4">
        <w:rPr>
          <w:rFonts w:ascii="Arial" w:hAnsi="Arial" w:cs="Arial"/>
          <w:vertAlign w:val="superscript"/>
        </w:rPr>
        <w:t>3</w:t>
      </w:r>
      <w:r w:rsidRPr="00DE27B4">
        <w:rPr>
          <w:rFonts w:ascii="Arial" w:hAnsi="Arial" w:cs="Arial"/>
        </w:rPr>
        <w:t>) theo hướng song song với phương ngang tàu chia cho giá trị tính theo 3.5.3-1(1)</w:t>
      </w:r>
    </w:p>
    <w:p w14:paraId="69E2CBA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Ngoài các yêu cầu của (1), mô đun chống uốn tiết diện của dầm ngang theo hướng trục thẳng đứng có thể được giảm đến một nửa giá trị tính theo (1) khi cần trục dây giằng chỉ được đặt ở phía trước cột.</w:t>
      </w:r>
    </w:p>
    <w:p w14:paraId="3CAC003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Mô đun chống uốn tiết diện theo hướng trục nằm ngang được tính theo công thức 3.5.3-1(2) nhân với hệ số tính theo công thức 0,25r’/c’. Khi hệ số này lớn hơn 0,2 thì có thể lấy giá trị bằng 0,2.</w:t>
      </w:r>
    </w:p>
    <w:p w14:paraId="2D9208F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Trong đó:</w:t>
      </w:r>
    </w:p>
    <w:p w14:paraId="566DC4CA"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r’: Như quy định ở 3.5.3-3(2)</w:t>
      </w:r>
    </w:p>
    <w:p w14:paraId="4C235EE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c’: Tỉ số của mô đun chống uốn tiết diện thực của chân cột theo hướng song song với hướng dọc tàu chia cho giá trị tính theo công thức 3.5.3-1(2).</w:t>
      </w:r>
    </w:p>
    <w:p w14:paraId="03FCEF35"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Dầm ngang phải được gia cường thích đáng để tránh biến dạng do uốn.</w:t>
      </w:r>
    </w:p>
    <w:p w14:paraId="19718093"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3.5.7 </w:t>
      </w:r>
      <w:r w:rsidRPr="00DE27B4">
        <w:rPr>
          <w:sz w:val="20"/>
          <w:szCs w:val="20"/>
          <w:lang w:val="vi-VN"/>
        </w:rPr>
        <w:t xml:space="preserve"> </w:t>
      </w:r>
      <w:r w:rsidRPr="00DE27B4">
        <w:rPr>
          <w:sz w:val="20"/>
          <w:szCs w:val="20"/>
        </w:rPr>
        <w:t>Cáp giằng</w:t>
      </w:r>
    </w:p>
    <w:p w14:paraId="325E4359"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Lực căng của cáp giằng phải nhỏ hơn giá trị tính theo công thức sau:</w:t>
      </w:r>
    </w:p>
    <w:p w14:paraId="654A6CCB" w14:textId="77777777" w:rsidR="000F3B53" w:rsidRPr="00DE27B4" w:rsidRDefault="000F3B53" w:rsidP="000F3B53">
      <w:pPr>
        <w:tabs>
          <w:tab w:val="left" w:pos="3686"/>
        </w:tabs>
        <w:spacing w:before="120"/>
        <w:jc w:val="center"/>
        <w:rPr>
          <w:rFonts w:cs="Arial"/>
          <w:sz w:val="20"/>
          <w:szCs w:val="20"/>
        </w:rPr>
      </w:pPr>
      <w:r w:rsidRPr="00DE27B4">
        <w:rPr>
          <w:rFonts w:cs="Arial"/>
          <w:sz w:val="20"/>
          <w:szCs w:val="20"/>
        </w:rPr>
        <w:t>18</w:t>
      </w:r>
      <w:r w:rsidRPr="00DE27B4">
        <w:rPr>
          <w:rFonts w:cs="Arial"/>
          <w:position w:val="-30"/>
          <w:sz w:val="20"/>
          <w:szCs w:val="20"/>
        </w:rPr>
        <w:object w:dxaOrig="680" w:dyaOrig="720" w14:anchorId="233437FF">
          <v:shape id="_x0000_i1072" type="#_x0000_t75" style="width:34.5pt;height:36pt" o:ole="">
            <v:imagedata r:id="rId100" o:title=""/>
          </v:shape>
          <o:OLEObject Type="Embed" ProgID="Equation.3" ShapeID="_x0000_i1072" DrawAspect="Content" ObjectID="_1770643671" r:id="rId101"/>
        </w:object>
      </w:r>
      <w:r w:rsidRPr="00DE27B4">
        <w:rPr>
          <w:rFonts w:cs="Arial"/>
          <w:sz w:val="20"/>
          <w:szCs w:val="20"/>
        </w:rPr>
        <w:t xml:space="preserve"> (kN)</w:t>
      </w:r>
    </w:p>
    <w:p w14:paraId="733CA22D" w14:textId="77777777" w:rsidR="000F3B53" w:rsidRPr="00DE27B4" w:rsidRDefault="000F3B53" w:rsidP="000F3B53">
      <w:pPr>
        <w:spacing w:before="120"/>
        <w:rPr>
          <w:rFonts w:cs="Arial"/>
          <w:sz w:val="20"/>
          <w:szCs w:val="20"/>
        </w:rPr>
      </w:pPr>
      <w:r w:rsidRPr="00DE27B4">
        <w:rPr>
          <w:rFonts w:cs="Arial"/>
          <w:sz w:val="20"/>
          <w:szCs w:val="20"/>
        </w:rPr>
        <w:t>Trong đó:</w:t>
      </w:r>
    </w:p>
    <w:p w14:paraId="782690E7" w14:textId="77777777" w:rsidR="000F3B53" w:rsidRPr="00DE27B4" w:rsidRDefault="000F3B53" w:rsidP="000F3B53">
      <w:pPr>
        <w:spacing w:before="120"/>
        <w:rPr>
          <w:rFonts w:cs="Arial"/>
          <w:sz w:val="20"/>
          <w:szCs w:val="20"/>
        </w:rPr>
      </w:pPr>
      <w:r w:rsidRPr="00DE27B4">
        <w:rPr>
          <w:rFonts w:cs="Arial"/>
          <w:sz w:val="20"/>
          <w:szCs w:val="20"/>
        </w:rPr>
        <w:t>a, d</w:t>
      </w:r>
      <w:r w:rsidRPr="00DE27B4">
        <w:rPr>
          <w:rFonts w:cs="Arial"/>
          <w:sz w:val="20"/>
          <w:szCs w:val="20"/>
          <w:vertAlign w:val="subscript"/>
        </w:rPr>
        <w:t>s</w:t>
      </w:r>
      <w:r w:rsidRPr="00DE27B4">
        <w:rPr>
          <w:rFonts w:cs="Arial"/>
          <w:sz w:val="20"/>
          <w:szCs w:val="20"/>
        </w:rPr>
        <w:t>, l</w:t>
      </w:r>
      <w:r w:rsidRPr="00DE27B4">
        <w:rPr>
          <w:rFonts w:cs="Arial"/>
          <w:sz w:val="20"/>
          <w:szCs w:val="20"/>
          <w:vertAlign w:val="subscript"/>
        </w:rPr>
        <w:t>o</w:t>
      </w:r>
      <w:r w:rsidRPr="00DE27B4">
        <w:rPr>
          <w:rFonts w:cs="Arial"/>
          <w:sz w:val="20"/>
          <w:szCs w:val="20"/>
        </w:rPr>
        <w:t xml:space="preserve"> và l</w:t>
      </w:r>
      <w:r w:rsidRPr="00DE27B4">
        <w:rPr>
          <w:rFonts w:cs="Arial"/>
          <w:sz w:val="20"/>
          <w:szCs w:val="20"/>
          <w:vertAlign w:val="subscript"/>
        </w:rPr>
        <w:t>s</w:t>
      </w:r>
      <w:r w:rsidRPr="00DE27B4">
        <w:rPr>
          <w:rFonts w:cs="Arial"/>
          <w:sz w:val="20"/>
          <w:szCs w:val="20"/>
        </w:rPr>
        <w:t xml:space="preserve">: Như quy định ở 3.5.3-2. Trong đó a phải được đo cùng hướng như khi tính toán giá trị </w:t>
      </w:r>
      <w:r w:rsidRPr="00DE27B4">
        <w:rPr>
          <w:rFonts w:cs="Arial"/>
          <w:sz w:val="20"/>
          <w:szCs w:val="20"/>
        </w:rPr>
        <w:object w:dxaOrig="200" w:dyaOrig="279" w14:anchorId="2554F0CE">
          <v:shape id="_x0000_i1073" type="#_x0000_t75" style="width:10.5pt;height:13.5pt" o:ole="">
            <v:imagedata r:id="rId102" o:title=""/>
          </v:shape>
          <o:OLEObject Type="Embed" ProgID="Equation.3" ShapeID="_x0000_i1073" DrawAspect="Content" ObjectID="_1770643672" r:id="rId103"/>
        </w:object>
      </w:r>
      <w:r w:rsidRPr="00DE27B4">
        <w:rPr>
          <w:rFonts w:cs="Arial"/>
          <w:sz w:val="20"/>
          <w:szCs w:val="20"/>
        </w:rPr>
        <w:t>.</w:t>
      </w:r>
    </w:p>
    <w:p w14:paraId="7A91F828" w14:textId="77777777" w:rsidR="000F3B53" w:rsidRPr="00DE27B4" w:rsidRDefault="000F3B53" w:rsidP="000F3B53">
      <w:pPr>
        <w:tabs>
          <w:tab w:val="left" w:pos="993"/>
        </w:tabs>
        <w:spacing w:before="120"/>
        <w:rPr>
          <w:rFonts w:cs="Arial"/>
          <w:sz w:val="20"/>
          <w:szCs w:val="20"/>
        </w:rPr>
      </w:pPr>
      <w:r w:rsidRPr="00DE27B4">
        <w:rPr>
          <w:rFonts w:cs="Arial"/>
          <w:sz w:val="20"/>
          <w:szCs w:val="20"/>
        </w:rPr>
        <w:object w:dxaOrig="200" w:dyaOrig="279" w14:anchorId="46A6C708">
          <v:shape id="_x0000_i1074" type="#_x0000_t75" style="width:10.5pt;height:13.5pt" o:ole="">
            <v:imagedata r:id="rId104" o:title=""/>
          </v:shape>
          <o:OLEObject Type="Embed" ProgID="Equation.3" ShapeID="_x0000_i1074" DrawAspect="Content" ObjectID="_1770643673" r:id="rId105"/>
        </w:object>
      </w:r>
      <w:r w:rsidRPr="00DE27B4">
        <w:rPr>
          <w:rFonts w:cs="Arial"/>
          <w:sz w:val="20"/>
          <w:szCs w:val="20"/>
        </w:rPr>
        <w:t>: Giá trị tính theo công thức sau:</w:t>
      </w:r>
    </w:p>
    <w:p w14:paraId="4CEA1BAE" w14:textId="77777777" w:rsidR="000F3B53" w:rsidRPr="00DE27B4" w:rsidRDefault="000F3B53" w:rsidP="000F3B53">
      <w:pPr>
        <w:tabs>
          <w:tab w:val="left" w:pos="3686"/>
        </w:tabs>
        <w:spacing w:before="120"/>
        <w:jc w:val="center"/>
        <w:rPr>
          <w:rFonts w:cs="Arial"/>
          <w:sz w:val="20"/>
          <w:szCs w:val="20"/>
        </w:rPr>
      </w:pPr>
      <w:r w:rsidRPr="00DE27B4">
        <w:rPr>
          <w:rFonts w:cs="Arial"/>
          <w:position w:val="-56"/>
          <w:sz w:val="20"/>
          <w:szCs w:val="20"/>
        </w:rPr>
        <w:object w:dxaOrig="2480" w:dyaOrig="940" w14:anchorId="072E6097">
          <v:shape id="_x0000_i1075" type="#_x0000_t75" style="width:124.5pt;height:46.5pt" o:ole="">
            <v:imagedata r:id="rId106" o:title=""/>
          </v:shape>
          <o:OLEObject Type="Embed" ProgID="Equation.3" ShapeID="_x0000_i1075" DrawAspect="Content" ObjectID="_1770643674" r:id="rId107"/>
        </w:object>
      </w:r>
    </w:p>
    <w:p w14:paraId="4C34B382" w14:textId="77777777" w:rsidR="000F3B53" w:rsidRPr="00DE27B4" w:rsidRDefault="000F3B53" w:rsidP="000F3B53">
      <w:pPr>
        <w:tabs>
          <w:tab w:val="left" w:pos="993"/>
        </w:tabs>
        <w:spacing w:before="120"/>
        <w:rPr>
          <w:rFonts w:cs="Arial"/>
          <w:sz w:val="20"/>
          <w:szCs w:val="20"/>
        </w:rPr>
      </w:pPr>
      <w:r w:rsidRPr="00DE27B4">
        <w:rPr>
          <w:rFonts w:cs="Arial"/>
          <w:sz w:val="20"/>
          <w:szCs w:val="20"/>
        </w:rPr>
        <w:t>Trong đó:</w:t>
      </w:r>
    </w:p>
    <w:p w14:paraId="1CD75F24" w14:textId="77777777" w:rsidR="000F3B53" w:rsidRPr="00DE27B4" w:rsidRDefault="000F3B53" w:rsidP="000F3B53">
      <w:pPr>
        <w:tabs>
          <w:tab w:val="left" w:pos="1843"/>
        </w:tabs>
        <w:spacing w:before="120"/>
        <w:rPr>
          <w:rFonts w:cs="Arial"/>
          <w:sz w:val="20"/>
          <w:szCs w:val="20"/>
        </w:rPr>
      </w:pPr>
      <w:r w:rsidRPr="00DE27B4">
        <w:rPr>
          <w:rFonts w:cs="Arial"/>
          <w:sz w:val="20"/>
          <w:szCs w:val="20"/>
        </w:rPr>
        <w:t>I: Mô men quán tính tiết diện của đế cột (cm</w:t>
      </w:r>
      <w:r w:rsidRPr="00DE27B4">
        <w:rPr>
          <w:rFonts w:cs="Arial"/>
          <w:sz w:val="20"/>
          <w:szCs w:val="20"/>
          <w:vertAlign w:val="superscript"/>
        </w:rPr>
        <w:t>4</w:t>
      </w:r>
      <w:r w:rsidRPr="00DE27B4">
        <w:rPr>
          <w:rFonts w:cs="Arial"/>
          <w:sz w:val="20"/>
          <w:szCs w:val="20"/>
        </w:rPr>
        <w:t>) theo hướng trục song song với phương ngang tàu. Đối với cột chính, giá trị của I chia cho hệ số Cp nêu ở 3.5.3-3(1) sẽ thay cho giá trị I.</w:t>
      </w:r>
    </w:p>
    <w:p w14:paraId="0D69A48C" w14:textId="77777777" w:rsidR="000F3B53" w:rsidRPr="00DE27B4" w:rsidRDefault="000F3B53" w:rsidP="000F3B53">
      <w:pPr>
        <w:tabs>
          <w:tab w:val="left" w:pos="1843"/>
        </w:tabs>
        <w:spacing w:before="120"/>
        <w:rPr>
          <w:rFonts w:cs="Arial"/>
          <w:sz w:val="20"/>
          <w:szCs w:val="20"/>
        </w:rPr>
      </w:pPr>
      <w:r w:rsidRPr="00DE27B4">
        <w:rPr>
          <w:rFonts w:cs="Arial"/>
          <w:sz w:val="20"/>
          <w:szCs w:val="20"/>
        </w:rPr>
        <w:t>h: Như quy định ở 3.5.2</w:t>
      </w:r>
    </w:p>
    <w:p w14:paraId="28DA58BE" w14:textId="77777777" w:rsidR="000F3B53" w:rsidRPr="00DE27B4" w:rsidRDefault="000F3B53" w:rsidP="000F3B53">
      <w:pPr>
        <w:tabs>
          <w:tab w:val="left" w:pos="1843"/>
        </w:tabs>
        <w:spacing w:before="120"/>
        <w:rPr>
          <w:rFonts w:cs="Arial"/>
          <w:sz w:val="20"/>
          <w:szCs w:val="20"/>
        </w:rPr>
      </w:pPr>
      <w:r w:rsidRPr="00DE27B4">
        <w:rPr>
          <w:rFonts w:cs="Arial"/>
          <w:sz w:val="20"/>
          <w:szCs w:val="20"/>
        </w:rPr>
        <w:t>h’, W và</w:t>
      </w:r>
      <w:r w:rsidRPr="00DE27B4">
        <w:rPr>
          <w:rFonts w:cs="Arial"/>
          <w:sz w:val="20"/>
          <w:szCs w:val="20"/>
          <w:lang w:val="vi-VN"/>
        </w:rPr>
        <w:t xml:space="preserve"> </w:t>
      </w:r>
      <w:r w:rsidRPr="00DE27B4">
        <w:rPr>
          <w:rFonts w:cs="Arial"/>
          <w:i/>
          <w:sz w:val="20"/>
          <w:szCs w:val="20"/>
        </w:rPr>
        <w:t>ρ</w:t>
      </w:r>
      <w:r w:rsidRPr="00DE27B4">
        <w:rPr>
          <w:rFonts w:cs="Arial"/>
          <w:sz w:val="20"/>
          <w:szCs w:val="20"/>
        </w:rPr>
        <w:t>: Như quy định ở 3.5.3-1(1) và (3)</w:t>
      </w:r>
    </w:p>
    <w:p w14:paraId="5B8B283F" w14:textId="77777777" w:rsidR="000F3B53" w:rsidRPr="00DE27B4" w:rsidRDefault="000F3B53" w:rsidP="000F3B53">
      <w:pPr>
        <w:tabs>
          <w:tab w:val="left" w:pos="1843"/>
        </w:tabs>
        <w:spacing w:before="120"/>
        <w:rPr>
          <w:rFonts w:cs="Arial"/>
          <w:sz w:val="20"/>
          <w:szCs w:val="20"/>
        </w:rPr>
      </w:pPr>
      <w:r w:rsidRPr="00DE27B4">
        <w:rPr>
          <w:rFonts w:cs="Arial"/>
          <w:position w:val="-4"/>
          <w:sz w:val="20"/>
          <w:szCs w:val="20"/>
        </w:rPr>
        <w:object w:dxaOrig="220" w:dyaOrig="240" w14:anchorId="193C3CCD">
          <v:shape id="_x0000_i1076" type="#_x0000_t75" style="width:10.5pt;height:12pt" o:ole="">
            <v:imagedata r:id="rId108" o:title=""/>
          </v:shape>
          <o:OLEObject Type="Embed" ProgID="Equation.3" ShapeID="_x0000_i1076" DrawAspect="Content" ObjectID="_1770643675" r:id="rId109"/>
        </w:object>
      </w:r>
      <w:r w:rsidRPr="00DE27B4">
        <w:rPr>
          <w:rFonts w:cs="Arial"/>
          <w:sz w:val="20"/>
          <w:szCs w:val="20"/>
        </w:rPr>
        <w:t xml:space="preserve">R: Như quy định ở 3.5.3-2, trong đó, a được đo ở mọi hướng trong phạm vi làm hàng của cần khi tính </w:t>
      </w:r>
      <w:r w:rsidRPr="00DE27B4">
        <w:rPr>
          <w:rFonts w:cs="Arial"/>
          <w:position w:val="-4"/>
          <w:sz w:val="20"/>
          <w:szCs w:val="20"/>
        </w:rPr>
        <w:object w:dxaOrig="220" w:dyaOrig="240" w14:anchorId="36F543F0">
          <v:shape id="_x0000_i1077" type="#_x0000_t75" style="width:10.5pt;height:12pt" o:ole="">
            <v:imagedata r:id="rId110" o:title=""/>
          </v:shape>
          <o:OLEObject Type="Embed" ProgID="Equation.3" ShapeID="_x0000_i1077" DrawAspect="Content" ObjectID="_1770643676" r:id="rId111"/>
        </w:object>
      </w:r>
      <w:r w:rsidRPr="00DE27B4">
        <w:rPr>
          <w:rFonts w:cs="Arial"/>
          <w:sz w:val="20"/>
          <w:szCs w:val="20"/>
        </w:rPr>
        <w:t>R.</w:t>
      </w:r>
    </w:p>
    <w:p w14:paraId="0493CDB6" w14:textId="77777777" w:rsidR="000F3B53" w:rsidRPr="00DE27B4" w:rsidRDefault="000F3B53" w:rsidP="000F3B53">
      <w:pPr>
        <w:tabs>
          <w:tab w:val="left" w:pos="1843"/>
        </w:tabs>
        <w:spacing w:before="120"/>
        <w:rPr>
          <w:rFonts w:cs="Arial"/>
          <w:sz w:val="20"/>
          <w:szCs w:val="20"/>
        </w:rPr>
      </w:pPr>
      <w:r w:rsidRPr="00DE27B4">
        <w:rPr>
          <w:rFonts w:cs="Arial"/>
          <w:sz w:val="20"/>
          <w:szCs w:val="20"/>
        </w:rPr>
        <w:t>C</w:t>
      </w:r>
      <w:r w:rsidRPr="00DE27B4">
        <w:rPr>
          <w:rFonts w:cs="Arial"/>
          <w:sz w:val="20"/>
          <w:szCs w:val="20"/>
          <w:vertAlign w:val="subscript"/>
        </w:rPr>
        <w:t>s</w:t>
      </w:r>
      <w:r w:rsidRPr="00DE27B4">
        <w:rPr>
          <w:rFonts w:cs="Arial"/>
          <w:sz w:val="20"/>
          <w:szCs w:val="20"/>
        </w:rPr>
        <w:t>: Giá trị tính theo Bảng 3.5. Đối với các giá trị trung gian của W thì hệ số C</w:t>
      </w:r>
      <w:r w:rsidRPr="00DE27B4">
        <w:rPr>
          <w:rFonts w:cs="Arial"/>
          <w:sz w:val="20"/>
          <w:szCs w:val="20"/>
          <w:vertAlign w:val="subscript"/>
        </w:rPr>
        <w:t>s</w:t>
      </w:r>
      <w:r w:rsidRPr="00DE27B4">
        <w:rPr>
          <w:rFonts w:cs="Arial"/>
          <w:sz w:val="20"/>
          <w:szCs w:val="20"/>
        </w:rPr>
        <w:t xml:space="preserve"> được tính theo phương pháp nội suy tuyến tính.</w:t>
      </w:r>
    </w:p>
    <w:p w14:paraId="354763E8" w14:textId="77777777" w:rsidR="000F3B53" w:rsidRPr="00DE27B4" w:rsidRDefault="000F3B53" w:rsidP="000F3B53">
      <w:pPr>
        <w:spacing w:before="120"/>
        <w:jc w:val="center"/>
        <w:rPr>
          <w:rFonts w:cs="Arial"/>
          <w:b/>
          <w:sz w:val="20"/>
          <w:szCs w:val="20"/>
        </w:rPr>
      </w:pPr>
      <w:r w:rsidRPr="00DE27B4">
        <w:rPr>
          <w:rFonts w:cs="Arial"/>
          <w:b/>
          <w:sz w:val="20"/>
          <w:szCs w:val="20"/>
        </w:rPr>
        <w:t>Bảng 3.5 Giá trị C</w:t>
      </w:r>
      <w:r w:rsidRPr="00DE27B4">
        <w:rPr>
          <w:rFonts w:cs="Arial"/>
          <w:b/>
          <w:sz w:val="20"/>
          <w:szCs w:val="20"/>
          <w:vertAlign w:val="subscript"/>
        </w:rPr>
        <w:t>s</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1"/>
        <w:gridCol w:w="1314"/>
        <w:gridCol w:w="663"/>
        <w:gridCol w:w="663"/>
        <w:gridCol w:w="664"/>
        <w:gridCol w:w="664"/>
        <w:gridCol w:w="664"/>
        <w:gridCol w:w="663"/>
        <w:gridCol w:w="664"/>
        <w:gridCol w:w="664"/>
        <w:gridCol w:w="1630"/>
      </w:tblGrid>
      <w:tr w:rsidR="000F3B53" w:rsidRPr="00DE27B4" w14:paraId="1872FB2D" w14:textId="77777777" w:rsidTr="005E308C">
        <w:tc>
          <w:tcPr>
            <w:tcW w:w="831" w:type="dxa"/>
            <w:vAlign w:val="center"/>
          </w:tcPr>
          <w:p w14:paraId="0ED09C3E" w14:textId="77777777" w:rsidR="000F3B53" w:rsidRPr="00DE27B4" w:rsidRDefault="000F3B53" w:rsidP="000F3B53">
            <w:pPr>
              <w:spacing w:before="120"/>
              <w:jc w:val="center"/>
              <w:rPr>
                <w:rFonts w:cs="Arial"/>
                <w:sz w:val="20"/>
                <w:szCs w:val="20"/>
              </w:rPr>
            </w:pPr>
            <w:r w:rsidRPr="00DE27B4">
              <w:rPr>
                <w:rFonts w:cs="Arial"/>
                <w:sz w:val="20"/>
                <w:szCs w:val="20"/>
              </w:rPr>
              <w:t>W (t)</w:t>
            </w:r>
          </w:p>
        </w:tc>
        <w:tc>
          <w:tcPr>
            <w:tcW w:w="1314" w:type="dxa"/>
            <w:vAlign w:val="center"/>
          </w:tcPr>
          <w:p w14:paraId="7406ABA5" w14:textId="77777777" w:rsidR="000F3B53" w:rsidRPr="00DE27B4" w:rsidRDefault="000F3B53" w:rsidP="000F3B53">
            <w:pPr>
              <w:spacing w:before="120"/>
              <w:jc w:val="center"/>
              <w:rPr>
                <w:rFonts w:cs="Arial"/>
                <w:sz w:val="20"/>
                <w:szCs w:val="20"/>
              </w:rPr>
            </w:pPr>
            <w:r w:rsidRPr="00DE27B4">
              <w:rPr>
                <w:rFonts w:cs="Arial"/>
                <w:sz w:val="20"/>
                <w:szCs w:val="20"/>
              </w:rPr>
              <w:sym w:font="Symbol" w:char="F0A3"/>
            </w:r>
            <w:r w:rsidRPr="00DE27B4">
              <w:rPr>
                <w:rFonts w:cs="Arial"/>
                <w:sz w:val="20"/>
                <w:szCs w:val="20"/>
              </w:rPr>
              <w:t xml:space="preserve"> 2</w:t>
            </w:r>
          </w:p>
        </w:tc>
        <w:tc>
          <w:tcPr>
            <w:tcW w:w="663" w:type="dxa"/>
            <w:vAlign w:val="center"/>
          </w:tcPr>
          <w:p w14:paraId="3EF3D0D4" w14:textId="77777777" w:rsidR="000F3B53" w:rsidRPr="00DE27B4" w:rsidRDefault="000F3B53" w:rsidP="000F3B53">
            <w:pPr>
              <w:spacing w:before="120"/>
              <w:jc w:val="center"/>
              <w:rPr>
                <w:rFonts w:cs="Arial"/>
                <w:sz w:val="20"/>
                <w:szCs w:val="20"/>
              </w:rPr>
            </w:pPr>
            <w:r w:rsidRPr="00DE27B4">
              <w:rPr>
                <w:rFonts w:cs="Arial"/>
                <w:sz w:val="20"/>
                <w:szCs w:val="20"/>
              </w:rPr>
              <w:t>3</w:t>
            </w:r>
          </w:p>
        </w:tc>
        <w:tc>
          <w:tcPr>
            <w:tcW w:w="663" w:type="dxa"/>
            <w:vAlign w:val="center"/>
          </w:tcPr>
          <w:p w14:paraId="2A9F2078" w14:textId="77777777" w:rsidR="000F3B53" w:rsidRPr="00DE27B4" w:rsidRDefault="000F3B53" w:rsidP="000F3B53">
            <w:pPr>
              <w:spacing w:before="120"/>
              <w:jc w:val="center"/>
              <w:rPr>
                <w:rFonts w:cs="Arial"/>
                <w:sz w:val="20"/>
                <w:szCs w:val="20"/>
              </w:rPr>
            </w:pPr>
            <w:r w:rsidRPr="00DE27B4">
              <w:rPr>
                <w:rFonts w:cs="Arial"/>
                <w:sz w:val="20"/>
                <w:szCs w:val="20"/>
              </w:rPr>
              <w:t>4</w:t>
            </w:r>
          </w:p>
        </w:tc>
        <w:tc>
          <w:tcPr>
            <w:tcW w:w="664" w:type="dxa"/>
            <w:vAlign w:val="center"/>
          </w:tcPr>
          <w:p w14:paraId="35AD7210" w14:textId="77777777" w:rsidR="000F3B53" w:rsidRPr="00DE27B4" w:rsidRDefault="000F3B53" w:rsidP="000F3B53">
            <w:pPr>
              <w:spacing w:before="120"/>
              <w:jc w:val="center"/>
              <w:rPr>
                <w:rFonts w:cs="Arial"/>
                <w:sz w:val="20"/>
                <w:szCs w:val="20"/>
              </w:rPr>
            </w:pPr>
            <w:r w:rsidRPr="00DE27B4">
              <w:rPr>
                <w:rFonts w:cs="Arial"/>
                <w:sz w:val="20"/>
                <w:szCs w:val="20"/>
              </w:rPr>
              <w:t>5</w:t>
            </w:r>
          </w:p>
        </w:tc>
        <w:tc>
          <w:tcPr>
            <w:tcW w:w="664" w:type="dxa"/>
            <w:vAlign w:val="center"/>
          </w:tcPr>
          <w:p w14:paraId="59FD9AD1" w14:textId="77777777" w:rsidR="000F3B53" w:rsidRPr="00DE27B4" w:rsidRDefault="000F3B53" w:rsidP="000F3B53">
            <w:pPr>
              <w:spacing w:before="120"/>
              <w:jc w:val="center"/>
              <w:rPr>
                <w:rFonts w:cs="Arial"/>
                <w:sz w:val="20"/>
                <w:szCs w:val="20"/>
              </w:rPr>
            </w:pPr>
            <w:r w:rsidRPr="00DE27B4">
              <w:rPr>
                <w:rFonts w:cs="Arial"/>
                <w:sz w:val="20"/>
                <w:szCs w:val="20"/>
              </w:rPr>
              <w:t>6</w:t>
            </w:r>
          </w:p>
        </w:tc>
        <w:tc>
          <w:tcPr>
            <w:tcW w:w="664" w:type="dxa"/>
            <w:vAlign w:val="center"/>
          </w:tcPr>
          <w:p w14:paraId="712916F2" w14:textId="77777777" w:rsidR="000F3B53" w:rsidRPr="00DE27B4" w:rsidRDefault="000F3B53" w:rsidP="000F3B53">
            <w:pPr>
              <w:spacing w:before="120"/>
              <w:jc w:val="center"/>
              <w:rPr>
                <w:rFonts w:cs="Arial"/>
                <w:sz w:val="20"/>
                <w:szCs w:val="20"/>
              </w:rPr>
            </w:pPr>
            <w:r w:rsidRPr="00DE27B4">
              <w:rPr>
                <w:rFonts w:cs="Arial"/>
                <w:sz w:val="20"/>
                <w:szCs w:val="20"/>
              </w:rPr>
              <w:t>7</w:t>
            </w:r>
          </w:p>
        </w:tc>
        <w:tc>
          <w:tcPr>
            <w:tcW w:w="663" w:type="dxa"/>
            <w:vAlign w:val="center"/>
          </w:tcPr>
          <w:p w14:paraId="506225A5" w14:textId="77777777" w:rsidR="000F3B53" w:rsidRPr="00DE27B4" w:rsidRDefault="000F3B53" w:rsidP="000F3B53">
            <w:pPr>
              <w:spacing w:before="120"/>
              <w:jc w:val="center"/>
              <w:rPr>
                <w:rFonts w:cs="Arial"/>
                <w:sz w:val="20"/>
                <w:szCs w:val="20"/>
              </w:rPr>
            </w:pPr>
            <w:r w:rsidRPr="00DE27B4">
              <w:rPr>
                <w:rFonts w:cs="Arial"/>
                <w:sz w:val="20"/>
                <w:szCs w:val="20"/>
              </w:rPr>
              <w:t>8</w:t>
            </w:r>
          </w:p>
        </w:tc>
        <w:tc>
          <w:tcPr>
            <w:tcW w:w="664" w:type="dxa"/>
            <w:vAlign w:val="center"/>
          </w:tcPr>
          <w:p w14:paraId="604AFBCA" w14:textId="77777777" w:rsidR="000F3B53" w:rsidRPr="00DE27B4" w:rsidRDefault="000F3B53" w:rsidP="000F3B53">
            <w:pPr>
              <w:spacing w:before="120"/>
              <w:jc w:val="center"/>
              <w:rPr>
                <w:rFonts w:cs="Arial"/>
                <w:sz w:val="20"/>
                <w:szCs w:val="20"/>
              </w:rPr>
            </w:pPr>
            <w:r w:rsidRPr="00DE27B4">
              <w:rPr>
                <w:rFonts w:cs="Arial"/>
                <w:sz w:val="20"/>
                <w:szCs w:val="20"/>
              </w:rPr>
              <w:t>9</w:t>
            </w:r>
          </w:p>
        </w:tc>
        <w:tc>
          <w:tcPr>
            <w:tcW w:w="664" w:type="dxa"/>
            <w:vAlign w:val="center"/>
          </w:tcPr>
          <w:p w14:paraId="37AA4DD9" w14:textId="77777777" w:rsidR="000F3B53" w:rsidRPr="00DE27B4" w:rsidRDefault="000F3B53" w:rsidP="000F3B53">
            <w:pPr>
              <w:spacing w:before="120"/>
              <w:jc w:val="center"/>
              <w:rPr>
                <w:rFonts w:cs="Arial"/>
                <w:sz w:val="20"/>
                <w:szCs w:val="20"/>
              </w:rPr>
            </w:pPr>
            <w:r w:rsidRPr="00DE27B4">
              <w:rPr>
                <w:rFonts w:cs="Arial"/>
                <w:sz w:val="20"/>
                <w:szCs w:val="20"/>
              </w:rPr>
              <w:t>10</w:t>
            </w:r>
          </w:p>
        </w:tc>
        <w:tc>
          <w:tcPr>
            <w:tcW w:w="1630" w:type="dxa"/>
            <w:vAlign w:val="center"/>
          </w:tcPr>
          <w:p w14:paraId="1B795307" w14:textId="77777777" w:rsidR="000F3B53" w:rsidRPr="00DE27B4" w:rsidRDefault="000F3B53" w:rsidP="000F3B53">
            <w:pPr>
              <w:spacing w:before="120"/>
              <w:jc w:val="center"/>
              <w:rPr>
                <w:rFonts w:cs="Arial"/>
                <w:sz w:val="20"/>
                <w:szCs w:val="20"/>
              </w:rPr>
            </w:pPr>
            <w:r w:rsidRPr="00DE27B4">
              <w:rPr>
                <w:rFonts w:cs="Arial"/>
                <w:sz w:val="20"/>
                <w:szCs w:val="20"/>
              </w:rPr>
              <w:sym w:font="Symbol" w:char="F0B3"/>
            </w:r>
            <w:r w:rsidRPr="00DE27B4">
              <w:rPr>
                <w:rFonts w:cs="Arial"/>
                <w:sz w:val="20"/>
                <w:szCs w:val="20"/>
              </w:rPr>
              <w:t xml:space="preserve"> 15</w:t>
            </w:r>
          </w:p>
        </w:tc>
      </w:tr>
      <w:tr w:rsidR="000F3B53" w:rsidRPr="00DE27B4" w14:paraId="2D45002E" w14:textId="77777777" w:rsidTr="005E308C">
        <w:tc>
          <w:tcPr>
            <w:tcW w:w="831" w:type="dxa"/>
            <w:vAlign w:val="center"/>
          </w:tcPr>
          <w:p w14:paraId="0E1AB9B4" w14:textId="77777777" w:rsidR="000F3B53" w:rsidRPr="00DE27B4" w:rsidRDefault="000F3B53" w:rsidP="000F3B53">
            <w:pPr>
              <w:spacing w:before="120"/>
              <w:jc w:val="center"/>
              <w:rPr>
                <w:rFonts w:cs="Arial"/>
                <w:sz w:val="20"/>
                <w:szCs w:val="20"/>
              </w:rPr>
            </w:pPr>
            <w:r w:rsidRPr="00DE27B4">
              <w:rPr>
                <w:rFonts w:cs="Arial"/>
                <w:sz w:val="20"/>
                <w:szCs w:val="20"/>
              </w:rPr>
              <w:t>C</w:t>
            </w:r>
            <w:r w:rsidRPr="00DE27B4">
              <w:rPr>
                <w:rFonts w:cs="Arial"/>
                <w:sz w:val="20"/>
                <w:szCs w:val="20"/>
                <w:vertAlign w:val="subscript"/>
              </w:rPr>
              <w:t>s</w:t>
            </w:r>
          </w:p>
        </w:tc>
        <w:tc>
          <w:tcPr>
            <w:tcW w:w="1314" w:type="dxa"/>
            <w:vAlign w:val="center"/>
          </w:tcPr>
          <w:p w14:paraId="3252E564" w14:textId="77777777" w:rsidR="000F3B53" w:rsidRPr="00DE27B4" w:rsidRDefault="000F3B53" w:rsidP="000F3B53">
            <w:pPr>
              <w:spacing w:before="120"/>
              <w:jc w:val="center"/>
              <w:rPr>
                <w:rFonts w:cs="Arial"/>
                <w:sz w:val="20"/>
                <w:szCs w:val="20"/>
              </w:rPr>
            </w:pPr>
            <w:r w:rsidRPr="00DE27B4">
              <w:rPr>
                <w:rFonts w:cs="Arial"/>
                <w:sz w:val="20"/>
                <w:szCs w:val="20"/>
              </w:rPr>
              <w:t>2,64</w:t>
            </w:r>
          </w:p>
        </w:tc>
        <w:tc>
          <w:tcPr>
            <w:tcW w:w="663" w:type="dxa"/>
            <w:vAlign w:val="center"/>
          </w:tcPr>
          <w:p w14:paraId="3136ED3E" w14:textId="77777777" w:rsidR="000F3B53" w:rsidRPr="00DE27B4" w:rsidRDefault="000F3B53" w:rsidP="000F3B53">
            <w:pPr>
              <w:spacing w:before="120"/>
              <w:jc w:val="center"/>
              <w:rPr>
                <w:rFonts w:cs="Arial"/>
                <w:sz w:val="20"/>
                <w:szCs w:val="20"/>
              </w:rPr>
            </w:pPr>
            <w:r w:rsidRPr="00DE27B4">
              <w:rPr>
                <w:rFonts w:cs="Arial"/>
                <w:sz w:val="20"/>
                <w:szCs w:val="20"/>
              </w:rPr>
              <w:t>2,52</w:t>
            </w:r>
          </w:p>
        </w:tc>
        <w:tc>
          <w:tcPr>
            <w:tcW w:w="663" w:type="dxa"/>
            <w:vAlign w:val="center"/>
          </w:tcPr>
          <w:p w14:paraId="23383B0B" w14:textId="77777777" w:rsidR="000F3B53" w:rsidRPr="00DE27B4" w:rsidRDefault="000F3B53" w:rsidP="000F3B53">
            <w:pPr>
              <w:spacing w:before="120"/>
              <w:jc w:val="center"/>
              <w:rPr>
                <w:rFonts w:cs="Arial"/>
                <w:sz w:val="20"/>
                <w:szCs w:val="20"/>
              </w:rPr>
            </w:pPr>
            <w:r w:rsidRPr="00DE27B4">
              <w:rPr>
                <w:rFonts w:cs="Arial"/>
                <w:sz w:val="20"/>
                <w:szCs w:val="20"/>
              </w:rPr>
              <w:t>2,46</w:t>
            </w:r>
          </w:p>
        </w:tc>
        <w:tc>
          <w:tcPr>
            <w:tcW w:w="664" w:type="dxa"/>
            <w:vAlign w:val="center"/>
          </w:tcPr>
          <w:p w14:paraId="3F3DCE77" w14:textId="77777777" w:rsidR="000F3B53" w:rsidRPr="00DE27B4" w:rsidRDefault="000F3B53" w:rsidP="000F3B53">
            <w:pPr>
              <w:spacing w:before="120"/>
              <w:jc w:val="center"/>
              <w:rPr>
                <w:rFonts w:cs="Arial"/>
                <w:sz w:val="20"/>
                <w:szCs w:val="20"/>
              </w:rPr>
            </w:pPr>
            <w:r w:rsidRPr="00DE27B4">
              <w:rPr>
                <w:rFonts w:cs="Arial"/>
                <w:sz w:val="20"/>
                <w:szCs w:val="20"/>
              </w:rPr>
              <w:t>2,41</w:t>
            </w:r>
          </w:p>
        </w:tc>
        <w:tc>
          <w:tcPr>
            <w:tcW w:w="664" w:type="dxa"/>
            <w:vAlign w:val="center"/>
          </w:tcPr>
          <w:p w14:paraId="41269148" w14:textId="77777777" w:rsidR="000F3B53" w:rsidRPr="00DE27B4" w:rsidRDefault="000F3B53" w:rsidP="000F3B53">
            <w:pPr>
              <w:spacing w:before="120"/>
              <w:jc w:val="center"/>
              <w:rPr>
                <w:rFonts w:cs="Arial"/>
                <w:sz w:val="20"/>
                <w:szCs w:val="20"/>
              </w:rPr>
            </w:pPr>
            <w:r w:rsidRPr="00DE27B4">
              <w:rPr>
                <w:rFonts w:cs="Arial"/>
                <w:sz w:val="20"/>
                <w:szCs w:val="20"/>
              </w:rPr>
              <w:t>2,38</w:t>
            </w:r>
          </w:p>
        </w:tc>
        <w:tc>
          <w:tcPr>
            <w:tcW w:w="664" w:type="dxa"/>
            <w:vAlign w:val="center"/>
          </w:tcPr>
          <w:p w14:paraId="7FA06021" w14:textId="77777777" w:rsidR="000F3B53" w:rsidRPr="00DE27B4" w:rsidRDefault="000F3B53" w:rsidP="000F3B53">
            <w:pPr>
              <w:spacing w:before="120"/>
              <w:jc w:val="center"/>
              <w:rPr>
                <w:rFonts w:cs="Arial"/>
                <w:sz w:val="20"/>
                <w:szCs w:val="20"/>
              </w:rPr>
            </w:pPr>
            <w:r w:rsidRPr="00DE27B4">
              <w:rPr>
                <w:rFonts w:cs="Arial"/>
                <w:sz w:val="20"/>
                <w:szCs w:val="20"/>
              </w:rPr>
              <w:t>2,35</w:t>
            </w:r>
          </w:p>
        </w:tc>
        <w:tc>
          <w:tcPr>
            <w:tcW w:w="663" w:type="dxa"/>
            <w:vAlign w:val="center"/>
          </w:tcPr>
          <w:p w14:paraId="4694BE2F" w14:textId="77777777" w:rsidR="000F3B53" w:rsidRPr="00DE27B4" w:rsidRDefault="000F3B53" w:rsidP="000F3B53">
            <w:pPr>
              <w:spacing w:before="120"/>
              <w:jc w:val="center"/>
              <w:rPr>
                <w:rFonts w:cs="Arial"/>
                <w:sz w:val="20"/>
                <w:szCs w:val="20"/>
              </w:rPr>
            </w:pPr>
            <w:r w:rsidRPr="00DE27B4">
              <w:rPr>
                <w:rFonts w:cs="Arial"/>
                <w:sz w:val="20"/>
                <w:szCs w:val="20"/>
              </w:rPr>
              <w:t>2,33</w:t>
            </w:r>
          </w:p>
        </w:tc>
        <w:tc>
          <w:tcPr>
            <w:tcW w:w="664" w:type="dxa"/>
            <w:vAlign w:val="center"/>
          </w:tcPr>
          <w:p w14:paraId="5350F600" w14:textId="77777777" w:rsidR="000F3B53" w:rsidRPr="00DE27B4" w:rsidRDefault="000F3B53" w:rsidP="000F3B53">
            <w:pPr>
              <w:spacing w:before="120"/>
              <w:jc w:val="center"/>
              <w:rPr>
                <w:rFonts w:cs="Arial"/>
                <w:sz w:val="20"/>
                <w:szCs w:val="20"/>
              </w:rPr>
            </w:pPr>
            <w:r w:rsidRPr="00DE27B4">
              <w:rPr>
                <w:rFonts w:cs="Arial"/>
                <w:sz w:val="20"/>
                <w:szCs w:val="20"/>
              </w:rPr>
              <w:t>2,31</w:t>
            </w:r>
          </w:p>
        </w:tc>
        <w:tc>
          <w:tcPr>
            <w:tcW w:w="664" w:type="dxa"/>
            <w:vAlign w:val="center"/>
          </w:tcPr>
          <w:p w14:paraId="63FA518A" w14:textId="77777777" w:rsidR="000F3B53" w:rsidRPr="00DE27B4" w:rsidRDefault="000F3B53" w:rsidP="000F3B53">
            <w:pPr>
              <w:spacing w:before="120"/>
              <w:jc w:val="center"/>
              <w:rPr>
                <w:rFonts w:cs="Arial"/>
                <w:sz w:val="20"/>
                <w:szCs w:val="20"/>
              </w:rPr>
            </w:pPr>
            <w:r w:rsidRPr="00DE27B4">
              <w:rPr>
                <w:rFonts w:cs="Arial"/>
                <w:sz w:val="20"/>
                <w:szCs w:val="20"/>
              </w:rPr>
              <w:t>2,29</w:t>
            </w:r>
          </w:p>
        </w:tc>
        <w:tc>
          <w:tcPr>
            <w:tcW w:w="1630" w:type="dxa"/>
            <w:vAlign w:val="center"/>
          </w:tcPr>
          <w:p w14:paraId="1516F86C" w14:textId="77777777" w:rsidR="000F3B53" w:rsidRPr="00DE27B4" w:rsidRDefault="000F3B53" w:rsidP="000F3B53">
            <w:pPr>
              <w:spacing w:before="120"/>
              <w:jc w:val="center"/>
              <w:rPr>
                <w:rFonts w:cs="Arial"/>
                <w:sz w:val="20"/>
                <w:szCs w:val="20"/>
              </w:rPr>
            </w:pPr>
            <w:r w:rsidRPr="00DE27B4">
              <w:rPr>
                <w:rFonts w:cs="Arial"/>
                <w:sz w:val="20"/>
                <w:szCs w:val="20"/>
              </w:rPr>
              <w:t>2,22</w:t>
            </w:r>
          </w:p>
        </w:tc>
      </w:tr>
    </w:tbl>
    <w:p w14:paraId="4B24C059"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23" w:name="dieu_3_5"/>
      <w:r w:rsidRPr="00DE27B4">
        <w:rPr>
          <w:rFonts w:ascii="Arial" w:hAnsi="Arial" w:cs="Arial"/>
          <w:b/>
          <w:sz w:val="20"/>
        </w:rPr>
        <w:t>3.6  Phương pháp tính toán đơn giản cho thân cần của cần trục dây giằng</w:t>
      </w:r>
      <w:bookmarkEnd w:id="23"/>
    </w:p>
    <w:p w14:paraId="5BF3F5CA"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3.6.1 </w:t>
      </w:r>
      <w:r w:rsidRPr="00DE27B4">
        <w:rPr>
          <w:sz w:val="20"/>
          <w:szCs w:val="20"/>
          <w:lang w:val="vi-VN"/>
        </w:rPr>
        <w:t xml:space="preserve"> </w:t>
      </w:r>
      <w:r w:rsidRPr="00DE27B4">
        <w:rPr>
          <w:sz w:val="20"/>
          <w:szCs w:val="20"/>
        </w:rPr>
        <w:t>Quy định chung</w:t>
      </w:r>
    </w:p>
    <w:p w14:paraId="39292FF5"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Ngoài các yêu cầu từ 3.4.1 đến 3.4.5, kích thước của thân cần của cần trục dây giằng còn có thể được xác định theo các yêu cầu nêu ở 3.6 này.</w:t>
      </w:r>
    </w:p>
    <w:p w14:paraId="7C21A138"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3.6.2 </w:t>
      </w:r>
      <w:r w:rsidRPr="00DE27B4">
        <w:rPr>
          <w:sz w:val="20"/>
          <w:szCs w:val="20"/>
          <w:lang w:val="vi-VN"/>
        </w:rPr>
        <w:t xml:space="preserve"> </w:t>
      </w:r>
      <w:r w:rsidRPr="00DE27B4">
        <w:rPr>
          <w:sz w:val="20"/>
          <w:szCs w:val="20"/>
        </w:rPr>
        <w:t>Thân cần trục dây giằng không có cáp giằng cần</w:t>
      </w:r>
    </w:p>
    <w:p w14:paraId="3132CBAB"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Kích thước của thân cần của cần trục dây giằng không có cáp giằng cần được tính theo (1), (2) và (3) dưới đây:</w:t>
      </w:r>
    </w:p>
    <w:p w14:paraId="04BC2F60"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Mô men quán tính của thân cần của cần trục tại vị trí giữa cần không được nhỏ hơn giá trị tính theo công thức:</w:t>
      </w:r>
    </w:p>
    <w:p w14:paraId="42721798" w14:textId="77777777" w:rsidR="000F3B53" w:rsidRPr="00DE27B4" w:rsidRDefault="000F3B53" w:rsidP="000F3B53">
      <w:pPr>
        <w:tabs>
          <w:tab w:val="left" w:pos="3686"/>
        </w:tabs>
        <w:spacing w:before="120"/>
        <w:jc w:val="center"/>
        <w:rPr>
          <w:rFonts w:cs="Arial"/>
          <w:sz w:val="20"/>
          <w:szCs w:val="20"/>
        </w:rPr>
      </w:pPr>
      <w:r w:rsidRPr="00DE27B4">
        <w:rPr>
          <w:rFonts w:cs="Arial"/>
          <w:sz w:val="20"/>
          <w:szCs w:val="20"/>
        </w:rPr>
        <w:t>C</w:t>
      </w:r>
      <w:r w:rsidRPr="00DE27B4">
        <w:rPr>
          <w:rFonts w:cs="Arial"/>
          <w:sz w:val="20"/>
          <w:szCs w:val="20"/>
          <w:vertAlign w:val="subscript"/>
        </w:rPr>
        <w:t>B</w:t>
      </w:r>
      <w:r w:rsidRPr="00DE27B4">
        <w:rPr>
          <w:rFonts w:cs="Arial"/>
          <w:sz w:val="20"/>
          <w:szCs w:val="20"/>
        </w:rPr>
        <w:t>Pl</w:t>
      </w:r>
      <w:r w:rsidRPr="00DE27B4">
        <w:rPr>
          <w:rFonts w:cs="Arial"/>
          <w:sz w:val="20"/>
          <w:szCs w:val="20"/>
          <w:vertAlign w:val="superscript"/>
        </w:rPr>
        <w:t>2</w:t>
      </w:r>
      <w:r w:rsidRPr="00DE27B4">
        <w:rPr>
          <w:rFonts w:cs="Arial"/>
          <w:sz w:val="20"/>
          <w:szCs w:val="20"/>
        </w:rPr>
        <w:t xml:space="preserve"> (cm</w:t>
      </w:r>
      <w:r w:rsidRPr="00DE27B4">
        <w:rPr>
          <w:rFonts w:cs="Arial"/>
          <w:sz w:val="20"/>
          <w:szCs w:val="20"/>
          <w:vertAlign w:val="superscript"/>
        </w:rPr>
        <w:t>4)</w:t>
      </w:r>
    </w:p>
    <w:p w14:paraId="2DFFF20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Trong đó:</w:t>
      </w:r>
    </w:p>
    <w:p w14:paraId="4EF46E7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C</w:t>
      </w:r>
      <w:r w:rsidRPr="00DE27B4">
        <w:rPr>
          <w:rFonts w:ascii="Arial" w:hAnsi="Arial" w:cs="Arial"/>
          <w:vertAlign w:val="subscript"/>
        </w:rPr>
        <w:t>B</w:t>
      </w:r>
      <w:r w:rsidRPr="00DE27B4">
        <w:rPr>
          <w:rFonts w:ascii="Arial" w:hAnsi="Arial" w:cs="Arial"/>
          <w:i/>
        </w:rPr>
        <w:t xml:space="preserve">: </w:t>
      </w:r>
      <w:r w:rsidRPr="00DE27B4">
        <w:rPr>
          <w:rFonts w:ascii="Arial" w:hAnsi="Arial" w:cs="Arial"/>
        </w:rPr>
        <w:t>Giá trị tính theo Bảng 3.6.</w:t>
      </w:r>
    </w:p>
    <w:p w14:paraId="123E1A4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l: Chiều dài hiệu dụng của cần (m) (xem Hình 3.1).</w:t>
      </w:r>
    </w:p>
    <w:p w14:paraId="7383E4B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P: Lực nén dọc trục của cần được xác định theo (a) hoặc (b) sau đây phụ thuộc vào dạng của hệ thống cần trục dây giằng. Khi khối lượng bản thân của cần và các chi tiết lắp cố định với nó được xác định chính xác thì có thể coi P là giá trị xác định theo biểu đồ lực.</w:t>
      </w:r>
    </w:p>
    <w:p w14:paraId="25EA6480" w14:textId="77777777" w:rsidR="000F3B53" w:rsidRPr="00DE27B4" w:rsidRDefault="000F3B53" w:rsidP="000F3B53">
      <w:pPr>
        <w:spacing w:before="120"/>
        <w:rPr>
          <w:rFonts w:cs="Arial"/>
          <w:sz w:val="20"/>
          <w:szCs w:val="20"/>
        </w:rPr>
      </w:pPr>
      <w:r w:rsidRPr="00DE27B4">
        <w:rPr>
          <w:rFonts w:cs="Arial"/>
          <w:sz w:val="20"/>
          <w:szCs w:val="20"/>
        </w:rPr>
        <w:t>(a) Hệ thống cần trục dây giằng tạt ngang:</w:t>
      </w:r>
    </w:p>
    <w:p w14:paraId="2C1E4D81" w14:textId="77777777" w:rsidR="000F3B53" w:rsidRPr="00DE27B4" w:rsidRDefault="000F3B53" w:rsidP="000F3B53">
      <w:pPr>
        <w:tabs>
          <w:tab w:val="left" w:pos="3686"/>
        </w:tabs>
        <w:spacing w:before="120"/>
        <w:jc w:val="center"/>
        <w:rPr>
          <w:rFonts w:cs="Arial"/>
          <w:sz w:val="20"/>
          <w:szCs w:val="20"/>
        </w:rPr>
      </w:pPr>
      <w:r w:rsidRPr="00DE27B4">
        <w:rPr>
          <w:rFonts w:cs="Arial"/>
          <w:sz w:val="20"/>
          <w:szCs w:val="20"/>
        </w:rPr>
        <w:t xml:space="preserve">P = </w:t>
      </w:r>
      <w:r w:rsidRPr="00DE27B4">
        <w:rPr>
          <w:rFonts w:cs="Arial"/>
          <w:position w:val="-24"/>
          <w:sz w:val="20"/>
          <w:szCs w:val="20"/>
        </w:rPr>
        <w:object w:dxaOrig="1780" w:dyaOrig="620" w14:anchorId="7A3C2241">
          <v:shape id="_x0000_i1078" type="#_x0000_t75" style="width:88.5pt;height:31.5pt" o:ole="">
            <v:imagedata r:id="rId112" o:title=""/>
          </v:shape>
          <o:OLEObject Type="Embed" ProgID="Equation.3" ShapeID="_x0000_i1078" DrawAspect="Content" ObjectID="_1770643677" r:id="rId113"/>
        </w:object>
      </w:r>
      <w:r w:rsidRPr="00DE27B4">
        <w:rPr>
          <w:rFonts w:cs="Arial"/>
          <w:sz w:val="20"/>
          <w:szCs w:val="20"/>
        </w:rPr>
        <w:t xml:space="preserve"> (kN)</w:t>
      </w:r>
    </w:p>
    <w:p w14:paraId="219020E3" w14:textId="77777777" w:rsidR="000F3B53" w:rsidRPr="00DE27B4" w:rsidRDefault="000F3B53" w:rsidP="000F3B53">
      <w:pPr>
        <w:spacing w:before="120"/>
        <w:rPr>
          <w:rFonts w:cs="Arial"/>
          <w:sz w:val="20"/>
          <w:szCs w:val="20"/>
        </w:rPr>
      </w:pPr>
      <w:r w:rsidRPr="00DE27B4">
        <w:rPr>
          <w:rFonts w:cs="Arial"/>
          <w:sz w:val="20"/>
          <w:szCs w:val="20"/>
        </w:rPr>
        <w:t>Trong đó:</w:t>
      </w:r>
    </w:p>
    <w:p w14:paraId="314A61D5" w14:textId="77777777" w:rsidR="000F3B53" w:rsidRPr="00DE27B4" w:rsidRDefault="000F3B53" w:rsidP="000F3B53">
      <w:pPr>
        <w:tabs>
          <w:tab w:val="left" w:pos="1701"/>
          <w:tab w:val="left" w:pos="2268"/>
        </w:tabs>
        <w:spacing w:before="120"/>
        <w:rPr>
          <w:rFonts w:cs="Arial"/>
          <w:sz w:val="20"/>
          <w:szCs w:val="20"/>
        </w:rPr>
      </w:pPr>
      <w:r w:rsidRPr="00DE27B4">
        <w:rPr>
          <w:rFonts w:cs="Arial"/>
          <w:sz w:val="20"/>
          <w:szCs w:val="20"/>
        </w:rPr>
        <w:t>W và h’: Như quy định ở 3.5.3-1(1) và (3)</w:t>
      </w:r>
    </w:p>
    <w:p w14:paraId="0D97F928" w14:textId="77777777" w:rsidR="000F3B53" w:rsidRPr="00DE27B4" w:rsidRDefault="000F3B53" w:rsidP="000F3B53">
      <w:pPr>
        <w:tabs>
          <w:tab w:val="left" w:pos="1701"/>
          <w:tab w:val="left" w:pos="2268"/>
        </w:tabs>
        <w:spacing w:before="120"/>
        <w:rPr>
          <w:rFonts w:cs="Arial"/>
          <w:sz w:val="20"/>
          <w:szCs w:val="20"/>
        </w:rPr>
      </w:pPr>
      <w:r w:rsidRPr="00DE27B4">
        <w:rPr>
          <w:rFonts w:cs="Arial"/>
          <w:sz w:val="20"/>
          <w:szCs w:val="20"/>
        </w:rPr>
        <w:t>h: Như quy định ở 3.5.2</w:t>
      </w:r>
    </w:p>
    <w:p w14:paraId="1A3E1FAB" w14:textId="77777777" w:rsidR="000F3B53" w:rsidRPr="00DE27B4" w:rsidRDefault="000F3B53" w:rsidP="000F3B53">
      <w:pPr>
        <w:tabs>
          <w:tab w:val="left" w:pos="1701"/>
          <w:tab w:val="left" w:pos="2268"/>
        </w:tabs>
        <w:spacing w:before="120"/>
        <w:rPr>
          <w:rFonts w:cs="Arial"/>
          <w:sz w:val="20"/>
          <w:szCs w:val="20"/>
        </w:rPr>
      </w:pPr>
      <w:r w:rsidRPr="00DE27B4">
        <w:rPr>
          <w:rFonts w:cs="Arial"/>
          <w:sz w:val="20"/>
          <w:szCs w:val="20"/>
        </w:rPr>
        <w:t>α</w:t>
      </w:r>
      <w:r w:rsidRPr="00DE27B4">
        <w:rPr>
          <w:rFonts w:cs="Arial"/>
          <w:sz w:val="20"/>
          <w:szCs w:val="20"/>
          <w:vertAlign w:val="subscript"/>
          <w:lang w:val="vi-VN"/>
        </w:rPr>
        <w:t>1</w:t>
      </w:r>
      <w:r w:rsidRPr="00DE27B4">
        <w:rPr>
          <w:rFonts w:cs="Arial"/>
          <w:sz w:val="20"/>
          <w:szCs w:val="20"/>
        </w:rPr>
        <w:t>: Giá trị tính theo Bảng 3.7. Đối với các giá trị trung gian của W, α</w:t>
      </w:r>
      <w:r w:rsidRPr="00DE27B4">
        <w:rPr>
          <w:rFonts w:cs="Arial"/>
          <w:sz w:val="20"/>
          <w:szCs w:val="20"/>
          <w:vertAlign w:val="subscript"/>
          <w:lang w:val="vi-VN"/>
        </w:rPr>
        <w:t xml:space="preserve">1 </w:t>
      </w:r>
      <w:r w:rsidRPr="00DE27B4">
        <w:rPr>
          <w:rFonts w:cs="Arial"/>
          <w:sz w:val="20"/>
          <w:szCs w:val="20"/>
        </w:rPr>
        <w:t>được tính bằng phương pháp nội suy tuyến tính.</w:t>
      </w:r>
    </w:p>
    <w:p w14:paraId="5C519612" w14:textId="77777777" w:rsidR="000F3B53" w:rsidRPr="00DE27B4" w:rsidRDefault="000F3B53" w:rsidP="000F3B53">
      <w:pPr>
        <w:tabs>
          <w:tab w:val="left" w:pos="1701"/>
          <w:tab w:val="left" w:pos="2268"/>
        </w:tabs>
        <w:spacing w:before="120"/>
        <w:rPr>
          <w:rFonts w:cs="Arial"/>
          <w:sz w:val="20"/>
          <w:szCs w:val="20"/>
        </w:rPr>
      </w:pPr>
      <w:r w:rsidRPr="00DE27B4">
        <w:rPr>
          <w:rFonts w:cs="Arial"/>
          <w:sz w:val="20"/>
          <w:szCs w:val="20"/>
        </w:rPr>
        <w:lastRenderedPageBreak/>
        <w:t>F: Hệ số lấy theo Bảng 3.8 phụ thuộc vào số lượng puli nâng của dây cáp nâng. Khi cáp nâng được dẫn đến đỉnh cột cẩu qua puli đầu cần thì f có thể lấy bằng 0.</w:t>
      </w:r>
    </w:p>
    <w:p w14:paraId="40F71E29" w14:textId="77777777" w:rsidR="000F3B53" w:rsidRPr="00DE27B4" w:rsidRDefault="000F3B53" w:rsidP="000F3B53">
      <w:pPr>
        <w:spacing w:before="120"/>
        <w:jc w:val="center"/>
        <w:rPr>
          <w:rFonts w:cs="Arial"/>
          <w:b/>
          <w:sz w:val="20"/>
          <w:szCs w:val="20"/>
        </w:rPr>
      </w:pPr>
      <w:r w:rsidRPr="00DE27B4">
        <w:rPr>
          <w:rFonts w:cs="Arial"/>
          <w:b/>
          <w:sz w:val="20"/>
          <w:szCs w:val="20"/>
        </w:rPr>
        <w:t>Bảng 3.6 Giá trị C</w:t>
      </w:r>
      <w:r w:rsidRPr="00DE27B4">
        <w:rPr>
          <w:rFonts w:cs="Arial"/>
          <w:b/>
          <w:sz w:val="20"/>
          <w:szCs w:val="20"/>
          <w:vertAlign w:val="subscript"/>
        </w:rPr>
        <w:t>B</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40"/>
        <w:gridCol w:w="2822"/>
      </w:tblGrid>
      <w:tr w:rsidR="000F3B53" w:rsidRPr="00DE27B4" w14:paraId="1BC1ED07" w14:textId="77777777">
        <w:tc>
          <w:tcPr>
            <w:tcW w:w="3840" w:type="dxa"/>
            <w:vAlign w:val="center"/>
          </w:tcPr>
          <w:p w14:paraId="634CDAC4" w14:textId="77777777" w:rsidR="000F3B53" w:rsidRPr="00DE27B4" w:rsidRDefault="000F3B53" w:rsidP="000F3B53">
            <w:pPr>
              <w:spacing w:before="120"/>
              <w:jc w:val="center"/>
              <w:rPr>
                <w:rFonts w:cs="Arial"/>
                <w:sz w:val="20"/>
                <w:szCs w:val="20"/>
              </w:rPr>
            </w:pPr>
            <w:r w:rsidRPr="00DE27B4">
              <w:rPr>
                <w:rFonts w:cs="Arial"/>
                <w:sz w:val="20"/>
                <w:szCs w:val="20"/>
              </w:rPr>
              <w:t>Tải trọng làm việc an toàn W (t)</w:t>
            </w:r>
          </w:p>
        </w:tc>
        <w:tc>
          <w:tcPr>
            <w:tcW w:w="2822" w:type="dxa"/>
            <w:vAlign w:val="center"/>
          </w:tcPr>
          <w:p w14:paraId="1671832C" w14:textId="77777777" w:rsidR="000F3B53" w:rsidRPr="00DE27B4" w:rsidRDefault="000F3B53" w:rsidP="000F3B53">
            <w:pPr>
              <w:spacing w:before="120"/>
              <w:jc w:val="center"/>
              <w:rPr>
                <w:rFonts w:cs="Arial"/>
                <w:sz w:val="20"/>
                <w:szCs w:val="20"/>
              </w:rPr>
            </w:pPr>
            <w:r w:rsidRPr="00DE27B4">
              <w:rPr>
                <w:rFonts w:cs="Arial"/>
                <w:sz w:val="20"/>
                <w:szCs w:val="20"/>
              </w:rPr>
              <w:t>C</w:t>
            </w:r>
            <w:r w:rsidRPr="00DE27B4">
              <w:rPr>
                <w:rFonts w:cs="Arial"/>
                <w:sz w:val="20"/>
                <w:szCs w:val="20"/>
                <w:vertAlign w:val="subscript"/>
              </w:rPr>
              <w:t>B</w:t>
            </w:r>
          </w:p>
        </w:tc>
      </w:tr>
      <w:tr w:rsidR="000F3B53" w:rsidRPr="00DE27B4" w14:paraId="6A0B17C8" w14:textId="77777777">
        <w:tc>
          <w:tcPr>
            <w:tcW w:w="3840" w:type="dxa"/>
          </w:tcPr>
          <w:p w14:paraId="79AEE84D" w14:textId="77777777" w:rsidR="000F3B53" w:rsidRPr="00DE27B4" w:rsidRDefault="000F3B53" w:rsidP="000F3B53">
            <w:pPr>
              <w:tabs>
                <w:tab w:val="left" w:pos="1167"/>
              </w:tabs>
              <w:spacing w:before="120"/>
              <w:jc w:val="center"/>
              <w:rPr>
                <w:rFonts w:cs="Arial"/>
                <w:sz w:val="20"/>
                <w:szCs w:val="20"/>
              </w:rPr>
            </w:pPr>
            <w:r w:rsidRPr="00DE27B4">
              <w:rPr>
                <w:rFonts w:cs="Arial"/>
                <w:sz w:val="20"/>
                <w:szCs w:val="20"/>
              </w:rPr>
              <w:t xml:space="preserve">W </w:t>
            </w:r>
            <w:r w:rsidRPr="00DE27B4">
              <w:rPr>
                <w:rFonts w:cs="Arial"/>
                <w:sz w:val="20"/>
                <w:szCs w:val="20"/>
              </w:rPr>
              <w:sym w:font="Symbol" w:char="F0A3"/>
            </w:r>
            <w:r w:rsidRPr="00DE27B4">
              <w:rPr>
                <w:rFonts w:cs="Arial"/>
                <w:sz w:val="20"/>
                <w:szCs w:val="20"/>
              </w:rPr>
              <w:t xml:space="preserve"> 10</w:t>
            </w:r>
          </w:p>
          <w:p w14:paraId="4612CC1B" w14:textId="77777777" w:rsidR="000F3B53" w:rsidRPr="00DE27B4" w:rsidRDefault="000F3B53" w:rsidP="000F3B53">
            <w:pPr>
              <w:tabs>
                <w:tab w:val="left" w:pos="742"/>
              </w:tabs>
              <w:spacing w:before="120"/>
              <w:jc w:val="center"/>
              <w:rPr>
                <w:rFonts w:cs="Arial"/>
                <w:sz w:val="20"/>
                <w:szCs w:val="20"/>
              </w:rPr>
            </w:pPr>
            <w:r w:rsidRPr="00DE27B4">
              <w:rPr>
                <w:rFonts w:cs="Arial"/>
                <w:sz w:val="20"/>
                <w:szCs w:val="20"/>
              </w:rPr>
              <w:t>10 &lt; W &lt; 15</w:t>
            </w:r>
          </w:p>
          <w:p w14:paraId="5A2D04A5" w14:textId="77777777" w:rsidR="000F3B53" w:rsidRPr="00DE27B4" w:rsidRDefault="000F3B53" w:rsidP="000F3B53">
            <w:pPr>
              <w:tabs>
                <w:tab w:val="left" w:pos="742"/>
              </w:tabs>
              <w:spacing w:before="120"/>
              <w:jc w:val="center"/>
              <w:rPr>
                <w:rFonts w:cs="Arial"/>
                <w:sz w:val="20"/>
                <w:szCs w:val="20"/>
              </w:rPr>
            </w:pPr>
            <w:r w:rsidRPr="00DE27B4">
              <w:rPr>
                <w:rFonts w:cs="Arial"/>
                <w:sz w:val="20"/>
                <w:szCs w:val="20"/>
              </w:rPr>
              <w:t xml:space="preserve">15 </w:t>
            </w:r>
            <w:r w:rsidRPr="00DE27B4">
              <w:rPr>
                <w:rFonts w:cs="Arial"/>
                <w:sz w:val="20"/>
                <w:szCs w:val="20"/>
              </w:rPr>
              <w:sym w:font="Symbol" w:char="F0A3"/>
            </w:r>
            <w:r w:rsidRPr="00DE27B4">
              <w:rPr>
                <w:rFonts w:cs="Arial"/>
                <w:sz w:val="20"/>
                <w:szCs w:val="20"/>
              </w:rPr>
              <w:t xml:space="preserve"> W </w:t>
            </w:r>
            <w:r w:rsidRPr="00DE27B4">
              <w:rPr>
                <w:rFonts w:cs="Arial"/>
                <w:sz w:val="20"/>
                <w:szCs w:val="20"/>
              </w:rPr>
              <w:sym w:font="Symbol" w:char="F0A3"/>
            </w:r>
            <w:r w:rsidRPr="00DE27B4">
              <w:rPr>
                <w:rFonts w:cs="Arial"/>
                <w:sz w:val="20"/>
                <w:szCs w:val="20"/>
              </w:rPr>
              <w:t xml:space="preserve"> 50</w:t>
            </w:r>
          </w:p>
          <w:p w14:paraId="0C1809CF" w14:textId="77777777" w:rsidR="000F3B53" w:rsidRPr="00DE27B4" w:rsidRDefault="000F3B53" w:rsidP="000F3B53">
            <w:pPr>
              <w:tabs>
                <w:tab w:val="left" w:pos="742"/>
              </w:tabs>
              <w:spacing w:before="120"/>
              <w:jc w:val="center"/>
              <w:rPr>
                <w:rFonts w:cs="Arial"/>
                <w:sz w:val="20"/>
                <w:szCs w:val="20"/>
              </w:rPr>
            </w:pPr>
            <w:r w:rsidRPr="00DE27B4">
              <w:rPr>
                <w:rFonts w:cs="Arial"/>
                <w:sz w:val="20"/>
                <w:szCs w:val="20"/>
              </w:rPr>
              <w:t>50 &lt; W</w:t>
            </w:r>
          </w:p>
        </w:tc>
        <w:tc>
          <w:tcPr>
            <w:tcW w:w="2822" w:type="dxa"/>
          </w:tcPr>
          <w:p w14:paraId="113CF1D7" w14:textId="77777777" w:rsidR="000F3B53" w:rsidRPr="00DE27B4" w:rsidRDefault="000F3B53" w:rsidP="000F3B53">
            <w:pPr>
              <w:spacing w:before="120"/>
              <w:rPr>
                <w:rFonts w:cs="Arial"/>
                <w:sz w:val="20"/>
                <w:szCs w:val="20"/>
              </w:rPr>
            </w:pPr>
            <w:r w:rsidRPr="00DE27B4">
              <w:rPr>
                <w:rFonts w:cs="Arial"/>
                <w:sz w:val="20"/>
                <w:szCs w:val="20"/>
              </w:rPr>
              <w:t>0,28</w:t>
            </w:r>
          </w:p>
          <w:p w14:paraId="6A167BF3" w14:textId="77777777" w:rsidR="000F3B53" w:rsidRPr="00DE27B4" w:rsidRDefault="000F3B53" w:rsidP="000F3B53">
            <w:pPr>
              <w:spacing w:before="120"/>
              <w:rPr>
                <w:rFonts w:cs="Arial"/>
                <w:sz w:val="20"/>
                <w:szCs w:val="20"/>
              </w:rPr>
            </w:pPr>
            <w:r w:rsidRPr="00DE27B4">
              <w:rPr>
                <w:rFonts w:cs="Arial"/>
                <w:sz w:val="20"/>
                <w:szCs w:val="20"/>
              </w:rPr>
              <w:t>0,40 - 0,012W</w:t>
            </w:r>
          </w:p>
          <w:p w14:paraId="7B9E17FA" w14:textId="77777777" w:rsidR="000F3B53" w:rsidRPr="00DE27B4" w:rsidRDefault="000F3B53" w:rsidP="000F3B53">
            <w:pPr>
              <w:spacing w:before="120"/>
              <w:rPr>
                <w:rFonts w:cs="Arial"/>
                <w:sz w:val="20"/>
                <w:szCs w:val="20"/>
              </w:rPr>
            </w:pPr>
            <w:r w:rsidRPr="00DE27B4">
              <w:rPr>
                <w:rFonts w:cs="Arial"/>
                <w:sz w:val="20"/>
                <w:szCs w:val="20"/>
              </w:rPr>
              <w:t>0,22</w:t>
            </w:r>
          </w:p>
          <w:p w14:paraId="7B0AD7F0" w14:textId="77777777" w:rsidR="000F3B53" w:rsidRPr="00DE27B4" w:rsidRDefault="000F3B53" w:rsidP="000F3B53">
            <w:pPr>
              <w:spacing w:before="120"/>
              <w:rPr>
                <w:rFonts w:cs="Arial"/>
                <w:sz w:val="20"/>
                <w:szCs w:val="20"/>
              </w:rPr>
            </w:pPr>
            <w:r w:rsidRPr="00DE27B4">
              <w:rPr>
                <w:rFonts w:cs="Arial"/>
                <w:sz w:val="20"/>
                <w:szCs w:val="20"/>
              </w:rPr>
              <w:t>Giá trị mà Đăng kiểm thấy phù hợp</w:t>
            </w:r>
          </w:p>
        </w:tc>
      </w:tr>
    </w:tbl>
    <w:p w14:paraId="469C4EC3" w14:textId="77777777" w:rsidR="000F3B53" w:rsidRPr="00DE27B4" w:rsidRDefault="000F3B53" w:rsidP="000F3B53">
      <w:pPr>
        <w:spacing w:before="120"/>
        <w:jc w:val="center"/>
        <w:rPr>
          <w:rFonts w:cs="Arial"/>
          <w:b/>
          <w:sz w:val="20"/>
          <w:szCs w:val="20"/>
          <w:lang w:val="vi-VN"/>
        </w:rPr>
      </w:pPr>
      <w:r w:rsidRPr="00DE27B4">
        <w:rPr>
          <w:rFonts w:cs="Arial"/>
          <w:b/>
          <w:sz w:val="20"/>
          <w:szCs w:val="20"/>
        </w:rPr>
        <w:t xml:space="preserve">Bảng 3.7 Giá trị </w:t>
      </w:r>
      <w:r w:rsidRPr="00DE27B4">
        <w:rPr>
          <w:rFonts w:cs="Arial"/>
          <w:sz w:val="20"/>
          <w:szCs w:val="20"/>
        </w:rPr>
        <w:t>α</w:t>
      </w:r>
      <w:r w:rsidRPr="00DE27B4">
        <w:rPr>
          <w:rFonts w:cs="Arial"/>
          <w:sz w:val="20"/>
          <w:szCs w:val="20"/>
          <w:vertAlign w:val="subscript"/>
          <w:lang w:val="vi-VN"/>
        </w:rPr>
        <w:t>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3"/>
        <w:gridCol w:w="670"/>
        <w:gridCol w:w="670"/>
        <w:gridCol w:w="670"/>
        <w:gridCol w:w="670"/>
        <w:gridCol w:w="670"/>
        <w:gridCol w:w="670"/>
        <w:gridCol w:w="670"/>
        <w:gridCol w:w="670"/>
        <w:gridCol w:w="670"/>
        <w:gridCol w:w="2381"/>
      </w:tblGrid>
      <w:tr w:rsidR="000F3B53" w:rsidRPr="00DE27B4" w14:paraId="301300C0" w14:textId="77777777">
        <w:tc>
          <w:tcPr>
            <w:tcW w:w="720" w:type="dxa"/>
          </w:tcPr>
          <w:p w14:paraId="75867963" w14:textId="77777777" w:rsidR="000F3B53" w:rsidRPr="00DE27B4" w:rsidRDefault="000F3B53" w:rsidP="000F3B53">
            <w:pPr>
              <w:spacing w:before="120"/>
              <w:jc w:val="center"/>
              <w:rPr>
                <w:rFonts w:cs="Arial"/>
                <w:sz w:val="20"/>
                <w:szCs w:val="20"/>
              </w:rPr>
            </w:pPr>
            <w:r w:rsidRPr="00DE27B4">
              <w:rPr>
                <w:rFonts w:cs="Arial"/>
                <w:sz w:val="20"/>
                <w:szCs w:val="20"/>
              </w:rPr>
              <w:t>W(t)</w:t>
            </w:r>
          </w:p>
        </w:tc>
        <w:tc>
          <w:tcPr>
            <w:tcW w:w="720" w:type="dxa"/>
          </w:tcPr>
          <w:p w14:paraId="42EBB00B" w14:textId="77777777" w:rsidR="000F3B53" w:rsidRPr="00DE27B4" w:rsidRDefault="000F3B53" w:rsidP="000F3B53">
            <w:pPr>
              <w:spacing w:before="120"/>
              <w:jc w:val="center"/>
              <w:rPr>
                <w:rFonts w:cs="Arial"/>
                <w:sz w:val="20"/>
                <w:szCs w:val="20"/>
              </w:rPr>
            </w:pPr>
            <w:r w:rsidRPr="00DE27B4">
              <w:rPr>
                <w:rFonts w:cs="Arial"/>
                <w:sz w:val="20"/>
                <w:szCs w:val="20"/>
              </w:rPr>
              <w:sym w:font="Symbol" w:char="F0A3"/>
            </w:r>
            <w:r w:rsidRPr="00DE27B4">
              <w:rPr>
                <w:rFonts w:cs="Arial"/>
                <w:sz w:val="20"/>
                <w:szCs w:val="20"/>
              </w:rPr>
              <w:t xml:space="preserve"> 2</w:t>
            </w:r>
          </w:p>
        </w:tc>
        <w:tc>
          <w:tcPr>
            <w:tcW w:w="720" w:type="dxa"/>
          </w:tcPr>
          <w:p w14:paraId="66CD712F" w14:textId="77777777" w:rsidR="000F3B53" w:rsidRPr="00DE27B4" w:rsidRDefault="000F3B53" w:rsidP="000F3B53">
            <w:pPr>
              <w:spacing w:before="120"/>
              <w:jc w:val="center"/>
              <w:rPr>
                <w:rFonts w:cs="Arial"/>
                <w:sz w:val="20"/>
                <w:szCs w:val="20"/>
              </w:rPr>
            </w:pPr>
            <w:r w:rsidRPr="00DE27B4">
              <w:rPr>
                <w:rFonts w:cs="Arial"/>
                <w:sz w:val="20"/>
                <w:szCs w:val="20"/>
              </w:rPr>
              <w:t>3</w:t>
            </w:r>
          </w:p>
        </w:tc>
        <w:tc>
          <w:tcPr>
            <w:tcW w:w="720" w:type="dxa"/>
          </w:tcPr>
          <w:p w14:paraId="727BF415" w14:textId="77777777" w:rsidR="000F3B53" w:rsidRPr="00DE27B4" w:rsidRDefault="000F3B53" w:rsidP="000F3B53">
            <w:pPr>
              <w:spacing w:before="120"/>
              <w:jc w:val="center"/>
              <w:rPr>
                <w:rFonts w:cs="Arial"/>
                <w:sz w:val="20"/>
                <w:szCs w:val="20"/>
              </w:rPr>
            </w:pPr>
            <w:r w:rsidRPr="00DE27B4">
              <w:rPr>
                <w:rFonts w:cs="Arial"/>
                <w:sz w:val="20"/>
                <w:szCs w:val="20"/>
              </w:rPr>
              <w:t>4</w:t>
            </w:r>
          </w:p>
        </w:tc>
        <w:tc>
          <w:tcPr>
            <w:tcW w:w="720" w:type="dxa"/>
          </w:tcPr>
          <w:p w14:paraId="184FCBEF" w14:textId="77777777" w:rsidR="000F3B53" w:rsidRPr="00DE27B4" w:rsidRDefault="000F3B53" w:rsidP="000F3B53">
            <w:pPr>
              <w:spacing w:before="120"/>
              <w:jc w:val="center"/>
              <w:rPr>
                <w:rFonts w:cs="Arial"/>
                <w:sz w:val="20"/>
                <w:szCs w:val="20"/>
              </w:rPr>
            </w:pPr>
            <w:r w:rsidRPr="00DE27B4">
              <w:rPr>
                <w:rFonts w:cs="Arial"/>
                <w:sz w:val="20"/>
                <w:szCs w:val="20"/>
              </w:rPr>
              <w:t>5</w:t>
            </w:r>
          </w:p>
        </w:tc>
        <w:tc>
          <w:tcPr>
            <w:tcW w:w="720" w:type="dxa"/>
          </w:tcPr>
          <w:p w14:paraId="484F3E81" w14:textId="77777777" w:rsidR="000F3B53" w:rsidRPr="00DE27B4" w:rsidRDefault="000F3B53" w:rsidP="000F3B53">
            <w:pPr>
              <w:spacing w:before="120"/>
              <w:jc w:val="center"/>
              <w:rPr>
                <w:rFonts w:cs="Arial"/>
                <w:sz w:val="20"/>
                <w:szCs w:val="20"/>
              </w:rPr>
            </w:pPr>
            <w:r w:rsidRPr="00DE27B4">
              <w:rPr>
                <w:rFonts w:cs="Arial"/>
                <w:sz w:val="20"/>
                <w:szCs w:val="20"/>
              </w:rPr>
              <w:t>6</w:t>
            </w:r>
          </w:p>
        </w:tc>
        <w:tc>
          <w:tcPr>
            <w:tcW w:w="720" w:type="dxa"/>
          </w:tcPr>
          <w:p w14:paraId="231DBAEC" w14:textId="77777777" w:rsidR="000F3B53" w:rsidRPr="00DE27B4" w:rsidRDefault="000F3B53" w:rsidP="000F3B53">
            <w:pPr>
              <w:spacing w:before="120"/>
              <w:jc w:val="center"/>
              <w:rPr>
                <w:rFonts w:cs="Arial"/>
                <w:sz w:val="20"/>
                <w:szCs w:val="20"/>
              </w:rPr>
            </w:pPr>
            <w:r w:rsidRPr="00DE27B4">
              <w:rPr>
                <w:rFonts w:cs="Arial"/>
                <w:sz w:val="20"/>
                <w:szCs w:val="20"/>
              </w:rPr>
              <w:t>7</w:t>
            </w:r>
          </w:p>
        </w:tc>
        <w:tc>
          <w:tcPr>
            <w:tcW w:w="720" w:type="dxa"/>
          </w:tcPr>
          <w:p w14:paraId="4698C454" w14:textId="77777777" w:rsidR="000F3B53" w:rsidRPr="00DE27B4" w:rsidRDefault="000F3B53" w:rsidP="000F3B53">
            <w:pPr>
              <w:spacing w:before="120"/>
              <w:jc w:val="center"/>
              <w:rPr>
                <w:rFonts w:cs="Arial"/>
                <w:sz w:val="20"/>
                <w:szCs w:val="20"/>
              </w:rPr>
            </w:pPr>
            <w:r w:rsidRPr="00DE27B4">
              <w:rPr>
                <w:rFonts w:cs="Arial"/>
                <w:sz w:val="20"/>
                <w:szCs w:val="20"/>
              </w:rPr>
              <w:t>8</w:t>
            </w:r>
          </w:p>
        </w:tc>
        <w:tc>
          <w:tcPr>
            <w:tcW w:w="720" w:type="dxa"/>
          </w:tcPr>
          <w:p w14:paraId="6DB0A720" w14:textId="77777777" w:rsidR="000F3B53" w:rsidRPr="00DE27B4" w:rsidRDefault="000F3B53" w:rsidP="000F3B53">
            <w:pPr>
              <w:spacing w:before="120"/>
              <w:jc w:val="center"/>
              <w:rPr>
                <w:rFonts w:cs="Arial"/>
                <w:sz w:val="20"/>
                <w:szCs w:val="20"/>
              </w:rPr>
            </w:pPr>
            <w:r w:rsidRPr="00DE27B4">
              <w:rPr>
                <w:rFonts w:cs="Arial"/>
                <w:sz w:val="20"/>
                <w:szCs w:val="20"/>
              </w:rPr>
              <w:t>9</w:t>
            </w:r>
          </w:p>
        </w:tc>
        <w:tc>
          <w:tcPr>
            <w:tcW w:w="720" w:type="dxa"/>
          </w:tcPr>
          <w:p w14:paraId="2D0863F2" w14:textId="77777777" w:rsidR="000F3B53" w:rsidRPr="00DE27B4" w:rsidRDefault="000F3B53" w:rsidP="000F3B53">
            <w:pPr>
              <w:spacing w:before="120"/>
              <w:jc w:val="center"/>
              <w:rPr>
                <w:rFonts w:cs="Arial"/>
                <w:sz w:val="20"/>
                <w:szCs w:val="20"/>
              </w:rPr>
            </w:pPr>
            <w:r w:rsidRPr="00DE27B4">
              <w:rPr>
                <w:rFonts w:cs="Arial"/>
                <w:sz w:val="20"/>
                <w:szCs w:val="20"/>
              </w:rPr>
              <w:t>10</w:t>
            </w:r>
          </w:p>
        </w:tc>
        <w:tc>
          <w:tcPr>
            <w:tcW w:w="2700" w:type="dxa"/>
          </w:tcPr>
          <w:p w14:paraId="35EF155A" w14:textId="77777777" w:rsidR="000F3B53" w:rsidRPr="00DE27B4" w:rsidRDefault="000F3B53" w:rsidP="000F3B53">
            <w:pPr>
              <w:spacing w:before="120"/>
              <w:jc w:val="center"/>
              <w:rPr>
                <w:rFonts w:cs="Arial"/>
                <w:sz w:val="20"/>
                <w:szCs w:val="20"/>
              </w:rPr>
            </w:pPr>
            <w:r w:rsidRPr="00DE27B4">
              <w:rPr>
                <w:rFonts w:cs="Arial"/>
                <w:sz w:val="20"/>
                <w:szCs w:val="20"/>
              </w:rPr>
              <w:sym w:font="Symbol" w:char="F0B3"/>
            </w:r>
            <w:r w:rsidRPr="00DE27B4">
              <w:rPr>
                <w:rFonts w:cs="Arial"/>
                <w:sz w:val="20"/>
                <w:szCs w:val="20"/>
              </w:rPr>
              <w:t xml:space="preserve"> 10</w:t>
            </w:r>
          </w:p>
        </w:tc>
      </w:tr>
      <w:tr w:rsidR="000F3B53" w:rsidRPr="00DE27B4" w14:paraId="5587561D" w14:textId="77777777">
        <w:tc>
          <w:tcPr>
            <w:tcW w:w="720" w:type="dxa"/>
          </w:tcPr>
          <w:p w14:paraId="6410A488" w14:textId="77777777" w:rsidR="000F3B53" w:rsidRPr="00DE27B4" w:rsidRDefault="000F3B53" w:rsidP="000F3B53">
            <w:pPr>
              <w:spacing w:before="120"/>
              <w:jc w:val="center"/>
              <w:rPr>
                <w:rFonts w:cs="Arial"/>
                <w:sz w:val="20"/>
                <w:szCs w:val="20"/>
              </w:rPr>
            </w:pPr>
            <w:r w:rsidRPr="00DE27B4">
              <w:rPr>
                <w:rFonts w:cs="Arial"/>
                <w:sz w:val="20"/>
                <w:szCs w:val="20"/>
              </w:rPr>
              <w:sym w:font="Symbol" w:char="F061"/>
            </w:r>
            <w:r w:rsidRPr="00DE27B4">
              <w:rPr>
                <w:rFonts w:cs="Arial"/>
                <w:sz w:val="20"/>
                <w:szCs w:val="20"/>
                <w:vertAlign w:val="subscript"/>
              </w:rPr>
              <w:t>1</w:t>
            </w:r>
          </w:p>
        </w:tc>
        <w:tc>
          <w:tcPr>
            <w:tcW w:w="720" w:type="dxa"/>
          </w:tcPr>
          <w:p w14:paraId="6D84ECFD" w14:textId="77777777" w:rsidR="000F3B53" w:rsidRPr="00DE27B4" w:rsidRDefault="000F3B53" w:rsidP="000F3B53">
            <w:pPr>
              <w:spacing w:before="120"/>
              <w:jc w:val="center"/>
              <w:rPr>
                <w:rFonts w:cs="Arial"/>
                <w:sz w:val="20"/>
                <w:szCs w:val="20"/>
              </w:rPr>
            </w:pPr>
            <w:r w:rsidRPr="00DE27B4">
              <w:rPr>
                <w:rFonts w:cs="Arial"/>
                <w:sz w:val="20"/>
                <w:szCs w:val="20"/>
              </w:rPr>
              <w:t>1,28</w:t>
            </w:r>
          </w:p>
        </w:tc>
        <w:tc>
          <w:tcPr>
            <w:tcW w:w="720" w:type="dxa"/>
          </w:tcPr>
          <w:p w14:paraId="1F84A238" w14:textId="77777777" w:rsidR="000F3B53" w:rsidRPr="00DE27B4" w:rsidRDefault="000F3B53" w:rsidP="000F3B53">
            <w:pPr>
              <w:spacing w:before="120"/>
              <w:jc w:val="center"/>
              <w:rPr>
                <w:rFonts w:cs="Arial"/>
                <w:sz w:val="20"/>
                <w:szCs w:val="20"/>
              </w:rPr>
            </w:pPr>
            <w:r w:rsidRPr="00DE27B4">
              <w:rPr>
                <w:rFonts w:cs="Arial"/>
                <w:sz w:val="20"/>
                <w:szCs w:val="20"/>
              </w:rPr>
              <w:t>1,23</w:t>
            </w:r>
          </w:p>
        </w:tc>
        <w:tc>
          <w:tcPr>
            <w:tcW w:w="720" w:type="dxa"/>
          </w:tcPr>
          <w:p w14:paraId="3E4FFF02" w14:textId="77777777" w:rsidR="000F3B53" w:rsidRPr="00DE27B4" w:rsidRDefault="000F3B53" w:rsidP="000F3B53">
            <w:pPr>
              <w:spacing w:before="120"/>
              <w:jc w:val="center"/>
              <w:rPr>
                <w:rFonts w:cs="Arial"/>
                <w:sz w:val="20"/>
                <w:szCs w:val="20"/>
              </w:rPr>
            </w:pPr>
            <w:r w:rsidRPr="00DE27B4">
              <w:rPr>
                <w:rFonts w:cs="Arial"/>
                <w:sz w:val="20"/>
                <w:szCs w:val="20"/>
              </w:rPr>
              <w:t>1,20</w:t>
            </w:r>
          </w:p>
        </w:tc>
        <w:tc>
          <w:tcPr>
            <w:tcW w:w="720" w:type="dxa"/>
          </w:tcPr>
          <w:p w14:paraId="1DF6C034" w14:textId="77777777" w:rsidR="000F3B53" w:rsidRPr="00DE27B4" w:rsidRDefault="000F3B53" w:rsidP="000F3B53">
            <w:pPr>
              <w:spacing w:before="120"/>
              <w:jc w:val="center"/>
              <w:rPr>
                <w:rFonts w:cs="Arial"/>
                <w:sz w:val="20"/>
                <w:szCs w:val="20"/>
              </w:rPr>
            </w:pPr>
            <w:r w:rsidRPr="00DE27B4">
              <w:rPr>
                <w:rFonts w:cs="Arial"/>
                <w:sz w:val="20"/>
                <w:szCs w:val="20"/>
              </w:rPr>
              <w:t>1,18</w:t>
            </w:r>
          </w:p>
        </w:tc>
        <w:tc>
          <w:tcPr>
            <w:tcW w:w="720" w:type="dxa"/>
          </w:tcPr>
          <w:p w14:paraId="1E384184" w14:textId="77777777" w:rsidR="000F3B53" w:rsidRPr="00DE27B4" w:rsidRDefault="000F3B53" w:rsidP="000F3B53">
            <w:pPr>
              <w:spacing w:before="120"/>
              <w:jc w:val="center"/>
              <w:rPr>
                <w:rFonts w:cs="Arial"/>
                <w:sz w:val="20"/>
                <w:szCs w:val="20"/>
              </w:rPr>
            </w:pPr>
            <w:r w:rsidRPr="00DE27B4">
              <w:rPr>
                <w:rFonts w:cs="Arial"/>
                <w:sz w:val="20"/>
                <w:szCs w:val="20"/>
              </w:rPr>
              <w:t>1,16</w:t>
            </w:r>
          </w:p>
        </w:tc>
        <w:tc>
          <w:tcPr>
            <w:tcW w:w="720" w:type="dxa"/>
          </w:tcPr>
          <w:p w14:paraId="6F362863" w14:textId="77777777" w:rsidR="000F3B53" w:rsidRPr="00DE27B4" w:rsidRDefault="000F3B53" w:rsidP="000F3B53">
            <w:pPr>
              <w:spacing w:before="120"/>
              <w:jc w:val="center"/>
              <w:rPr>
                <w:rFonts w:cs="Arial"/>
                <w:sz w:val="20"/>
                <w:szCs w:val="20"/>
              </w:rPr>
            </w:pPr>
            <w:r w:rsidRPr="00DE27B4">
              <w:rPr>
                <w:rFonts w:cs="Arial"/>
                <w:sz w:val="20"/>
                <w:szCs w:val="20"/>
              </w:rPr>
              <w:t>1,15</w:t>
            </w:r>
          </w:p>
        </w:tc>
        <w:tc>
          <w:tcPr>
            <w:tcW w:w="720" w:type="dxa"/>
          </w:tcPr>
          <w:p w14:paraId="0BB84A17" w14:textId="77777777" w:rsidR="000F3B53" w:rsidRPr="00DE27B4" w:rsidRDefault="000F3B53" w:rsidP="000F3B53">
            <w:pPr>
              <w:spacing w:before="120"/>
              <w:jc w:val="center"/>
              <w:rPr>
                <w:rFonts w:cs="Arial"/>
                <w:sz w:val="20"/>
                <w:szCs w:val="20"/>
              </w:rPr>
            </w:pPr>
            <w:r w:rsidRPr="00DE27B4">
              <w:rPr>
                <w:rFonts w:cs="Arial"/>
                <w:sz w:val="20"/>
                <w:szCs w:val="20"/>
              </w:rPr>
              <w:t>1,14</w:t>
            </w:r>
          </w:p>
        </w:tc>
        <w:tc>
          <w:tcPr>
            <w:tcW w:w="720" w:type="dxa"/>
          </w:tcPr>
          <w:p w14:paraId="37FF0C07" w14:textId="77777777" w:rsidR="000F3B53" w:rsidRPr="00DE27B4" w:rsidRDefault="000F3B53" w:rsidP="000F3B53">
            <w:pPr>
              <w:spacing w:before="120"/>
              <w:jc w:val="center"/>
              <w:rPr>
                <w:rFonts w:cs="Arial"/>
                <w:sz w:val="20"/>
                <w:szCs w:val="20"/>
              </w:rPr>
            </w:pPr>
            <w:r w:rsidRPr="00DE27B4">
              <w:rPr>
                <w:rFonts w:cs="Arial"/>
                <w:sz w:val="20"/>
                <w:szCs w:val="20"/>
              </w:rPr>
              <w:t>1,13</w:t>
            </w:r>
          </w:p>
        </w:tc>
        <w:tc>
          <w:tcPr>
            <w:tcW w:w="720" w:type="dxa"/>
          </w:tcPr>
          <w:p w14:paraId="4E7D40CF" w14:textId="77777777" w:rsidR="000F3B53" w:rsidRPr="00DE27B4" w:rsidRDefault="000F3B53" w:rsidP="000F3B53">
            <w:pPr>
              <w:spacing w:before="120"/>
              <w:jc w:val="center"/>
              <w:rPr>
                <w:rFonts w:cs="Arial"/>
                <w:sz w:val="20"/>
                <w:szCs w:val="20"/>
              </w:rPr>
            </w:pPr>
            <w:r w:rsidRPr="00DE27B4">
              <w:rPr>
                <w:rFonts w:cs="Arial"/>
                <w:sz w:val="20"/>
                <w:szCs w:val="20"/>
              </w:rPr>
              <w:t>1,13</w:t>
            </w:r>
          </w:p>
        </w:tc>
        <w:tc>
          <w:tcPr>
            <w:tcW w:w="2700" w:type="dxa"/>
          </w:tcPr>
          <w:p w14:paraId="362C1DFD" w14:textId="77777777" w:rsidR="000F3B53" w:rsidRPr="00DE27B4" w:rsidRDefault="000F3B53" w:rsidP="000F3B53">
            <w:pPr>
              <w:spacing w:before="120"/>
              <w:rPr>
                <w:rFonts w:cs="Arial"/>
                <w:sz w:val="20"/>
                <w:szCs w:val="20"/>
              </w:rPr>
            </w:pPr>
            <w:r w:rsidRPr="00DE27B4">
              <w:rPr>
                <w:rFonts w:cs="Arial"/>
                <w:sz w:val="20"/>
                <w:szCs w:val="20"/>
              </w:rPr>
              <w:t>Giá trị mà Đăng kiểm thấy phù hợp</w:t>
            </w:r>
          </w:p>
        </w:tc>
      </w:tr>
    </w:tbl>
    <w:p w14:paraId="43FF8342" w14:textId="77777777" w:rsidR="000F3B53" w:rsidRPr="00DE27B4" w:rsidRDefault="000F3B53" w:rsidP="000F3B53">
      <w:pPr>
        <w:spacing w:before="120"/>
        <w:jc w:val="center"/>
        <w:rPr>
          <w:rFonts w:cs="Arial"/>
          <w:b/>
          <w:sz w:val="20"/>
          <w:szCs w:val="20"/>
        </w:rPr>
      </w:pPr>
      <w:r w:rsidRPr="00DE27B4">
        <w:rPr>
          <w:rFonts w:cs="Arial"/>
          <w:b/>
          <w:sz w:val="20"/>
          <w:szCs w:val="20"/>
        </w:rPr>
        <w:t>Bảng 3.8 Giá trị f</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1"/>
        <w:gridCol w:w="1003"/>
        <w:gridCol w:w="1003"/>
        <w:gridCol w:w="1003"/>
        <w:gridCol w:w="1003"/>
        <w:gridCol w:w="1003"/>
        <w:gridCol w:w="1004"/>
        <w:gridCol w:w="1004"/>
        <w:gridCol w:w="924"/>
      </w:tblGrid>
      <w:tr w:rsidR="000F3B53" w:rsidRPr="00DE27B4" w14:paraId="2AEB6FF7" w14:textId="77777777">
        <w:tc>
          <w:tcPr>
            <w:tcW w:w="801" w:type="dxa"/>
            <w:vAlign w:val="center"/>
          </w:tcPr>
          <w:p w14:paraId="3C5B43F5" w14:textId="77777777" w:rsidR="000F3B53" w:rsidRPr="00DE27B4" w:rsidRDefault="000F3B53" w:rsidP="000F3B53">
            <w:pPr>
              <w:spacing w:before="120"/>
              <w:jc w:val="center"/>
              <w:rPr>
                <w:rFonts w:cs="Arial"/>
                <w:sz w:val="20"/>
                <w:szCs w:val="20"/>
              </w:rPr>
            </w:pPr>
            <w:r w:rsidRPr="00DE27B4">
              <w:rPr>
                <w:rFonts w:cs="Arial"/>
                <w:sz w:val="20"/>
                <w:szCs w:val="20"/>
              </w:rPr>
              <w:t>n</w:t>
            </w:r>
          </w:p>
        </w:tc>
        <w:tc>
          <w:tcPr>
            <w:tcW w:w="1003" w:type="dxa"/>
            <w:vAlign w:val="center"/>
          </w:tcPr>
          <w:p w14:paraId="144AE4B3" w14:textId="77777777" w:rsidR="000F3B53" w:rsidRPr="00DE27B4" w:rsidRDefault="000F3B53" w:rsidP="000F3B53">
            <w:pPr>
              <w:spacing w:before="120"/>
              <w:jc w:val="center"/>
              <w:rPr>
                <w:rFonts w:cs="Arial"/>
                <w:sz w:val="20"/>
                <w:szCs w:val="20"/>
              </w:rPr>
            </w:pPr>
            <w:r w:rsidRPr="00DE27B4">
              <w:rPr>
                <w:rFonts w:cs="Arial"/>
                <w:sz w:val="20"/>
                <w:szCs w:val="20"/>
              </w:rPr>
              <w:t>1</w:t>
            </w:r>
          </w:p>
        </w:tc>
        <w:tc>
          <w:tcPr>
            <w:tcW w:w="1003" w:type="dxa"/>
            <w:vAlign w:val="center"/>
          </w:tcPr>
          <w:p w14:paraId="18346093" w14:textId="77777777" w:rsidR="000F3B53" w:rsidRPr="00DE27B4" w:rsidRDefault="000F3B53" w:rsidP="000F3B53">
            <w:pPr>
              <w:spacing w:before="120"/>
              <w:jc w:val="center"/>
              <w:rPr>
                <w:rFonts w:cs="Arial"/>
                <w:sz w:val="20"/>
                <w:szCs w:val="20"/>
              </w:rPr>
            </w:pPr>
            <w:r w:rsidRPr="00DE27B4">
              <w:rPr>
                <w:rFonts w:cs="Arial"/>
                <w:sz w:val="20"/>
                <w:szCs w:val="20"/>
              </w:rPr>
              <w:t>2</w:t>
            </w:r>
          </w:p>
        </w:tc>
        <w:tc>
          <w:tcPr>
            <w:tcW w:w="1003" w:type="dxa"/>
            <w:vAlign w:val="center"/>
          </w:tcPr>
          <w:p w14:paraId="2C69AE10" w14:textId="77777777" w:rsidR="000F3B53" w:rsidRPr="00DE27B4" w:rsidRDefault="000F3B53" w:rsidP="000F3B53">
            <w:pPr>
              <w:spacing w:before="120"/>
              <w:jc w:val="center"/>
              <w:rPr>
                <w:rFonts w:cs="Arial"/>
                <w:sz w:val="20"/>
                <w:szCs w:val="20"/>
              </w:rPr>
            </w:pPr>
            <w:r w:rsidRPr="00DE27B4">
              <w:rPr>
                <w:rFonts w:cs="Arial"/>
                <w:sz w:val="20"/>
                <w:szCs w:val="20"/>
              </w:rPr>
              <w:t>3</w:t>
            </w:r>
          </w:p>
        </w:tc>
        <w:tc>
          <w:tcPr>
            <w:tcW w:w="1003" w:type="dxa"/>
            <w:vAlign w:val="center"/>
          </w:tcPr>
          <w:p w14:paraId="6D475A4D" w14:textId="77777777" w:rsidR="000F3B53" w:rsidRPr="00DE27B4" w:rsidRDefault="000F3B53" w:rsidP="000F3B53">
            <w:pPr>
              <w:spacing w:before="120"/>
              <w:jc w:val="center"/>
              <w:rPr>
                <w:rFonts w:cs="Arial"/>
                <w:sz w:val="20"/>
                <w:szCs w:val="20"/>
              </w:rPr>
            </w:pPr>
            <w:r w:rsidRPr="00DE27B4">
              <w:rPr>
                <w:rFonts w:cs="Arial"/>
                <w:sz w:val="20"/>
                <w:szCs w:val="20"/>
              </w:rPr>
              <w:t>4</w:t>
            </w:r>
          </w:p>
        </w:tc>
        <w:tc>
          <w:tcPr>
            <w:tcW w:w="1003" w:type="dxa"/>
            <w:vAlign w:val="center"/>
          </w:tcPr>
          <w:p w14:paraId="6560288B" w14:textId="77777777" w:rsidR="000F3B53" w:rsidRPr="00DE27B4" w:rsidRDefault="000F3B53" w:rsidP="000F3B53">
            <w:pPr>
              <w:spacing w:before="120"/>
              <w:jc w:val="center"/>
              <w:rPr>
                <w:rFonts w:cs="Arial"/>
                <w:sz w:val="20"/>
                <w:szCs w:val="20"/>
              </w:rPr>
            </w:pPr>
            <w:r w:rsidRPr="00DE27B4">
              <w:rPr>
                <w:rFonts w:cs="Arial"/>
                <w:sz w:val="20"/>
                <w:szCs w:val="20"/>
              </w:rPr>
              <w:t>5</w:t>
            </w:r>
          </w:p>
        </w:tc>
        <w:tc>
          <w:tcPr>
            <w:tcW w:w="1004" w:type="dxa"/>
            <w:vAlign w:val="center"/>
          </w:tcPr>
          <w:p w14:paraId="35003DFB" w14:textId="77777777" w:rsidR="000F3B53" w:rsidRPr="00DE27B4" w:rsidRDefault="000F3B53" w:rsidP="000F3B53">
            <w:pPr>
              <w:spacing w:before="120"/>
              <w:jc w:val="center"/>
              <w:rPr>
                <w:rFonts w:cs="Arial"/>
                <w:sz w:val="20"/>
                <w:szCs w:val="20"/>
              </w:rPr>
            </w:pPr>
            <w:r w:rsidRPr="00DE27B4">
              <w:rPr>
                <w:rFonts w:cs="Arial"/>
                <w:sz w:val="20"/>
                <w:szCs w:val="20"/>
              </w:rPr>
              <w:t>6</w:t>
            </w:r>
          </w:p>
        </w:tc>
        <w:tc>
          <w:tcPr>
            <w:tcW w:w="1004" w:type="dxa"/>
            <w:vAlign w:val="center"/>
          </w:tcPr>
          <w:p w14:paraId="655685B9" w14:textId="77777777" w:rsidR="000F3B53" w:rsidRPr="00DE27B4" w:rsidRDefault="000F3B53" w:rsidP="000F3B53">
            <w:pPr>
              <w:spacing w:before="120"/>
              <w:jc w:val="center"/>
              <w:rPr>
                <w:rFonts w:cs="Arial"/>
                <w:sz w:val="20"/>
                <w:szCs w:val="20"/>
              </w:rPr>
            </w:pPr>
            <w:r w:rsidRPr="00DE27B4">
              <w:rPr>
                <w:rFonts w:cs="Arial"/>
                <w:sz w:val="20"/>
                <w:szCs w:val="20"/>
              </w:rPr>
              <w:t>7</w:t>
            </w:r>
          </w:p>
        </w:tc>
        <w:tc>
          <w:tcPr>
            <w:tcW w:w="924" w:type="dxa"/>
            <w:vAlign w:val="center"/>
          </w:tcPr>
          <w:p w14:paraId="4354E53F" w14:textId="77777777" w:rsidR="000F3B53" w:rsidRPr="00DE27B4" w:rsidRDefault="000F3B53" w:rsidP="000F3B53">
            <w:pPr>
              <w:spacing w:before="120"/>
              <w:jc w:val="center"/>
              <w:rPr>
                <w:rFonts w:cs="Arial"/>
                <w:sz w:val="20"/>
                <w:szCs w:val="20"/>
              </w:rPr>
            </w:pPr>
            <w:r w:rsidRPr="00DE27B4">
              <w:rPr>
                <w:rFonts w:cs="Arial"/>
                <w:sz w:val="20"/>
                <w:szCs w:val="20"/>
              </w:rPr>
              <w:t>8</w:t>
            </w:r>
          </w:p>
        </w:tc>
      </w:tr>
      <w:tr w:rsidR="000F3B53" w:rsidRPr="00DE27B4" w14:paraId="5F9D0229" w14:textId="77777777">
        <w:tc>
          <w:tcPr>
            <w:tcW w:w="801" w:type="dxa"/>
            <w:vAlign w:val="center"/>
          </w:tcPr>
          <w:p w14:paraId="2533148C" w14:textId="77777777" w:rsidR="000F3B53" w:rsidRPr="00DE27B4" w:rsidRDefault="000F3B53" w:rsidP="000F3B53">
            <w:pPr>
              <w:spacing w:before="120"/>
              <w:jc w:val="center"/>
              <w:rPr>
                <w:rFonts w:cs="Arial"/>
                <w:sz w:val="20"/>
                <w:szCs w:val="20"/>
              </w:rPr>
            </w:pPr>
            <w:r w:rsidRPr="00DE27B4">
              <w:rPr>
                <w:rFonts w:cs="Arial"/>
                <w:sz w:val="20"/>
                <w:szCs w:val="20"/>
              </w:rPr>
              <w:t>f</w:t>
            </w:r>
          </w:p>
        </w:tc>
        <w:tc>
          <w:tcPr>
            <w:tcW w:w="1003" w:type="dxa"/>
            <w:vAlign w:val="center"/>
          </w:tcPr>
          <w:p w14:paraId="33A81314" w14:textId="77777777" w:rsidR="000F3B53" w:rsidRPr="00DE27B4" w:rsidRDefault="000F3B53" w:rsidP="000F3B53">
            <w:pPr>
              <w:spacing w:before="120"/>
              <w:jc w:val="center"/>
              <w:rPr>
                <w:rFonts w:cs="Arial"/>
                <w:sz w:val="20"/>
                <w:szCs w:val="20"/>
              </w:rPr>
            </w:pPr>
            <w:r w:rsidRPr="00DE27B4">
              <w:rPr>
                <w:rFonts w:cs="Arial"/>
                <w:sz w:val="20"/>
                <w:szCs w:val="20"/>
              </w:rPr>
              <w:t>1,102</w:t>
            </w:r>
          </w:p>
        </w:tc>
        <w:tc>
          <w:tcPr>
            <w:tcW w:w="1003" w:type="dxa"/>
            <w:vAlign w:val="center"/>
          </w:tcPr>
          <w:p w14:paraId="51F0C666" w14:textId="77777777" w:rsidR="000F3B53" w:rsidRPr="00DE27B4" w:rsidRDefault="000F3B53" w:rsidP="000F3B53">
            <w:pPr>
              <w:spacing w:before="120"/>
              <w:jc w:val="center"/>
              <w:rPr>
                <w:rFonts w:cs="Arial"/>
                <w:sz w:val="20"/>
                <w:szCs w:val="20"/>
              </w:rPr>
            </w:pPr>
            <w:r w:rsidRPr="00DE27B4">
              <w:rPr>
                <w:rFonts w:cs="Arial"/>
                <w:sz w:val="20"/>
                <w:szCs w:val="20"/>
              </w:rPr>
              <w:t>0,570</w:t>
            </w:r>
          </w:p>
        </w:tc>
        <w:tc>
          <w:tcPr>
            <w:tcW w:w="1003" w:type="dxa"/>
            <w:vAlign w:val="center"/>
          </w:tcPr>
          <w:p w14:paraId="1CF8129F" w14:textId="77777777" w:rsidR="000F3B53" w:rsidRPr="00DE27B4" w:rsidRDefault="000F3B53" w:rsidP="000F3B53">
            <w:pPr>
              <w:spacing w:before="120"/>
              <w:jc w:val="center"/>
              <w:rPr>
                <w:rFonts w:cs="Arial"/>
                <w:sz w:val="20"/>
                <w:szCs w:val="20"/>
              </w:rPr>
            </w:pPr>
            <w:r w:rsidRPr="00DE27B4">
              <w:rPr>
                <w:rFonts w:cs="Arial"/>
                <w:sz w:val="20"/>
                <w:szCs w:val="20"/>
              </w:rPr>
              <w:t>0,392</w:t>
            </w:r>
          </w:p>
        </w:tc>
        <w:tc>
          <w:tcPr>
            <w:tcW w:w="1003" w:type="dxa"/>
            <w:vAlign w:val="center"/>
          </w:tcPr>
          <w:p w14:paraId="73EF0FE3" w14:textId="77777777" w:rsidR="000F3B53" w:rsidRPr="00DE27B4" w:rsidRDefault="000F3B53" w:rsidP="000F3B53">
            <w:pPr>
              <w:spacing w:before="120"/>
              <w:jc w:val="center"/>
              <w:rPr>
                <w:rFonts w:cs="Arial"/>
                <w:sz w:val="20"/>
                <w:szCs w:val="20"/>
              </w:rPr>
            </w:pPr>
            <w:r w:rsidRPr="00DE27B4">
              <w:rPr>
                <w:rFonts w:cs="Arial"/>
                <w:sz w:val="20"/>
                <w:szCs w:val="20"/>
              </w:rPr>
              <w:t>0,304</w:t>
            </w:r>
          </w:p>
        </w:tc>
        <w:tc>
          <w:tcPr>
            <w:tcW w:w="1003" w:type="dxa"/>
            <w:vAlign w:val="center"/>
          </w:tcPr>
          <w:p w14:paraId="35416529" w14:textId="77777777" w:rsidR="000F3B53" w:rsidRPr="00DE27B4" w:rsidRDefault="000F3B53" w:rsidP="000F3B53">
            <w:pPr>
              <w:spacing w:before="120"/>
              <w:jc w:val="center"/>
              <w:rPr>
                <w:rFonts w:cs="Arial"/>
                <w:sz w:val="20"/>
                <w:szCs w:val="20"/>
              </w:rPr>
            </w:pPr>
            <w:r w:rsidRPr="00DE27B4">
              <w:rPr>
                <w:rFonts w:cs="Arial"/>
                <w:sz w:val="20"/>
                <w:szCs w:val="20"/>
              </w:rPr>
              <w:t>0,251</w:t>
            </w:r>
          </w:p>
        </w:tc>
        <w:tc>
          <w:tcPr>
            <w:tcW w:w="1004" w:type="dxa"/>
            <w:vAlign w:val="center"/>
          </w:tcPr>
          <w:p w14:paraId="28D2ACBD" w14:textId="77777777" w:rsidR="000F3B53" w:rsidRPr="00DE27B4" w:rsidRDefault="000F3B53" w:rsidP="000F3B53">
            <w:pPr>
              <w:spacing w:before="120"/>
              <w:jc w:val="center"/>
              <w:rPr>
                <w:rFonts w:cs="Arial"/>
                <w:sz w:val="20"/>
                <w:szCs w:val="20"/>
              </w:rPr>
            </w:pPr>
            <w:r w:rsidRPr="00DE27B4">
              <w:rPr>
                <w:rFonts w:cs="Arial"/>
                <w:sz w:val="20"/>
                <w:szCs w:val="20"/>
              </w:rPr>
              <w:t>0,216</w:t>
            </w:r>
          </w:p>
        </w:tc>
        <w:tc>
          <w:tcPr>
            <w:tcW w:w="1004" w:type="dxa"/>
            <w:vAlign w:val="center"/>
          </w:tcPr>
          <w:p w14:paraId="35399625" w14:textId="77777777" w:rsidR="000F3B53" w:rsidRPr="00DE27B4" w:rsidRDefault="000F3B53" w:rsidP="000F3B53">
            <w:pPr>
              <w:spacing w:before="120"/>
              <w:jc w:val="center"/>
              <w:rPr>
                <w:rFonts w:cs="Arial"/>
                <w:sz w:val="20"/>
                <w:szCs w:val="20"/>
              </w:rPr>
            </w:pPr>
            <w:r w:rsidRPr="00DE27B4">
              <w:rPr>
                <w:rFonts w:cs="Arial"/>
                <w:sz w:val="20"/>
                <w:szCs w:val="20"/>
              </w:rPr>
              <w:t>0,192</w:t>
            </w:r>
          </w:p>
        </w:tc>
        <w:tc>
          <w:tcPr>
            <w:tcW w:w="924" w:type="dxa"/>
            <w:vAlign w:val="center"/>
          </w:tcPr>
          <w:p w14:paraId="7D41C7DA" w14:textId="77777777" w:rsidR="000F3B53" w:rsidRPr="00DE27B4" w:rsidRDefault="000F3B53" w:rsidP="000F3B53">
            <w:pPr>
              <w:spacing w:before="120"/>
              <w:jc w:val="center"/>
              <w:rPr>
                <w:rFonts w:cs="Arial"/>
                <w:sz w:val="20"/>
                <w:szCs w:val="20"/>
              </w:rPr>
            </w:pPr>
            <w:r w:rsidRPr="00DE27B4">
              <w:rPr>
                <w:rFonts w:cs="Arial"/>
                <w:sz w:val="20"/>
                <w:szCs w:val="20"/>
              </w:rPr>
              <w:t>0,172</w:t>
            </w:r>
          </w:p>
        </w:tc>
      </w:tr>
    </w:tbl>
    <w:p w14:paraId="2568C46D" w14:textId="77777777" w:rsidR="000F3B53" w:rsidRPr="00DE27B4" w:rsidRDefault="000F3B53" w:rsidP="000F3B53">
      <w:pPr>
        <w:spacing w:before="120"/>
        <w:rPr>
          <w:rFonts w:cs="Arial"/>
          <w:sz w:val="20"/>
          <w:szCs w:val="20"/>
        </w:rPr>
      </w:pPr>
      <w:r w:rsidRPr="00DE27B4">
        <w:rPr>
          <w:rFonts w:cs="Arial"/>
          <w:sz w:val="20"/>
          <w:szCs w:val="20"/>
        </w:rPr>
        <w:t>Chú thích:</w:t>
      </w:r>
    </w:p>
    <w:p w14:paraId="3F4441CB" w14:textId="77777777" w:rsidR="000F3B53" w:rsidRPr="00DE27B4" w:rsidRDefault="000F3B53" w:rsidP="000F3B53">
      <w:pPr>
        <w:spacing w:before="120"/>
        <w:rPr>
          <w:rFonts w:cs="Arial"/>
          <w:sz w:val="20"/>
          <w:szCs w:val="20"/>
        </w:rPr>
      </w:pPr>
      <w:r w:rsidRPr="00DE27B4">
        <w:rPr>
          <w:rFonts w:cs="Arial"/>
          <w:sz w:val="20"/>
          <w:szCs w:val="20"/>
        </w:rPr>
        <w:t>n: Số puli của cụm puli nâng</w:t>
      </w:r>
    </w:p>
    <w:p w14:paraId="389CEB6D" w14:textId="77777777" w:rsidR="000F3B53" w:rsidRPr="00DE27B4" w:rsidRDefault="000F3B53" w:rsidP="000F3B53">
      <w:pPr>
        <w:tabs>
          <w:tab w:val="left" w:pos="993"/>
        </w:tabs>
        <w:spacing w:before="120"/>
        <w:rPr>
          <w:rFonts w:cs="Arial"/>
          <w:sz w:val="20"/>
          <w:szCs w:val="20"/>
        </w:rPr>
      </w:pPr>
      <w:r w:rsidRPr="00DE27B4">
        <w:rPr>
          <w:rFonts w:cs="Arial"/>
          <w:sz w:val="20"/>
          <w:szCs w:val="20"/>
        </w:rPr>
        <w:t>(b) Hệ cần trục dây giằng khác với hệ cần trục dây giằng tạt ngang:</w:t>
      </w:r>
    </w:p>
    <w:p w14:paraId="770096E7" w14:textId="77777777" w:rsidR="000F3B53" w:rsidRPr="00DE27B4" w:rsidRDefault="000F3B53" w:rsidP="000F3B53">
      <w:pPr>
        <w:spacing w:before="120"/>
        <w:rPr>
          <w:rFonts w:cs="Arial"/>
          <w:sz w:val="20"/>
          <w:szCs w:val="20"/>
        </w:rPr>
      </w:pPr>
      <w:r w:rsidRPr="00DE27B4">
        <w:rPr>
          <w:rFonts w:cs="Arial"/>
          <w:sz w:val="20"/>
          <w:szCs w:val="20"/>
        </w:rPr>
        <w:t xml:space="preserve">P = </w:t>
      </w:r>
      <w:r w:rsidRPr="00DE27B4">
        <w:rPr>
          <w:rFonts w:cs="Arial"/>
          <w:position w:val="-36"/>
          <w:sz w:val="20"/>
          <w:szCs w:val="20"/>
        </w:rPr>
        <w:object w:dxaOrig="3540" w:dyaOrig="760" w14:anchorId="6FFB102C">
          <v:shape id="_x0000_i1079" type="#_x0000_t75" style="width:177pt;height:37.5pt" o:ole="">
            <v:imagedata r:id="rId114" o:title=""/>
          </v:shape>
          <o:OLEObject Type="Embed" ProgID="Equation.3" ShapeID="_x0000_i1079" DrawAspect="Content" ObjectID="_1770643678" r:id="rId115"/>
        </w:object>
      </w:r>
      <w:r w:rsidRPr="00DE27B4">
        <w:rPr>
          <w:rFonts w:cs="Arial"/>
          <w:sz w:val="20"/>
          <w:szCs w:val="20"/>
        </w:rPr>
        <w:t xml:space="preserve"> (kN)</w:t>
      </w:r>
    </w:p>
    <w:p w14:paraId="6CAA01BE" w14:textId="77777777" w:rsidR="000F3B53" w:rsidRPr="00DE27B4" w:rsidRDefault="000F3B53" w:rsidP="000F3B53">
      <w:pPr>
        <w:spacing w:before="120"/>
        <w:rPr>
          <w:rFonts w:cs="Arial"/>
          <w:sz w:val="20"/>
          <w:szCs w:val="20"/>
        </w:rPr>
      </w:pPr>
      <w:r w:rsidRPr="00DE27B4">
        <w:rPr>
          <w:rFonts w:cs="Arial"/>
          <w:sz w:val="20"/>
          <w:szCs w:val="20"/>
        </w:rPr>
        <w:t>Trong đó:</w:t>
      </w:r>
    </w:p>
    <w:p w14:paraId="5111D088" w14:textId="77777777" w:rsidR="000F3B53" w:rsidRPr="00DE27B4" w:rsidRDefault="000F3B53" w:rsidP="000F3B53">
      <w:pPr>
        <w:tabs>
          <w:tab w:val="left" w:pos="1843"/>
        </w:tabs>
        <w:spacing w:before="120"/>
        <w:rPr>
          <w:rFonts w:cs="Arial"/>
          <w:sz w:val="20"/>
          <w:szCs w:val="20"/>
        </w:rPr>
      </w:pPr>
      <w:r w:rsidRPr="00DE27B4">
        <w:rPr>
          <w:rFonts w:cs="Arial"/>
          <w:sz w:val="20"/>
          <w:szCs w:val="20"/>
        </w:rPr>
        <w:t>α</w:t>
      </w:r>
      <w:r w:rsidRPr="00DE27B4">
        <w:rPr>
          <w:rFonts w:cs="Arial"/>
          <w:sz w:val="20"/>
          <w:szCs w:val="20"/>
          <w:vertAlign w:val="subscript"/>
          <w:lang w:val="vi-VN"/>
        </w:rPr>
        <w:t>1</w:t>
      </w:r>
      <w:r w:rsidRPr="00DE27B4">
        <w:rPr>
          <w:rFonts w:cs="Arial"/>
          <w:sz w:val="20"/>
          <w:szCs w:val="20"/>
        </w:rPr>
        <w:t>, l, h, h’, f và W: Như quy định ở (a);</w:t>
      </w:r>
    </w:p>
    <w:p w14:paraId="3379CAA6" w14:textId="77777777" w:rsidR="000F3B53" w:rsidRPr="00DE27B4" w:rsidRDefault="000F3B53" w:rsidP="000F3B53">
      <w:pPr>
        <w:tabs>
          <w:tab w:val="left" w:pos="1843"/>
        </w:tabs>
        <w:spacing w:before="120"/>
        <w:rPr>
          <w:rFonts w:cs="Arial"/>
          <w:sz w:val="20"/>
          <w:szCs w:val="20"/>
        </w:rPr>
      </w:pPr>
      <w:r w:rsidRPr="00DE27B4">
        <w:rPr>
          <w:rFonts w:cs="Arial"/>
          <w:sz w:val="20"/>
          <w:szCs w:val="20"/>
        </w:rPr>
        <w:t>α</w:t>
      </w:r>
      <w:r w:rsidRPr="00DE27B4">
        <w:rPr>
          <w:rFonts w:cs="Arial"/>
          <w:sz w:val="20"/>
          <w:szCs w:val="20"/>
          <w:vertAlign w:val="subscript"/>
          <w:lang w:val="vi-VN"/>
        </w:rPr>
        <w:t>2</w:t>
      </w:r>
      <w:r w:rsidRPr="00DE27B4">
        <w:rPr>
          <w:rFonts w:cs="Arial"/>
          <w:sz w:val="20"/>
          <w:szCs w:val="20"/>
        </w:rPr>
        <w:t>: Như quy định ở 5.2.2;</w:t>
      </w:r>
    </w:p>
    <w:p w14:paraId="62600297" w14:textId="77777777" w:rsidR="000F3B53" w:rsidRPr="00DE27B4" w:rsidRDefault="000F3B53" w:rsidP="000F3B53">
      <w:pPr>
        <w:tabs>
          <w:tab w:val="left" w:pos="1843"/>
        </w:tabs>
        <w:spacing w:before="120"/>
        <w:rPr>
          <w:rFonts w:cs="Arial"/>
          <w:sz w:val="20"/>
          <w:szCs w:val="20"/>
        </w:rPr>
      </w:pPr>
      <w:r w:rsidRPr="00DE27B4">
        <w:rPr>
          <w:rFonts w:cs="Arial"/>
          <w:sz w:val="20"/>
          <w:szCs w:val="20"/>
        </w:rPr>
        <w:t>b: Khoảng cách nằm ngang từ mã bắt chân cần đến cột giữ cáp quay cần (m);</w:t>
      </w:r>
    </w:p>
    <w:p w14:paraId="18505537" w14:textId="77777777" w:rsidR="000F3B53" w:rsidRPr="00DE27B4" w:rsidRDefault="000F3B53" w:rsidP="000F3B53">
      <w:pPr>
        <w:tabs>
          <w:tab w:val="left" w:pos="1843"/>
        </w:tabs>
        <w:spacing w:before="120"/>
        <w:rPr>
          <w:rFonts w:cs="Arial"/>
          <w:sz w:val="20"/>
          <w:szCs w:val="20"/>
        </w:rPr>
      </w:pPr>
      <w:r w:rsidRPr="00DE27B4">
        <w:rPr>
          <w:rFonts w:cs="Arial"/>
          <w:sz w:val="20"/>
          <w:szCs w:val="20"/>
        </w:rPr>
        <w:t>n</w:t>
      </w:r>
      <w:r w:rsidRPr="00DE27B4">
        <w:rPr>
          <w:rFonts w:cs="Arial"/>
          <w:sz w:val="20"/>
          <w:szCs w:val="20"/>
          <w:vertAlign w:val="subscript"/>
        </w:rPr>
        <w:t>1</w:t>
      </w:r>
      <w:r w:rsidRPr="00DE27B4">
        <w:rPr>
          <w:rFonts w:cs="Arial"/>
          <w:sz w:val="20"/>
          <w:szCs w:val="20"/>
        </w:rPr>
        <w:t>: Số cáp quay cần;</w:t>
      </w:r>
    </w:p>
    <w:p w14:paraId="5CE1EA35" w14:textId="77777777" w:rsidR="000F3B53" w:rsidRPr="00DE27B4" w:rsidRDefault="000F3B53" w:rsidP="000F3B53">
      <w:pPr>
        <w:tabs>
          <w:tab w:val="left" w:pos="1843"/>
        </w:tabs>
        <w:spacing w:before="120"/>
        <w:rPr>
          <w:rFonts w:cs="Arial"/>
          <w:sz w:val="20"/>
          <w:szCs w:val="20"/>
        </w:rPr>
      </w:pPr>
      <w:r w:rsidRPr="00DE27B4">
        <w:rPr>
          <w:rFonts w:cs="Arial"/>
          <w:sz w:val="20"/>
          <w:szCs w:val="20"/>
        </w:rPr>
        <w:t>n</w:t>
      </w:r>
      <w:r w:rsidRPr="00DE27B4">
        <w:rPr>
          <w:rFonts w:cs="Arial"/>
          <w:sz w:val="20"/>
          <w:szCs w:val="20"/>
          <w:vertAlign w:val="subscript"/>
        </w:rPr>
        <w:t>2</w:t>
      </w:r>
      <w:r w:rsidRPr="00DE27B4">
        <w:rPr>
          <w:rFonts w:cs="Arial"/>
          <w:sz w:val="20"/>
          <w:szCs w:val="20"/>
        </w:rPr>
        <w:t>: Số cáp nâng cần;</w:t>
      </w:r>
    </w:p>
    <w:p w14:paraId="61E2DB2D" w14:textId="77777777" w:rsidR="000F3B53" w:rsidRPr="00DE27B4" w:rsidRDefault="000F3B53" w:rsidP="000F3B53">
      <w:pPr>
        <w:tabs>
          <w:tab w:val="left" w:pos="1843"/>
        </w:tabs>
        <w:spacing w:before="120"/>
        <w:rPr>
          <w:rFonts w:cs="Arial"/>
          <w:sz w:val="20"/>
          <w:szCs w:val="20"/>
        </w:rPr>
      </w:pPr>
      <w:r w:rsidRPr="00DE27B4">
        <w:rPr>
          <w:rFonts w:cs="Arial"/>
          <w:sz w:val="20"/>
          <w:szCs w:val="20"/>
        </w:rPr>
        <w:t>K: Giá trị nêu ở Bảng 3.9 phụ thuộc vào kiểu thiết bị quay cần.</w:t>
      </w:r>
    </w:p>
    <w:p w14:paraId="56FF4B14" w14:textId="77777777" w:rsidR="000F3B53" w:rsidRPr="00DE27B4" w:rsidRDefault="000F3B53" w:rsidP="000F3B53">
      <w:pPr>
        <w:spacing w:before="120"/>
        <w:jc w:val="center"/>
        <w:rPr>
          <w:rFonts w:cs="Arial"/>
          <w:b/>
          <w:sz w:val="20"/>
          <w:szCs w:val="20"/>
        </w:rPr>
      </w:pPr>
      <w:r w:rsidRPr="00DE27B4">
        <w:rPr>
          <w:rFonts w:cs="Arial"/>
          <w:b/>
          <w:sz w:val="20"/>
          <w:szCs w:val="20"/>
        </w:rPr>
        <w:t>Bảng 3.9 Giá trị K</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3"/>
        <w:gridCol w:w="709"/>
      </w:tblGrid>
      <w:tr w:rsidR="000F3B53" w:rsidRPr="00DE27B4" w14:paraId="182090AA" w14:textId="77777777">
        <w:trPr>
          <w:jc w:val="center"/>
        </w:trPr>
        <w:tc>
          <w:tcPr>
            <w:tcW w:w="2183" w:type="dxa"/>
          </w:tcPr>
          <w:p w14:paraId="1AF0102A" w14:textId="77777777" w:rsidR="000F3B53" w:rsidRPr="00DE27B4" w:rsidRDefault="000F3B53" w:rsidP="000F3B53">
            <w:pPr>
              <w:spacing w:before="120"/>
              <w:rPr>
                <w:rFonts w:cs="Arial"/>
                <w:sz w:val="20"/>
                <w:szCs w:val="20"/>
              </w:rPr>
            </w:pPr>
            <w:r w:rsidRPr="00DE27B4">
              <w:rPr>
                <w:rFonts w:cs="Arial"/>
                <w:sz w:val="20"/>
                <w:szCs w:val="20"/>
              </w:rPr>
              <w:t>Hệ thống tạt cần</w:t>
            </w:r>
          </w:p>
        </w:tc>
        <w:tc>
          <w:tcPr>
            <w:tcW w:w="709" w:type="dxa"/>
          </w:tcPr>
          <w:p w14:paraId="06A8E331" w14:textId="77777777" w:rsidR="000F3B53" w:rsidRPr="00DE27B4" w:rsidRDefault="000F3B53" w:rsidP="000F3B53">
            <w:pPr>
              <w:spacing w:before="120"/>
              <w:jc w:val="center"/>
              <w:rPr>
                <w:rFonts w:cs="Arial"/>
                <w:sz w:val="20"/>
                <w:szCs w:val="20"/>
              </w:rPr>
            </w:pPr>
            <w:r w:rsidRPr="00DE27B4">
              <w:rPr>
                <w:rFonts w:cs="Arial"/>
                <w:sz w:val="20"/>
                <w:szCs w:val="20"/>
              </w:rPr>
              <w:t>K</w:t>
            </w:r>
          </w:p>
        </w:tc>
      </w:tr>
      <w:tr w:rsidR="000F3B53" w:rsidRPr="00DE27B4" w14:paraId="625865EB" w14:textId="77777777">
        <w:trPr>
          <w:jc w:val="center"/>
        </w:trPr>
        <w:tc>
          <w:tcPr>
            <w:tcW w:w="2183" w:type="dxa"/>
          </w:tcPr>
          <w:p w14:paraId="345A96A3" w14:textId="77777777" w:rsidR="000F3B53" w:rsidRPr="00DE27B4" w:rsidRDefault="000F3B53" w:rsidP="000F3B53">
            <w:pPr>
              <w:spacing w:before="120"/>
              <w:rPr>
                <w:rFonts w:cs="Arial"/>
                <w:sz w:val="20"/>
                <w:szCs w:val="20"/>
              </w:rPr>
            </w:pPr>
            <w:r w:rsidRPr="00DE27B4">
              <w:rPr>
                <w:rFonts w:cs="Arial"/>
                <w:sz w:val="20"/>
                <w:szCs w:val="20"/>
              </w:rPr>
              <w:lastRenderedPageBreak/>
              <w:t>Kiểu A</w:t>
            </w:r>
          </w:p>
        </w:tc>
        <w:tc>
          <w:tcPr>
            <w:tcW w:w="709" w:type="dxa"/>
          </w:tcPr>
          <w:p w14:paraId="1251ACA1" w14:textId="77777777" w:rsidR="000F3B53" w:rsidRPr="00DE27B4" w:rsidRDefault="000F3B53" w:rsidP="000F3B53">
            <w:pPr>
              <w:spacing w:before="120"/>
              <w:jc w:val="center"/>
              <w:rPr>
                <w:rFonts w:cs="Arial"/>
                <w:sz w:val="20"/>
                <w:szCs w:val="20"/>
              </w:rPr>
            </w:pPr>
            <w:r w:rsidRPr="00DE27B4">
              <w:rPr>
                <w:rFonts w:cs="Arial"/>
                <w:sz w:val="20"/>
                <w:szCs w:val="20"/>
              </w:rPr>
              <w:t>0</w:t>
            </w:r>
          </w:p>
        </w:tc>
      </w:tr>
      <w:tr w:rsidR="000F3B53" w:rsidRPr="00DE27B4" w14:paraId="034C8EFD" w14:textId="77777777">
        <w:trPr>
          <w:jc w:val="center"/>
        </w:trPr>
        <w:tc>
          <w:tcPr>
            <w:tcW w:w="2183" w:type="dxa"/>
          </w:tcPr>
          <w:p w14:paraId="744AC282" w14:textId="77777777" w:rsidR="000F3B53" w:rsidRPr="00DE27B4" w:rsidRDefault="000F3B53" w:rsidP="000F3B53">
            <w:pPr>
              <w:spacing w:before="120"/>
              <w:rPr>
                <w:rFonts w:cs="Arial"/>
                <w:sz w:val="20"/>
                <w:szCs w:val="20"/>
              </w:rPr>
            </w:pPr>
            <w:r w:rsidRPr="00DE27B4">
              <w:rPr>
                <w:rFonts w:cs="Arial"/>
                <w:sz w:val="20"/>
                <w:szCs w:val="20"/>
              </w:rPr>
              <w:t>Kiểu B</w:t>
            </w:r>
          </w:p>
        </w:tc>
        <w:tc>
          <w:tcPr>
            <w:tcW w:w="709" w:type="dxa"/>
          </w:tcPr>
          <w:p w14:paraId="7314E2C5" w14:textId="77777777" w:rsidR="000F3B53" w:rsidRPr="00DE27B4" w:rsidRDefault="000F3B53" w:rsidP="000F3B53">
            <w:pPr>
              <w:spacing w:before="120"/>
              <w:jc w:val="center"/>
              <w:rPr>
                <w:rFonts w:cs="Arial"/>
                <w:sz w:val="20"/>
                <w:szCs w:val="20"/>
              </w:rPr>
            </w:pPr>
            <w:r w:rsidRPr="00DE27B4">
              <w:rPr>
                <w:rFonts w:cs="Arial"/>
                <w:sz w:val="20"/>
                <w:szCs w:val="20"/>
              </w:rPr>
              <w:t>1,2</w:t>
            </w:r>
          </w:p>
        </w:tc>
      </w:tr>
      <w:tr w:rsidR="000F3B53" w:rsidRPr="00DE27B4" w14:paraId="3A5D95EC" w14:textId="77777777">
        <w:trPr>
          <w:jc w:val="center"/>
        </w:trPr>
        <w:tc>
          <w:tcPr>
            <w:tcW w:w="2183" w:type="dxa"/>
          </w:tcPr>
          <w:p w14:paraId="2B163749" w14:textId="77777777" w:rsidR="000F3B53" w:rsidRPr="00DE27B4" w:rsidRDefault="000F3B53" w:rsidP="000F3B53">
            <w:pPr>
              <w:spacing w:before="120"/>
              <w:rPr>
                <w:rFonts w:cs="Arial"/>
                <w:sz w:val="20"/>
                <w:szCs w:val="20"/>
              </w:rPr>
            </w:pPr>
            <w:r w:rsidRPr="00DE27B4">
              <w:rPr>
                <w:rFonts w:cs="Arial"/>
                <w:sz w:val="20"/>
                <w:szCs w:val="20"/>
              </w:rPr>
              <w:t>Kiểu C</w:t>
            </w:r>
          </w:p>
        </w:tc>
        <w:tc>
          <w:tcPr>
            <w:tcW w:w="709" w:type="dxa"/>
          </w:tcPr>
          <w:p w14:paraId="0E53A7EB" w14:textId="77777777" w:rsidR="000F3B53" w:rsidRPr="00DE27B4" w:rsidRDefault="000F3B53" w:rsidP="000F3B53">
            <w:pPr>
              <w:spacing w:before="120"/>
              <w:jc w:val="center"/>
              <w:rPr>
                <w:rFonts w:cs="Arial"/>
                <w:sz w:val="20"/>
                <w:szCs w:val="20"/>
              </w:rPr>
            </w:pPr>
            <w:r w:rsidRPr="00DE27B4">
              <w:rPr>
                <w:rFonts w:cs="Arial"/>
                <w:sz w:val="20"/>
                <w:szCs w:val="20"/>
              </w:rPr>
              <w:t>2,0</w:t>
            </w:r>
          </w:p>
        </w:tc>
      </w:tr>
    </w:tbl>
    <w:p w14:paraId="334D5760" w14:textId="77777777" w:rsidR="000F3B53" w:rsidRPr="00DE27B4" w:rsidRDefault="000F3B53" w:rsidP="000F3B53">
      <w:pPr>
        <w:spacing w:before="120"/>
        <w:rPr>
          <w:rFonts w:cs="Arial"/>
          <w:sz w:val="20"/>
          <w:szCs w:val="20"/>
        </w:rPr>
      </w:pPr>
      <w:r w:rsidRPr="00DE27B4">
        <w:rPr>
          <w:rFonts w:cs="Arial"/>
          <w:sz w:val="20"/>
          <w:szCs w:val="20"/>
        </w:rPr>
        <w:t>Chú thích:</w:t>
      </w:r>
    </w:p>
    <w:p w14:paraId="391DD325" w14:textId="77777777" w:rsidR="000F3B53" w:rsidRPr="00DE27B4" w:rsidRDefault="000F3B53" w:rsidP="000F3B53">
      <w:pPr>
        <w:spacing w:before="120"/>
        <w:rPr>
          <w:rFonts w:cs="Arial"/>
          <w:sz w:val="20"/>
          <w:szCs w:val="20"/>
        </w:rPr>
      </w:pPr>
      <w:r w:rsidRPr="00DE27B4">
        <w:rPr>
          <w:rFonts w:cs="Arial"/>
          <w:sz w:val="20"/>
          <w:szCs w:val="20"/>
        </w:rPr>
        <w:t>1. Kiểu A là hệ thiết bị có hai palăng ở bên phải và trái đỉnh trụ cẩu sao cho chúng cũng có thể nâng cần</w:t>
      </w:r>
    </w:p>
    <w:p w14:paraId="483A010A" w14:textId="77777777" w:rsidR="000F3B53" w:rsidRPr="00DE27B4" w:rsidRDefault="000F3B53" w:rsidP="000F3B53">
      <w:pPr>
        <w:spacing w:before="120"/>
        <w:rPr>
          <w:rFonts w:cs="Arial"/>
          <w:sz w:val="20"/>
          <w:szCs w:val="20"/>
        </w:rPr>
      </w:pPr>
      <w:r w:rsidRPr="00DE27B4">
        <w:rPr>
          <w:rFonts w:cs="Arial"/>
          <w:sz w:val="20"/>
          <w:szCs w:val="20"/>
        </w:rPr>
        <w:t>2. Kiểu B là hệ thiết bị có tấm mã tam giác liên kết đầu dây nâng cần và hai đầu dây cáp quay cần mạn phải và trái sao cho lực căng của dây cáp nâng cần có thể tiếp thu được độ chùng của cáp quay cần</w:t>
      </w:r>
    </w:p>
    <w:p w14:paraId="7446CB39" w14:textId="77777777" w:rsidR="000F3B53" w:rsidRPr="00DE27B4" w:rsidRDefault="000F3B53" w:rsidP="000F3B53">
      <w:pPr>
        <w:spacing w:before="120"/>
        <w:rPr>
          <w:rFonts w:cs="Arial"/>
          <w:sz w:val="20"/>
          <w:szCs w:val="20"/>
        </w:rPr>
      </w:pPr>
      <w:r w:rsidRPr="00DE27B4">
        <w:rPr>
          <w:rFonts w:cs="Arial"/>
          <w:sz w:val="20"/>
          <w:szCs w:val="20"/>
        </w:rPr>
        <w:t>3. Kiểu C là hệ thiết bị có puli tiếp nối liên kết với một hoặc nhiều dây cáp quay cần của cả hai mạn (hoặc một mạn) với cáp nâng cần chạy dọc theo cột cẩu sao cho độ chùng của dây cáp quay cần được tiếp thu bởi dây cáp nâng cần.</w:t>
      </w:r>
    </w:p>
    <w:p w14:paraId="5AEF4DC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Đối với thân cần của cần trục dây giằng mà hai đầu có dạng hình côn, thì phần có tiết diện không đổi ở giữa cần, theo tiêu chuẩn, phải bằng 1/3 chiều dài hiệu dụng và đường kính tại hai đầu cần không được nhỏ hơn 60 % đường kính giữa cần.</w:t>
      </w:r>
    </w:p>
    <w:p w14:paraId="2988BAA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Chiều dày thép tấm dùng làm thân cần không được nhỏ hơn giá trị cho sau đây hoặc 2 % đường kính ngoài tại vị trí giữa chiều dài thân cần, lấy giá trị lớn hơn.</w:t>
      </w:r>
    </w:p>
    <w:p w14:paraId="7D6DFBFF" w14:textId="77777777" w:rsidR="000F3B53" w:rsidRPr="00DE27B4" w:rsidRDefault="000F3B53" w:rsidP="000F3B53">
      <w:pPr>
        <w:spacing w:before="120"/>
        <w:rPr>
          <w:rFonts w:cs="Arial"/>
          <w:sz w:val="20"/>
          <w:szCs w:val="20"/>
        </w:rPr>
      </w:pPr>
      <w:r w:rsidRPr="00DE27B4">
        <w:rPr>
          <w:rFonts w:cs="Arial"/>
          <w:sz w:val="20"/>
          <w:szCs w:val="20"/>
        </w:rPr>
        <w:t>6 (mm) nếu P &lt; 75,5 (kN)</w:t>
      </w:r>
    </w:p>
    <w:p w14:paraId="7F696995" w14:textId="77777777" w:rsidR="000F3B53" w:rsidRPr="00DE27B4" w:rsidRDefault="000F3B53" w:rsidP="000F3B53">
      <w:pPr>
        <w:spacing w:before="120"/>
        <w:rPr>
          <w:rFonts w:cs="Arial"/>
          <w:sz w:val="20"/>
          <w:szCs w:val="20"/>
        </w:rPr>
      </w:pPr>
      <w:r w:rsidRPr="00DE27B4">
        <w:rPr>
          <w:rFonts w:cs="Arial"/>
          <w:sz w:val="20"/>
          <w:szCs w:val="20"/>
        </w:rPr>
        <w:t>5 + 0,0133P (mm) nếu P ≥ 75,5 (kN)</w:t>
      </w:r>
    </w:p>
    <w:p w14:paraId="0A047464" w14:textId="77777777" w:rsidR="000F3B53" w:rsidRPr="00DE27B4" w:rsidRDefault="000F3B53" w:rsidP="000F3B53">
      <w:pPr>
        <w:spacing w:before="120"/>
        <w:rPr>
          <w:rFonts w:cs="Arial"/>
          <w:sz w:val="20"/>
          <w:szCs w:val="20"/>
        </w:rPr>
      </w:pPr>
      <w:r w:rsidRPr="00DE27B4">
        <w:rPr>
          <w:rFonts w:cs="Arial"/>
          <w:sz w:val="20"/>
          <w:szCs w:val="20"/>
        </w:rPr>
        <w:t>Trong đó P: Như quy định ở 3.6.2-1(1).</w:t>
      </w:r>
    </w:p>
    <w:p w14:paraId="67F1CC29"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Hình dạng và kích thước của thân cần trong hệ thống cần trục dây giằng tạt ngang có thể phù hợp với các tiêu chuẩn được Đăng kiểm chấp nhận (ví dụ JIS F 2201).</w:t>
      </w:r>
    </w:p>
    <w:p w14:paraId="423224B3"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3.6.3 </w:t>
      </w:r>
      <w:r w:rsidRPr="00DE27B4">
        <w:rPr>
          <w:sz w:val="20"/>
          <w:szCs w:val="20"/>
          <w:lang w:val="vi-VN"/>
        </w:rPr>
        <w:t xml:space="preserve"> </w:t>
      </w:r>
      <w:r w:rsidRPr="00DE27B4">
        <w:rPr>
          <w:sz w:val="20"/>
          <w:szCs w:val="20"/>
        </w:rPr>
        <w:t>Cần trục dây giằng có cáp giằng</w:t>
      </w:r>
    </w:p>
    <w:p w14:paraId="18B6BEC5"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Kích thước của thân cần trong hệ cần trục dây giằng có cáp giằng không được nhỏ hơn giá trị tính theo (1) và (2) dưới đây:</w:t>
      </w:r>
    </w:p>
    <w:p w14:paraId="35C159F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Mô men quán tính tiết diện tại một vị trí bất kì có khoảng cách x (m) tính từ tâm của tai bắt chân cần không được nhỏ hơn giá trị tính theo công thức dưới đây. Tại vị trí có tấm ốp có chiều dày thỏa đáng, phải cộng thêm 70% các trị số tương ứng của tấm ốp vào D(x) và A(x) trong công thức sau:</w:t>
      </w:r>
    </w:p>
    <w:p w14:paraId="55A44C3D" w14:textId="77777777" w:rsidR="000F3B53" w:rsidRPr="00DE27B4" w:rsidRDefault="000F3B53" w:rsidP="000F3B53">
      <w:pPr>
        <w:spacing w:before="120"/>
        <w:rPr>
          <w:rFonts w:cs="Arial"/>
          <w:sz w:val="20"/>
          <w:szCs w:val="20"/>
        </w:rPr>
      </w:pPr>
      <w:r w:rsidRPr="00DE27B4">
        <w:rPr>
          <w:rFonts w:cs="Arial"/>
          <w:sz w:val="20"/>
          <w:szCs w:val="20"/>
        </w:rPr>
        <w:object w:dxaOrig="7260" w:dyaOrig="999" w14:anchorId="0DA84BDE">
          <v:shape id="_x0000_i1080" type="#_x0000_t75" style="width:363pt;height:49.5pt" o:ole="">
            <v:imagedata r:id="rId116" o:title=""/>
          </v:shape>
          <o:OLEObject Type="Embed" ProgID="Equation.3" ShapeID="_x0000_i1080" DrawAspect="Content" ObjectID="_1770643679" r:id="rId117"/>
        </w:object>
      </w:r>
    </w:p>
    <w:p w14:paraId="1B0DAA43" w14:textId="77777777" w:rsidR="000F3B53" w:rsidRPr="00DE27B4" w:rsidRDefault="000F3B53" w:rsidP="000F3B53">
      <w:pPr>
        <w:spacing w:before="120"/>
        <w:rPr>
          <w:rFonts w:cs="Arial"/>
          <w:sz w:val="20"/>
          <w:szCs w:val="20"/>
        </w:rPr>
      </w:pPr>
      <w:r w:rsidRPr="00DE27B4">
        <w:rPr>
          <w:rFonts w:cs="Arial"/>
          <w:sz w:val="20"/>
          <w:szCs w:val="20"/>
        </w:rPr>
        <w:t>Trong đó:</w:t>
      </w:r>
    </w:p>
    <w:p w14:paraId="7649879B" w14:textId="77777777" w:rsidR="000F3B53" w:rsidRPr="00DE27B4" w:rsidRDefault="000F3B53" w:rsidP="000F3B53">
      <w:pPr>
        <w:tabs>
          <w:tab w:val="left" w:pos="1560"/>
        </w:tabs>
        <w:spacing w:before="120"/>
        <w:rPr>
          <w:rFonts w:cs="Arial"/>
          <w:sz w:val="20"/>
          <w:szCs w:val="20"/>
        </w:rPr>
      </w:pPr>
      <w:r w:rsidRPr="00DE27B4">
        <w:rPr>
          <w:rFonts w:cs="Arial"/>
          <w:sz w:val="20"/>
          <w:szCs w:val="20"/>
        </w:rPr>
        <w:t>I(x): Mô men quán tính yêu cầu của tiết diện thân cần tại vị trí đang xét (cm</w:t>
      </w:r>
      <w:r w:rsidRPr="00DE27B4">
        <w:rPr>
          <w:rFonts w:cs="Arial"/>
          <w:sz w:val="20"/>
          <w:szCs w:val="20"/>
          <w:vertAlign w:val="superscript"/>
        </w:rPr>
        <w:t>4</w:t>
      </w:r>
      <w:r w:rsidRPr="00DE27B4">
        <w:rPr>
          <w:rFonts w:cs="Arial"/>
          <w:sz w:val="20"/>
          <w:szCs w:val="20"/>
        </w:rPr>
        <w:t>).</w:t>
      </w:r>
    </w:p>
    <w:p w14:paraId="7DE43925" w14:textId="77777777" w:rsidR="000F3B53" w:rsidRPr="00DE27B4" w:rsidRDefault="000F3B53" w:rsidP="000F3B53">
      <w:pPr>
        <w:tabs>
          <w:tab w:val="left" w:pos="1560"/>
        </w:tabs>
        <w:spacing w:before="120"/>
        <w:rPr>
          <w:rFonts w:cs="Arial"/>
          <w:sz w:val="20"/>
          <w:szCs w:val="20"/>
        </w:rPr>
      </w:pPr>
      <w:r w:rsidRPr="00DE27B4">
        <w:rPr>
          <w:rFonts w:cs="Arial"/>
          <w:sz w:val="20"/>
          <w:szCs w:val="20"/>
        </w:rPr>
        <w:t>C</w:t>
      </w:r>
      <w:r w:rsidRPr="00DE27B4">
        <w:rPr>
          <w:rFonts w:cs="Arial"/>
          <w:sz w:val="20"/>
          <w:szCs w:val="20"/>
          <w:vertAlign w:val="subscript"/>
        </w:rPr>
        <w:t>B</w:t>
      </w:r>
      <w:r w:rsidRPr="00DE27B4">
        <w:rPr>
          <w:rFonts w:cs="Arial"/>
          <w:sz w:val="20"/>
          <w:szCs w:val="20"/>
        </w:rPr>
        <w:t>: Như quy định ở 3.6.2.</w:t>
      </w:r>
    </w:p>
    <w:p w14:paraId="377139C0" w14:textId="77777777" w:rsidR="000F3B53" w:rsidRPr="00DE27B4" w:rsidRDefault="000F3B53" w:rsidP="000F3B53">
      <w:pPr>
        <w:tabs>
          <w:tab w:val="left" w:pos="1560"/>
        </w:tabs>
        <w:spacing w:before="120"/>
        <w:rPr>
          <w:rFonts w:cs="Arial"/>
          <w:sz w:val="20"/>
          <w:szCs w:val="20"/>
        </w:rPr>
      </w:pPr>
      <w:r w:rsidRPr="00DE27B4">
        <w:rPr>
          <w:rFonts w:cs="Arial"/>
          <w:sz w:val="20"/>
          <w:szCs w:val="20"/>
        </w:rPr>
        <w:t>P: Lực nén dọc trục cần, như quy định ở 3.6.2-1(1) (kN).</w:t>
      </w:r>
    </w:p>
    <w:p w14:paraId="0DC15797" w14:textId="77777777" w:rsidR="000F3B53" w:rsidRPr="00DE27B4" w:rsidRDefault="000F3B53" w:rsidP="000F3B53">
      <w:pPr>
        <w:tabs>
          <w:tab w:val="left" w:pos="1560"/>
        </w:tabs>
        <w:spacing w:before="120"/>
        <w:rPr>
          <w:rFonts w:cs="Arial"/>
          <w:sz w:val="20"/>
          <w:szCs w:val="20"/>
        </w:rPr>
      </w:pPr>
      <w:r w:rsidRPr="00DE27B4">
        <w:rPr>
          <w:rFonts w:cs="Arial"/>
          <w:i/>
          <w:sz w:val="20"/>
          <w:szCs w:val="20"/>
        </w:rPr>
        <w:t>l</w:t>
      </w:r>
      <w:r w:rsidRPr="00DE27B4">
        <w:rPr>
          <w:rFonts w:cs="Arial"/>
          <w:sz w:val="20"/>
          <w:szCs w:val="20"/>
        </w:rPr>
        <w:t>: Chiều dài hiệu dụng của thân cần (m).</w:t>
      </w:r>
    </w:p>
    <w:p w14:paraId="4D49F15B" w14:textId="77777777" w:rsidR="000F3B53" w:rsidRPr="00DE27B4" w:rsidRDefault="000F3B53" w:rsidP="000F3B53">
      <w:pPr>
        <w:tabs>
          <w:tab w:val="left" w:pos="1560"/>
        </w:tabs>
        <w:spacing w:before="120"/>
        <w:rPr>
          <w:rFonts w:cs="Arial"/>
          <w:sz w:val="20"/>
          <w:szCs w:val="20"/>
        </w:rPr>
      </w:pPr>
      <w:r w:rsidRPr="00DE27B4">
        <w:rPr>
          <w:rFonts w:cs="Arial"/>
          <w:sz w:val="20"/>
          <w:szCs w:val="20"/>
        </w:rPr>
        <w:t>W: Tải trọng làm việc an toàn được quy định tại 3.5.3-1(1) (t).</w:t>
      </w:r>
    </w:p>
    <w:p w14:paraId="28BCFE10" w14:textId="77777777" w:rsidR="000F3B53" w:rsidRPr="00DE27B4" w:rsidRDefault="000F3B53" w:rsidP="000F3B53">
      <w:pPr>
        <w:tabs>
          <w:tab w:val="left" w:pos="1560"/>
        </w:tabs>
        <w:spacing w:before="120"/>
        <w:rPr>
          <w:rFonts w:cs="Arial"/>
          <w:sz w:val="20"/>
          <w:szCs w:val="20"/>
        </w:rPr>
      </w:pPr>
      <w:r w:rsidRPr="00DE27B4">
        <w:rPr>
          <w:rFonts w:cs="Arial"/>
          <w:sz w:val="20"/>
          <w:szCs w:val="20"/>
        </w:rPr>
        <w:t>N: Số puli của cụm puli nâng (trừ cụm puli nhả hàng).</w:t>
      </w:r>
    </w:p>
    <w:p w14:paraId="756B62A8" w14:textId="77777777" w:rsidR="000F3B53" w:rsidRPr="00DE27B4" w:rsidRDefault="000F3B53" w:rsidP="000F3B53">
      <w:pPr>
        <w:tabs>
          <w:tab w:val="left" w:pos="1560"/>
        </w:tabs>
        <w:spacing w:before="120"/>
        <w:rPr>
          <w:rFonts w:cs="Arial"/>
          <w:sz w:val="20"/>
          <w:szCs w:val="20"/>
        </w:rPr>
      </w:pPr>
      <w:r w:rsidRPr="00DE27B4">
        <w:rPr>
          <w:rFonts w:cs="Arial"/>
          <w:i/>
          <w:sz w:val="20"/>
          <w:szCs w:val="20"/>
        </w:rPr>
        <w:t>θ</w:t>
      </w:r>
      <w:r w:rsidRPr="00DE27B4">
        <w:rPr>
          <w:rFonts w:cs="Arial"/>
          <w:sz w:val="20"/>
          <w:szCs w:val="20"/>
        </w:rPr>
        <w:t>: Góc nghiêng cho phép nhỏ nhất của cần (độ).</w:t>
      </w:r>
    </w:p>
    <w:p w14:paraId="33B4C5BC" w14:textId="77777777" w:rsidR="000F3B53" w:rsidRPr="00DE27B4" w:rsidRDefault="000F3B53" w:rsidP="000F3B53">
      <w:pPr>
        <w:tabs>
          <w:tab w:val="left" w:pos="1560"/>
        </w:tabs>
        <w:spacing w:before="120"/>
        <w:rPr>
          <w:rFonts w:cs="Arial"/>
          <w:sz w:val="20"/>
          <w:szCs w:val="20"/>
        </w:rPr>
      </w:pPr>
      <w:r w:rsidRPr="00DE27B4">
        <w:rPr>
          <w:rFonts w:cs="Arial"/>
          <w:i/>
          <w:sz w:val="20"/>
          <w:szCs w:val="20"/>
        </w:rPr>
        <w:t>l</w:t>
      </w:r>
      <w:r w:rsidRPr="00DE27B4">
        <w:rPr>
          <w:rFonts w:cs="Arial"/>
          <w:sz w:val="20"/>
          <w:szCs w:val="20"/>
          <w:vertAlign w:val="subscript"/>
        </w:rPr>
        <w:t>1</w:t>
      </w:r>
      <w:r w:rsidRPr="00DE27B4">
        <w:rPr>
          <w:rFonts w:cs="Arial"/>
          <w:sz w:val="20"/>
          <w:szCs w:val="20"/>
        </w:rPr>
        <w:t>: Khoảng cách giữa hai tai bắt cáp giằng (m) (xem Hình 3.1).</w:t>
      </w:r>
    </w:p>
    <w:p w14:paraId="39129D22" w14:textId="77777777" w:rsidR="000F3B53" w:rsidRPr="00DE27B4" w:rsidRDefault="000F3B53" w:rsidP="000F3B53">
      <w:pPr>
        <w:tabs>
          <w:tab w:val="left" w:pos="1560"/>
        </w:tabs>
        <w:spacing w:before="120"/>
        <w:rPr>
          <w:rFonts w:cs="Arial"/>
          <w:sz w:val="20"/>
          <w:szCs w:val="20"/>
        </w:rPr>
      </w:pPr>
      <w:r w:rsidRPr="00DE27B4">
        <w:rPr>
          <w:rFonts w:cs="Arial"/>
          <w:sz w:val="20"/>
          <w:szCs w:val="20"/>
        </w:rPr>
        <w:t>D(x): Đường kính ngoài của cần tại vị trí đang xét trừ đi chiều dày thân cần (cm).</w:t>
      </w:r>
    </w:p>
    <w:p w14:paraId="1A22E10B" w14:textId="77777777" w:rsidR="000F3B53" w:rsidRPr="00DE27B4" w:rsidRDefault="000F3B53" w:rsidP="000F3B53">
      <w:pPr>
        <w:tabs>
          <w:tab w:val="left" w:pos="1560"/>
        </w:tabs>
        <w:spacing w:before="120"/>
        <w:rPr>
          <w:rFonts w:cs="Arial"/>
          <w:sz w:val="20"/>
          <w:szCs w:val="20"/>
        </w:rPr>
      </w:pPr>
      <w:r w:rsidRPr="00DE27B4">
        <w:rPr>
          <w:rFonts w:cs="Arial"/>
          <w:sz w:val="20"/>
          <w:szCs w:val="20"/>
        </w:rPr>
        <w:lastRenderedPageBreak/>
        <w:t>A(x): Diện tích tiết diện của thân cần tại vị trí đang xét (cm</w:t>
      </w:r>
      <w:r w:rsidRPr="00DE27B4">
        <w:rPr>
          <w:rFonts w:cs="Arial"/>
          <w:sz w:val="20"/>
          <w:szCs w:val="20"/>
          <w:vertAlign w:val="superscript"/>
        </w:rPr>
        <w:t>2</w:t>
      </w:r>
      <w:r w:rsidRPr="00DE27B4">
        <w:rPr>
          <w:rFonts w:cs="Arial"/>
          <w:sz w:val="20"/>
          <w:szCs w:val="20"/>
        </w:rPr>
        <w:t>).</w:t>
      </w:r>
    </w:p>
    <w:p w14:paraId="4720259B" w14:textId="77777777" w:rsidR="000F3B53" w:rsidRPr="00DE27B4" w:rsidRDefault="000F3B53" w:rsidP="000F3B53">
      <w:pPr>
        <w:tabs>
          <w:tab w:val="left" w:pos="1560"/>
        </w:tabs>
        <w:spacing w:before="120"/>
        <w:rPr>
          <w:rFonts w:cs="Arial"/>
          <w:i/>
          <w:sz w:val="20"/>
          <w:szCs w:val="20"/>
        </w:rPr>
      </w:pPr>
      <w:r w:rsidRPr="00DE27B4">
        <w:rPr>
          <w:rFonts w:cs="Arial"/>
          <w:sz w:val="20"/>
          <w:szCs w:val="20"/>
        </w:rPr>
        <w:t>σ</w:t>
      </w:r>
      <w:r w:rsidRPr="00DE27B4">
        <w:rPr>
          <w:rFonts w:cs="Arial"/>
          <w:sz w:val="20"/>
          <w:szCs w:val="20"/>
          <w:vertAlign w:val="subscript"/>
          <w:lang w:val="vi-VN"/>
        </w:rPr>
        <w:t>o</w:t>
      </w:r>
      <w:r w:rsidRPr="00DE27B4">
        <w:rPr>
          <w:rFonts w:cs="Arial"/>
          <w:sz w:val="20"/>
          <w:szCs w:val="20"/>
        </w:rPr>
        <w:t>: Giá trị cho trong Bảng 3.10 (N/mm</w:t>
      </w:r>
      <w:r w:rsidRPr="00DE27B4">
        <w:rPr>
          <w:rFonts w:cs="Arial"/>
          <w:sz w:val="20"/>
          <w:szCs w:val="20"/>
          <w:vertAlign w:val="superscript"/>
        </w:rPr>
        <w:t>2</w:t>
      </w:r>
      <w:r w:rsidRPr="00DE27B4">
        <w:rPr>
          <w:rFonts w:cs="Arial"/>
          <w:sz w:val="20"/>
          <w:szCs w:val="20"/>
        </w:rPr>
        <w:t>).</w:t>
      </w:r>
    </w:p>
    <w:p w14:paraId="374F9782"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rPr>
        <w:t>(2) Chiều dài của đoạn có tiết diện không đổi, đường kính tại đầu cần và chiều dày thân cần được quy định tại 3.6.2-1(2) và (3).</w:t>
      </w:r>
    </w:p>
    <w:p w14:paraId="037414CC" w14:textId="039EF424" w:rsidR="000F3B53" w:rsidRPr="00DE27B4" w:rsidRDefault="00DE27B4" w:rsidP="000F3B53">
      <w:pPr>
        <w:pStyle w:val="tex"/>
        <w:spacing w:line="240" w:lineRule="auto"/>
        <w:ind w:left="0" w:firstLine="0"/>
        <w:jc w:val="center"/>
        <w:rPr>
          <w:rFonts w:ascii="Arial" w:hAnsi="Arial" w:cs="Arial"/>
          <w:lang w:val="vi-VN"/>
        </w:rPr>
      </w:pPr>
      <w:r w:rsidRPr="00DE27B4">
        <w:rPr>
          <w:rFonts w:ascii="Arial" w:hAnsi="Arial" w:cs="Arial"/>
          <w:noProof/>
        </w:rPr>
        <w:drawing>
          <wp:inline distT="0" distB="0" distL="0" distR="0" wp14:anchorId="0C733C13" wp14:editId="39EE3CCA">
            <wp:extent cx="5478780" cy="1600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478780" cy="1600200"/>
                    </a:xfrm>
                    <a:prstGeom prst="rect">
                      <a:avLst/>
                    </a:prstGeom>
                    <a:noFill/>
                    <a:ln>
                      <a:noFill/>
                    </a:ln>
                  </pic:spPr>
                </pic:pic>
              </a:graphicData>
            </a:graphic>
          </wp:inline>
        </w:drawing>
      </w:r>
    </w:p>
    <w:p w14:paraId="174E7CED" w14:textId="77777777" w:rsidR="000F3B53" w:rsidRPr="00DE27B4" w:rsidRDefault="000F3B53" w:rsidP="000F3B53">
      <w:pPr>
        <w:spacing w:before="120"/>
        <w:jc w:val="center"/>
        <w:rPr>
          <w:rFonts w:cs="Arial"/>
          <w:b/>
          <w:sz w:val="20"/>
          <w:szCs w:val="20"/>
          <w:lang w:val="vi-VN"/>
        </w:rPr>
      </w:pPr>
      <w:r w:rsidRPr="00DE27B4">
        <w:rPr>
          <w:rFonts w:cs="Arial"/>
          <w:b/>
          <w:sz w:val="20"/>
          <w:szCs w:val="20"/>
          <w:lang w:val="vi-VN"/>
        </w:rPr>
        <w:t>Hình 3.1 Thân cần có cáp giằng</w:t>
      </w:r>
    </w:p>
    <w:p w14:paraId="391B4705" w14:textId="77777777" w:rsidR="000F3B53" w:rsidRPr="00DE27B4" w:rsidRDefault="000F3B53" w:rsidP="000F3B53">
      <w:pPr>
        <w:spacing w:before="120"/>
        <w:jc w:val="center"/>
        <w:rPr>
          <w:rFonts w:cs="Arial"/>
          <w:b/>
          <w:sz w:val="20"/>
          <w:szCs w:val="20"/>
          <w:lang w:val="vi-VN"/>
        </w:rPr>
      </w:pPr>
    </w:p>
    <w:p w14:paraId="66806A20" w14:textId="77777777" w:rsidR="000F3B53" w:rsidRPr="00DE27B4" w:rsidRDefault="000F3B53" w:rsidP="000F3B53">
      <w:pPr>
        <w:spacing w:before="120"/>
        <w:jc w:val="center"/>
        <w:rPr>
          <w:rFonts w:cs="Arial"/>
          <w:b/>
          <w:sz w:val="20"/>
          <w:szCs w:val="20"/>
        </w:rPr>
      </w:pPr>
      <w:r w:rsidRPr="00DE27B4">
        <w:rPr>
          <w:rFonts w:cs="Arial"/>
          <w:b/>
          <w:sz w:val="20"/>
          <w:szCs w:val="20"/>
        </w:rPr>
        <w:t xml:space="preserve">Bảng 3.10 Giá trị </w:t>
      </w:r>
      <w:r w:rsidRPr="00DE27B4">
        <w:rPr>
          <w:rFonts w:cs="Arial"/>
          <w:sz w:val="20"/>
          <w:szCs w:val="20"/>
        </w:rPr>
        <w:t>σ</w:t>
      </w:r>
      <w:r w:rsidRPr="00DE27B4">
        <w:rPr>
          <w:rFonts w:cs="Arial"/>
          <w:sz w:val="20"/>
          <w:szCs w:val="20"/>
          <w:vertAlign w:val="subscript"/>
          <w:lang w:val="vi-VN"/>
        </w:rPr>
        <w:t>o</w:t>
      </w:r>
    </w:p>
    <w:tbl>
      <w:tblPr>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8"/>
        <w:gridCol w:w="2693"/>
      </w:tblGrid>
      <w:tr w:rsidR="000F3B53" w:rsidRPr="00DE27B4" w14:paraId="6C8D51AE" w14:textId="77777777" w:rsidTr="005E308C">
        <w:tc>
          <w:tcPr>
            <w:tcW w:w="3118" w:type="dxa"/>
          </w:tcPr>
          <w:p w14:paraId="67742943" w14:textId="77777777" w:rsidR="000F3B53" w:rsidRPr="00DE27B4" w:rsidRDefault="000F3B53" w:rsidP="000F3B53">
            <w:pPr>
              <w:spacing w:before="120"/>
              <w:jc w:val="center"/>
              <w:rPr>
                <w:rFonts w:cs="Arial"/>
                <w:sz w:val="20"/>
                <w:szCs w:val="20"/>
              </w:rPr>
            </w:pPr>
            <w:r w:rsidRPr="00DE27B4">
              <w:rPr>
                <w:rFonts w:cs="Arial"/>
                <w:sz w:val="20"/>
                <w:szCs w:val="20"/>
              </w:rPr>
              <w:t>Tải trọng làm việc an toàn</w:t>
            </w:r>
          </w:p>
        </w:tc>
        <w:tc>
          <w:tcPr>
            <w:tcW w:w="2693" w:type="dxa"/>
          </w:tcPr>
          <w:p w14:paraId="6E5FCECC" w14:textId="77777777" w:rsidR="000F3B53" w:rsidRPr="00DE27B4" w:rsidRDefault="000F3B53" w:rsidP="000F3B53">
            <w:pPr>
              <w:spacing w:before="120"/>
              <w:jc w:val="center"/>
              <w:rPr>
                <w:rFonts w:cs="Arial"/>
                <w:sz w:val="20"/>
                <w:szCs w:val="20"/>
              </w:rPr>
            </w:pPr>
            <w:r w:rsidRPr="00DE27B4">
              <w:rPr>
                <w:rFonts w:cs="Arial"/>
                <w:sz w:val="20"/>
                <w:szCs w:val="20"/>
              </w:rPr>
              <w:t>σ</w:t>
            </w:r>
            <w:r w:rsidRPr="00DE27B4">
              <w:rPr>
                <w:rFonts w:cs="Arial"/>
                <w:sz w:val="20"/>
                <w:szCs w:val="20"/>
                <w:vertAlign w:val="subscript"/>
                <w:lang w:val="vi-VN"/>
              </w:rPr>
              <w:t>o</w:t>
            </w:r>
          </w:p>
        </w:tc>
      </w:tr>
      <w:tr w:rsidR="000F3B53" w:rsidRPr="00DE27B4" w14:paraId="32A171B1" w14:textId="77777777" w:rsidTr="005E308C">
        <w:tc>
          <w:tcPr>
            <w:tcW w:w="3118" w:type="dxa"/>
          </w:tcPr>
          <w:p w14:paraId="04837DDF" w14:textId="77777777" w:rsidR="000F3B53" w:rsidRPr="00DE27B4" w:rsidRDefault="000F3B53" w:rsidP="000F3B53">
            <w:pPr>
              <w:spacing w:before="120"/>
              <w:jc w:val="center"/>
              <w:rPr>
                <w:rFonts w:cs="Arial"/>
                <w:sz w:val="20"/>
                <w:szCs w:val="20"/>
              </w:rPr>
            </w:pPr>
            <w:r w:rsidRPr="00DE27B4">
              <w:rPr>
                <w:rFonts w:cs="Arial"/>
                <w:sz w:val="20"/>
                <w:szCs w:val="20"/>
              </w:rPr>
              <w:t xml:space="preserve">W </w:t>
            </w:r>
            <w:r w:rsidRPr="00DE27B4">
              <w:rPr>
                <w:rFonts w:cs="Arial"/>
                <w:sz w:val="20"/>
                <w:szCs w:val="20"/>
              </w:rPr>
              <w:sym w:font="Symbol" w:char="F0A3"/>
            </w:r>
            <w:r w:rsidRPr="00DE27B4">
              <w:rPr>
                <w:rFonts w:cs="Arial"/>
                <w:sz w:val="20"/>
                <w:szCs w:val="20"/>
              </w:rPr>
              <w:t xml:space="preserve"> 10</w:t>
            </w:r>
          </w:p>
        </w:tc>
        <w:tc>
          <w:tcPr>
            <w:tcW w:w="2693" w:type="dxa"/>
          </w:tcPr>
          <w:p w14:paraId="438078A7" w14:textId="77777777" w:rsidR="000F3B53" w:rsidRPr="00DE27B4" w:rsidRDefault="000F3B53" w:rsidP="000F3B53">
            <w:pPr>
              <w:spacing w:before="120"/>
              <w:jc w:val="center"/>
              <w:rPr>
                <w:rFonts w:cs="Arial"/>
                <w:sz w:val="20"/>
                <w:szCs w:val="20"/>
              </w:rPr>
            </w:pPr>
            <w:r w:rsidRPr="00DE27B4">
              <w:rPr>
                <w:rFonts w:cs="Arial"/>
                <w:sz w:val="20"/>
                <w:szCs w:val="20"/>
              </w:rPr>
              <w:t>80,4</w:t>
            </w:r>
          </w:p>
        </w:tc>
      </w:tr>
      <w:tr w:rsidR="000F3B53" w:rsidRPr="00DE27B4" w14:paraId="387FA3D7" w14:textId="77777777" w:rsidTr="005E308C">
        <w:tc>
          <w:tcPr>
            <w:tcW w:w="3118" w:type="dxa"/>
          </w:tcPr>
          <w:p w14:paraId="769350AA" w14:textId="77777777" w:rsidR="000F3B53" w:rsidRPr="00DE27B4" w:rsidRDefault="000F3B53" w:rsidP="000F3B53">
            <w:pPr>
              <w:spacing w:before="120"/>
              <w:jc w:val="center"/>
              <w:rPr>
                <w:rFonts w:cs="Arial"/>
                <w:sz w:val="20"/>
                <w:szCs w:val="20"/>
              </w:rPr>
            </w:pPr>
            <w:r w:rsidRPr="00DE27B4">
              <w:rPr>
                <w:rFonts w:cs="Arial"/>
                <w:sz w:val="20"/>
                <w:szCs w:val="20"/>
              </w:rPr>
              <w:t>10 &lt; W &lt; 15</w:t>
            </w:r>
          </w:p>
        </w:tc>
        <w:tc>
          <w:tcPr>
            <w:tcW w:w="2693" w:type="dxa"/>
          </w:tcPr>
          <w:p w14:paraId="0C8A80E6" w14:textId="77777777" w:rsidR="000F3B53" w:rsidRPr="00DE27B4" w:rsidRDefault="000F3B53" w:rsidP="000F3B53">
            <w:pPr>
              <w:spacing w:before="120"/>
              <w:jc w:val="center"/>
              <w:rPr>
                <w:rFonts w:cs="Arial"/>
                <w:sz w:val="20"/>
                <w:szCs w:val="20"/>
              </w:rPr>
            </w:pPr>
            <w:r w:rsidRPr="00DE27B4">
              <w:rPr>
                <w:rFonts w:cs="Arial"/>
                <w:sz w:val="20"/>
                <w:szCs w:val="20"/>
              </w:rPr>
              <w:t>4,04W + 40,0</w:t>
            </w:r>
          </w:p>
        </w:tc>
      </w:tr>
      <w:tr w:rsidR="000F3B53" w:rsidRPr="00DE27B4" w14:paraId="4943BF4A" w14:textId="77777777" w:rsidTr="005E308C">
        <w:tc>
          <w:tcPr>
            <w:tcW w:w="3118" w:type="dxa"/>
          </w:tcPr>
          <w:p w14:paraId="13BD2FFF" w14:textId="77777777" w:rsidR="000F3B53" w:rsidRPr="00DE27B4" w:rsidRDefault="000F3B53" w:rsidP="000F3B53">
            <w:pPr>
              <w:spacing w:before="120"/>
              <w:jc w:val="center"/>
              <w:rPr>
                <w:rFonts w:cs="Arial"/>
                <w:sz w:val="20"/>
                <w:szCs w:val="20"/>
              </w:rPr>
            </w:pPr>
            <w:r w:rsidRPr="00DE27B4">
              <w:rPr>
                <w:rFonts w:cs="Arial"/>
                <w:sz w:val="20"/>
                <w:szCs w:val="20"/>
              </w:rPr>
              <w:t xml:space="preserve">15 </w:t>
            </w:r>
            <w:r w:rsidRPr="00DE27B4">
              <w:rPr>
                <w:rFonts w:cs="Arial"/>
                <w:sz w:val="20"/>
                <w:szCs w:val="20"/>
              </w:rPr>
              <w:sym w:font="Symbol" w:char="F0A3"/>
            </w:r>
            <w:r w:rsidRPr="00DE27B4">
              <w:rPr>
                <w:rFonts w:cs="Arial"/>
                <w:sz w:val="20"/>
                <w:szCs w:val="20"/>
              </w:rPr>
              <w:t xml:space="preserve"> W </w:t>
            </w:r>
            <w:r w:rsidRPr="00DE27B4">
              <w:rPr>
                <w:rFonts w:cs="Arial"/>
                <w:sz w:val="20"/>
                <w:szCs w:val="20"/>
              </w:rPr>
              <w:sym w:font="Symbol" w:char="F0A3"/>
            </w:r>
            <w:r w:rsidRPr="00DE27B4">
              <w:rPr>
                <w:rFonts w:cs="Arial"/>
                <w:sz w:val="20"/>
                <w:szCs w:val="20"/>
              </w:rPr>
              <w:t xml:space="preserve"> 50</w:t>
            </w:r>
          </w:p>
        </w:tc>
        <w:tc>
          <w:tcPr>
            <w:tcW w:w="2693" w:type="dxa"/>
          </w:tcPr>
          <w:p w14:paraId="5BE708A6" w14:textId="77777777" w:rsidR="000F3B53" w:rsidRPr="00DE27B4" w:rsidRDefault="000F3B53" w:rsidP="000F3B53">
            <w:pPr>
              <w:spacing w:before="120"/>
              <w:jc w:val="center"/>
              <w:rPr>
                <w:rFonts w:cs="Arial"/>
                <w:sz w:val="20"/>
                <w:szCs w:val="20"/>
              </w:rPr>
            </w:pPr>
            <w:r w:rsidRPr="00DE27B4">
              <w:rPr>
                <w:rFonts w:cs="Arial"/>
                <w:sz w:val="20"/>
                <w:szCs w:val="20"/>
              </w:rPr>
              <w:t>100,6</w:t>
            </w:r>
          </w:p>
        </w:tc>
      </w:tr>
      <w:tr w:rsidR="000F3B53" w:rsidRPr="00DE27B4" w14:paraId="7EA12D32" w14:textId="77777777" w:rsidTr="005E308C">
        <w:tc>
          <w:tcPr>
            <w:tcW w:w="3118" w:type="dxa"/>
          </w:tcPr>
          <w:p w14:paraId="470E64CE" w14:textId="77777777" w:rsidR="000F3B53" w:rsidRPr="00DE27B4" w:rsidRDefault="000F3B53" w:rsidP="000F3B53">
            <w:pPr>
              <w:spacing w:before="120"/>
              <w:jc w:val="center"/>
              <w:rPr>
                <w:rFonts w:cs="Arial"/>
                <w:sz w:val="20"/>
                <w:szCs w:val="20"/>
              </w:rPr>
            </w:pPr>
            <w:r w:rsidRPr="00DE27B4">
              <w:rPr>
                <w:rFonts w:cs="Arial"/>
                <w:sz w:val="20"/>
                <w:szCs w:val="20"/>
              </w:rPr>
              <w:t>50 &lt; W</w:t>
            </w:r>
          </w:p>
        </w:tc>
        <w:tc>
          <w:tcPr>
            <w:tcW w:w="2693" w:type="dxa"/>
          </w:tcPr>
          <w:p w14:paraId="0E3E1465" w14:textId="77777777" w:rsidR="000F3B53" w:rsidRPr="00DE27B4" w:rsidRDefault="000F3B53" w:rsidP="000F3B53">
            <w:pPr>
              <w:spacing w:before="120"/>
              <w:jc w:val="center"/>
              <w:rPr>
                <w:rFonts w:cs="Arial"/>
                <w:sz w:val="20"/>
                <w:szCs w:val="20"/>
              </w:rPr>
            </w:pPr>
            <w:r w:rsidRPr="00DE27B4">
              <w:rPr>
                <w:rFonts w:cs="Arial"/>
                <w:sz w:val="20"/>
                <w:szCs w:val="20"/>
              </w:rPr>
              <w:t>Giá trị mà Đăng kiểm thấy phù hợp</w:t>
            </w:r>
          </w:p>
        </w:tc>
      </w:tr>
    </w:tbl>
    <w:p w14:paraId="084FD473" w14:textId="77777777" w:rsidR="000F3B53" w:rsidRPr="00DE27B4" w:rsidRDefault="005E308C" w:rsidP="000F3B53">
      <w:pPr>
        <w:pStyle w:val="Title"/>
        <w:spacing w:before="120" w:after="0"/>
        <w:ind w:left="0"/>
        <w:outlineLvl w:val="9"/>
        <w:rPr>
          <w:rFonts w:cs="Arial"/>
          <w:sz w:val="20"/>
          <w:szCs w:val="20"/>
        </w:rPr>
      </w:pPr>
      <w:bookmarkStart w:id="24" w:name="chuong_4"/>
      <w:r w:rsidRPr="00DE27B4">
        <w:rPr>
          <w:rFonts w:cs="Arial"/>
          <w:sz w:val="20"/>
          <w:szCs w:val="20"/>
        </w:rPr>
        <w:t>Chương 4  CẦN TRỤC</w:t>
      </w:r>
      <w:bookmarkEnd w:id="24"/>
    </w:p>
    <w:p w14:paraId="7995E7DC" w14:textId="77777777" w:rsidR="000F3B53" w:rsidRPr="00DE27B4" w:rsidRDefault="005E308C" w:rsidP="000F3B53">
      <w:pPr>
        <w:pStyle w:val="BodyTextIndent2"/>
        <w:spacing w:before="120" w:after="0" w:line="240" w:lineRule="auto"/>
        <w:ind w:left="0"/>
        <w:jc w:val="left"/>
        <w:rPr>
          <w:rFonts w:ascii="Arial" w:hAnsi="Arial" w:cs="Arial"/>
          <w:b/>
          <w:sz w:val="20"/>
          <w:lang w:val="vi-VN"/>
        </w:rPr>
      </w:pPr>
      <w:bookmarkStart w:id="25" w:name="dieu_4"/>
      <w:r w:rsidRPr="00DE27B4">
        <w:rPr>
          <w:rFonts w:ascii="Arial" w:hAnsi="Arial" w:cs="Arial"/>
          <w:b/>
          <w:sz w:val="20"/>
          <w:lang w:val="vi-VN"/>
        </w:rPr>
        <w:t>4.1  Quy định chung</w:t>
      </w:r>
      <w:bookmarkEnd w:id="25"/>
    </w:p>
    <w:p w14:paraId="06ECE9F2"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4.1.1  Phạm vi áp dụng</w:t>
      </w:r>
    </w:p>
    <w:p w14:paraId="49D7A8AE"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Các quy định trong Chương này áp dụng cho các thành phần kết cấu của cần trục.</w:t>
      </w:r>
    </w:p>
    <w:p w14:paraId="716EE4CA" w14:textId="77777777" w:rsidR="000F3B53" w:rsidRPr="00DE27B4" w:rsidRDefault="005E308C" w:rsidP="000F3B53">
      <w:pPr>
        <w:pStyle w:val="BodyTextIndent2"/>
        <w:spacing w:before="120" w:after="0" w:line="240" w:lineRule="auto"/>
        <w:ind w:left="0"/>
        <w:jc w:val="left"/>
        <w:rPr>
          <w:rFonts w:ascii="Arial" w:hAnsi="Arial" w:cs="Arial"/>
          <w:b/>
          <w:sz w:val="20"/>
          <w:lang w:val="vi-VN"/>
        </w:rPr>
      </w:pPr>
      <w:bookmarkStart w:id="26" w:name="dieu_4_1"/>
      <w:r w:rsidRPr="00DE27B4">
        <w:rPr>
          <w:rFonts w:ascii="Arial" w:hAnsi="Arial" w:cs="Arial"/>
          <w:b/>
          <w:sz w:val="20"/>
          <w:lang w:val="vi-VN"/>
        </w:rPr>
        <w:t>4.2  Tải trọng thiết kế</w:t>
      </w:r>
      <w:bookmarkEnd w:id="26"/>
    </w:p>
    <w:p w14:paraId="464C0175"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4.2.1  Các tải trọng</w:t>
      </w:r>
    </w:p>
    <w:p w14:paraId="6CE0CAE1" w14:textId="77777777" w:rsidR="000F3B53" w:rsidRPr="00DE27B4" w:rsidRDefault="000F3B53" w:rsidP="000F3B53">
      <w:pPr>
        <w:pStyle w:val="viet"/>
        <w:spacing w:after="0"/>
        <w:ind w:left="0" w:firstLine="0"/>
        <w:jc w:val="left"/>
        <w:rPr>
          <w:rFonts w:ascii="Arial" w:hAnsi="Arial" w:cs="Arial"/>
          <w:sz w:val="20"/>
          <w:lang w:val="vi-VN"/>
        </w:rPr>
      </w:pPr>
      <w:r w:rsidRPr="00DE27B4">
        <w:rPr>
          <w:rFonts w:ascii="Arial" w:hAnsi="Arial" w:cs="Arial"/>
          <w:sz w:val="20"/>
          <w:lang w:val="vi-VN"/>
        </w:rPr>
        <w:t>Tải trọng dùng để tính toán kích thước các thành phần kết cấu cần trục được nêu từ (1) đến (11) dưới đây:</w:t>
      </w:r>
    </w:p>
    <w:p w14:paraId="06D410BA"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(1) Tải trọng làm việc an toàn của cần trục;</w:t>
      </w:r>
    </w:p>
    <w:p w14:paraId="10927422"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(2) Tải trọng động bổ sung;</w:t>
      </w:r>
    </w:p>
    <w:p w14:paraId="5D7DF78B"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(3) Khối lượng bản thân của hệ cần trục và các chi tiết gắn cố định trên nó;</w:t>
      </w:r>
    </w:p>
    <w:p w14:paraId="448E7C5E"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(4) Khối lượng bản thân của các chi tiết tháo được;</w:t>
      </w:r>
    </w:p>
    <w:p w14:paraId="2945F911"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(5) Ma sát của các puli nâng;</w:t>
      </w:r>
    </w:p>
    <w:p w14:paraId="7C70CF9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Các lực ngang;</w:t>
      </w:r>
    </w:p>
    <w:p w14:paraId="0EDA0DC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(7) Tải trọng do gió gây ra;</w:t>
      </w:r>
    </w:p>
    <w:p w14:paraId="5E4F97C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(8) Lực giảm chấn;</w:t>
      </w:r>
    </w:p>
    <w:p w14:paraId="2E7EC39A"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(9) Tải trọng do nghiêng tàu;</w:t>
      </w:r>
    </w:p>
    <w:p w14:paraId="5022ACA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(10) Tải trọng do chuyển động của tàu;</w:t>
      </w:r>
    </w:p>
    <w:p w14:paraId="5D468E5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(11) Các tải trọng khác mà Đăng kiểm thấy cần thiết.</w:t>
      </w:r>
    </w:p>
    <w:p w14:paraId="76CF42E5" w14:textId="77777777" w:rsidR="000F3B53" w:rsidRPr="00DE27B4" w:rsidRDefault="000F3B53" w:rsidP="000F3B53">
      <w:pPr>
        <w:pStyle w:val="111T"/>
        <w:spacing w:before="120" w:line="240" w:lineRule="auto"/>
        <w:ind w:left="0" w:firstLine="0"/>
        <w:rPr>
          <w:sz w:val="20"/>
          <w:szCs w:val="20"/>
        </w:rPr>
      </w:pPr>
      <w:r w:rsidRPr="00DE27B4">
        <w:rPr>
          <w:sz w:val="20"/>
          <w:szCs w:val="20"/>
        </w:rPr>
        <w:lastRenderedPageBreak/>
        <w:t xml:space="preserve">4.2.2 </w:t>
      </w:r>
      <w:r w:rsidRPr="00DE27B4">
        <w:rPr>
          <w:sz w:val="20"/>
          <w:szCs w:val="20"/>
          <w:lang w:val="vi-VN"/>
        </w:rPr>
        <w:t xml:space="preserve"> </w:t>
      </w:r>
      <w:r w:rsidRPr="00DE27B4">
        <w:rPr>
          <w:sz w:val="20"/>
          <w:szCs w:val="20"/>
        </w:rPr>
        <w:t>Tải trọng động bổ sung</w:t>
      </w:r>
    </w:p>
    <w:p w14:paraId="08463A3D"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Tải trọng động bổ sung phải tính bằng tích của tải trọng nâng hàng và hệ số tải trọng động nêu tại Bảng 4.1 tùy thuộc vào loại cần trục. Nếu ứng suất khi nâng hàng và ứng suất do khối lượng bản thân phát sinh trong một kết cấu có dấu khác nhau thì 50% tải trọng động bổ sung phải được thêm vào khối lượng bản thân có xét đến sự va chạm khi nhả hàng.</w:t>
      </w:r>
    </w:p>
    <w:p w14:paraId="0934F122"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Mặc dù được quy định ở -1, có thể sử dụng hệ số tải trọng động bổ sung căn cứ vào số liệu đo đạc thực tế có tính đến tốc độ nâng, độ võng của cần, chiều dài cáp v.v... thay cho các giá trị của Bảng 4.1.</w:t>
      </w:r>
    </w:p>
    <w:p w14:paraId="4F1356F4" w14:textId="77777777" w:rsidR="000F3B53" w:rsidRPr="00DE27B4" w:rsidRDefault="000F3B53" w:rsidP="000F3B53">
      <w:pPr>
        <w:spacing w:before="120"/>
        <w:jc w:val="center"/>
        <w:rPr>
          <w:rFonts w:cs="Arial"/>
          <w:b/>
          <w:sz w:val="20"/>
          <w:szCs w:val="20"/>
        </w:rPr>
      </w:pPr>
      <w:r w:rsidRPr="00DE27B4">
        <w:rPr>
          <w:rFonts w:cs="Arial"/>
          <w:b/>
          <w:sz w:val="20"/>
          <w:szCs w:val="20"/>
        </w:rPr>
        <w:t>Bảng 4.1 Hệ số tải trọng động bổ sung</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59"/>
        <w:gridCol w:w="3325"/>
      </w:tblGrid>
      <w:tr w:rsidR="000F3B53" w:rsidRPr="00DE27B4" w14:paraId="533BC2AC" w14:textId="77777777">
        <w:tc>
          <w:tcPr>
            <w:tcW w:w="6173" w:type="dxa"/>
          </w:tcPr>
          <w:p w14:paraId="33FBB1EC" w14:textId="77777777" w:rsidR="000F3B53" w:rsidRPr="00DE27B4" w:rsidRDefault="000F3B53" w:rsidP="000F3B53">
            <w:pPr>
              <w:spacing w:before="120"/>
              <w:jc w:val="center"/>
              <w:rPr>
                <w:rFonts w:cs="Arial"/>
                <w:sz w:val="20"/>
                <w:szCs w:val="20"/>
              </w:rPr>
            </w:pPr>
            <w:r w:rsidRPr="00DE27B4">
              <w:rPr>
                <w:rFonts w:cs="Arial"/>
                <w:sz w:val="20"/>
                <w:szCs w:val="20"/>
              </w:rPr>
              <w:t>Kiểu cần trục</w:t>
            </w:r>
          </w:p>
        </w:tc>
        <w:tc>
          <w:tcPr>
            <w:tcW w:w="3556" w:type="dxa"/>
          </w:tcPr>
          <w:p w14:paraId="59E5780F" w14:textId="77777777" w:rsidR="000F3B53" w:rsidRPr="00DE27B4" w:rsidRDefault="000F3B53" w:rsidP="000F3B53">
            <w:pPr>
              <w:spacing w:before="120"/>
              <w:jc w:val="center"/>
              <w:rPr>
                <w:rFonts w:cs="Arial"/>
                <w:sz w:val="20"/>
                <w:szCs w:val="20"/>
              </w:rPr>
            </w:pPr>
            <w:r w:rsidRPr="00DE27B4">
              <w:rPr>
                <w:rFonts w:cs="Arial"/>
                <w:sz w:val="20"/>
                <w:szCs w:val="20"/>
              </w:rPr>
              <w:t>Hệ số tải trọng động bổ sung</w:t>
            </w:r>
          </w:p>
        </w:tc>
      </w:tr>
      <w:tr w:rsidR="000F3B53" w:rsidRPr="00DE27B4" w14:paraId="28CA10CF" w14:textId="77777777">
        <w:tc>
          <w:tcPr>
            <w:tcW w:w="6173" w:type="dxa"/>
          </w:tcPr>
          <w:p w14:paraId="36A8178D" w14:textId="77777777" w:rsidR="000F3B53" w:rsidRPr="00DE27B4" w:rsidRDefault="000F3B53" w:rsidP="000F3B53">
            <w:pPr>
              <w:spacing w:before="120"/>
              <w:rPr>
                <w:rFonts w:cs="Arial"/>
                <w:sz w:val="20"/>
                <w:szCs w:val="20"/>
              </w:rPr>
            </w:pPr>
            <w:r w:rsidRPr="00DE27B4">
              <w:rPr>
                <w:rFonts w:cs="Arial"/>
                <w:sz w:val="20"/>
                <w:szCs w:val="20"/>
              </w:rPr>
              <w:t>Cần trục lương thực, đồ dự trữ.</w:t>
            </w:r>
          </w:p>
          <w:p w14:paraId="699C589B" w14:textId="77777777" w:rsidR="000F3B53" w:rsidRPr="00DE27B4" w:rsidRDefault="000F3B53" w:rsidP="000F3B53">
            <w:pPr>
              <w:spacing w:before="120"/>
              <w:rPr>
                <w:rFonts w:cs="Arial"/>
                <w:sz w:val="20"/>
                <w:szCs w:val="20"/>
              </w:rPr>
            </w:pPr>
            <w:r w:rsidRPr="00DE27B4">
              <w:rPr>
                <w:rFonts w:cs="Arial"/>
                <w:sz w:val="20"/>
                <w:szCs w:val="20"/>
              </w:rPr>
              <w:t>Cần trục trong buồng máy.</w:t>
            </w:r>
          </w:p>
          <w:p w14:paraId="2E003117" w14:textId="77777777" w:rsidR="000F3B53" w:rsidRPr="00DE27B4" w:rsidRDefault="000F3B53" w:rsidP="000F3B53">
            <w:pPr>
              <w:spacing w:before="120"/>
              <w:rPr>
                <w:rFonts w:cs="Arial"/>
                <w:sz w:val="20"/>
                <w:szCs w:val="20"/>
              </w:rPr>
            </w:pPr>
            <w:r w:rsidRPr="00DE27B4">
              <w:rPr>
                <w:rFonts w:cs="Arial"/>
                <w:sz w:val="20"/>
                <w:szCs w:val="20"/>
              </w:rPr>
              <w:t>Cần trục để bảo dưỡng và trục ống mềm.</w:t>
            </w:r>
          </w:p>
        </w:tc>
        <w:tc>
          <w:tcPr>
            <w:tcW w:w="3556" w:type="dxa"/>
          </w:tcPr>
          <w:p w14:paraId="5867FFB8" w14:textId="77777777" w:rsidR="000F3B53" w:rsidRPr="00DE27B4" w:rsidRDefault="000F3B53" w:rsidP="000F3B53">
            <w:pPr>
              <w:spacing w:before="120"/>
              <w:jc w:val="center"/>
              <w:rPr>
                <w:rFonts w:cs="Arial"/>
                <w:sz w:val="20"/>
                <w:szCs w:val="20"/>
              </w:rPr>
            </w:pPr>
            <w:r w:rsidRPr="00DE27B4">
              <w:rPr>
                <w:rFonts w:cs="Arial"/>
                <w:sz w:val="20"/>
                <w:szCs w:val="20"/>
              </w:rPr>
              <w:t>0,10</w:t>
            </w:r>
          </w:p>
        </w:tc>
      </w:tr>
      <w:tr w:rsidR="000F3B53" w:rsidRPr="00DE27B4" w14:paraId="5115F50F" w14:textId="77777777">
        <w:tc>
          <w:tcPr>
            <w:tcW w:w="6173" w:type="dxa"/>
          </w:tcPr>
          <w:p w14:paraId="6AF39C4E" w14:textId="77777777" w:rsidR="000F3B53" w:rsidRPr="00DE27B4" w:rsidRDefault="000F3B53" w:rsidP="000F3B53">
            <w:pPr>
              <w:spacing w:before="120"/>
              <w:rPr>
                <w:rFonts w:cs="Arial"/>
                <w:sz w:val="20"/>
                <w:szCs w:val="20"/>
              </w:rPr>
            </w:pPr>
            <w:r w:rsidRPr="00DE27B4">
              <w:rPr>
                <w:rFonts w:cs="Arial"/>
                <w:sz w:val="20"/>
                <w:szCs w:val="20"/>
              </w:rPr>
              <w:t>Cần trục quay và cổng trục nâng.</w:t>
            </w:r>
          </w:p>
        </w:tc>
        <w:tc>
          <w:tcPr>
            <w:tcW w:w="3556" w:type="dxa"/>
          </w:tcPr>
          <w:p w14:paraId="1EC044A3" w14:textId="77777777" w:rsidR="000F3B53" w:rsidRPr="00DE27B4" w:rsidRDefault="000F3B53" w:rsidP="000F3B53">
            <w:pPr>
              <w:spacing w:before="120"/>
              <w:jc w:val="center"/>
              <w:rPr>
                <w:rFonts w:cs="Arial"/>
                <w:sz w:val="20"/>
                <w:szCs w:val="20"/>
              </w:rPr>
            </w:pPr>
            <w:r w:rsidRPr="00DE27B4">
              <w:rPr>
                <w:rFonts w:cs="Arial"/>
                <w:sz w:val="20"/>
                <w:szCs w:val="20"/>
              </w:rPr>
              <w:t>0,25</w:t>
            </w:r>
          </w:p>
        </w:tc>
      </w:tr>
      <w:tr w:rsidR="000F3B53" w:rsidRPr="00DE27B4" w14:paraId="246F02A7" w14:textId="77777777">
        <w:tc>
          <w:tcPr>
            <w:tcW w:w="6173" w:type="dxa"/>
          </w:tcPr>
          <w:p w14:paraId="5267241A" w14:textId="77777777" w:rsidR="000F3B53" w:rsidRPr="00DE27B4" w:rsidRDefault="000F3B53" w:rsidP="000F3B53">
            <w:pPr>
              <w:spacing w:before="120"/>
              <w:rPr>
                <w:rFonts w:cs="Arial"/>
                <w:sz w:val="20"/>
                <w:szCs w:val="20"/>
              </w:rPr>
            </w:pPr>
            <w:r w:rsidRPr="00DE27B4">
              <w:rPr>
                <w:rFonts w:cs="Arial"/>
                <w:sz w:val="20"/>
                <w:szCs w:val="20"/>
              </w:rPr>
              <w:t>Cần trục quay và cổng trục nâng có gàu hoạt động bằng thủy lực không thường xuyên trên cáp.</w:t>
            </w:r>
          </w:p>
        </w:tc>
        <w:tc>
          <w:tcPr>
            <w:tcW w:w="3556" w:type="dxa"/>
          </w:tcPr>
          <w:p w14:paraId="59E0E99D" w14:textId="77777777" w:rsidR="000F3B53" w:rsidRPr="00DE27B4" w:rsidRDefault="000F3B53" w:rsidP="000F3B53">
            <w:pPr>
              <w:spacing w:before="120"/>
              <w:jc w:val="center"/>
              <w:rPr>
                <w:rFonts w:cs="Arial"/>
                <w:sz w:val="20"/>
                <w:szCs w:val="20"/>
              </w:rPr>
            </w:pPr>
            <w:r w:rsidRPr="00DE27B4">
              <w:rPr>
                <w:rFonts w:cs="Arial"/>
                <w:sz w:val="20"/>
                <w:szCs w:val="20"/>
              </w:rPr>
              <w:t>0,40</w:t>
            </w:r>
          </w:p>
        </w:tc>
      </w:tr>
      <w:tr w:rsidR="000F3B53" w:rsidRPr="00DE27B4" w14:paraId="12BDE042" w14:textId="77777777">
        <w:tc>
          <w:tcPr>
            <w:tcW w:w="6173" w:type="dxa"/>
          </w:tcPr>
          <w:p w14:paraId="51C5999B" w14:textId="77777777" w:rsidR="000F3B53" w:rsidRPr="00DE27B4" w:rsidRDefault="000F3B53" w:rsidP="000F3B53">
            <w:pPr>
              <w:spacing w:before="120"/>
              <w:rPr>
                <w:rFonts w:cs="Arial"/>
                <w:sz w:val="20"/>
                <w:szCs w:val="20"/>
              </w:rPr>
            </w:pPr>
            <w:r w:rsidRPr="00DE27B4">
              <w:rPr>
                <w:rFonts w:cs="Arial"/>
                <w:sz w:val="20"/>
                <w:szCs w:val="20"/>
              </w:rPr>
              <w:t>Cần trục quay và cổng trục luôn sử dụng gàu ngoạm, nam châm nâng v.v..., để làm hàng và cần trục quay làm việc trên công trình biển.</w:t>
            </w:r>
          </w:p>
        </w:tc>
        <w:tc>
          <w:tcPr>
            <w:tcW w:w="3556" w:type="dxa"/>
          </w:tcPr>
          <w:p w14:paraId="24A2C074" w14:textId="77777777" w:rsidR="000F3B53" w:rsidRPr="00DE27B4" w:rsidRDefault="000F3B53" w:rsidP="000F3B53">
            <w:pPr>
              <w:spacing w:before="120"/>
              <w:jc w:val="center"/>
              <w:rPr>
                <w:rFonts w:cs="Arial"/>
                <w:sz w:val="20"/>
                <w:szCs w:val="20"/>
              </w:rPr>
            </w:pPr>
            <w:r w:rsidRPr="00DE27B4">
              <w:rPr>
                <w:rFonts w:cs="Arial"/>
                <w:sz w:val="20"/>
                <w:szCs w:val="20"/>
              </w:rPr>
              <w:t>0,60</w:t>
            </w:r>
          </w:p>
        </w:tc>
      </w:tr>
    </w:tbl>
    <w:p w14:paraId="19510DB5"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4.2.3 </w:t>
      </w:r>
      <w:r w:rsidRPr="00DE27B4">
        <w:rPr>
          <w:sz w:val="20"/>
          <w:szCs w:val="20"/>
          <w:lang w:val="vi-VN"/>
        </w:rPr>
        <w:t xml:space="preserve"> </w:t>
      </w:r>
      <w:r w:rsidRPr="00DE27B4">
        <w:rPr>
          <w:sz w:val="20"/>
          <w:szCs w:val="20"/>
        </w:rPr>
        <w:t>Ma sát của các puli nâng</w:t>
      </w:r>
    </w:p>
    <w:p w14:paraId="5587A867"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Ma sát của các puli nâng được quy định trong 3.2.2.</w:t>
      </w:r>
    </w:p>
    <w:p w14:paraId="5054547A"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4.2.4 </w:t>
      </w:r>
      <w:r w:rsidRPr="00DE27B4">
        <w:rPr>
          <w:sz w:val="20"/>
          <w:szCs w:val="20"/>
          <w:lang w:val="vi-VN"/>
        </w:rPr>
        <w:t xml:space="preserve"> </w:t>
      </w:r>
      <w:r w:rsidRPr="00DE27B4">
        <w:rPr>
          <w:sz w:val="20"/>
          <w:szCs w:val="20"/>
        </w:rPr>
        <w:t>Lực ngang</w:t>
      </w:r>
    </w:p>
    <w:p w14:paraId="4E39BD16"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Đối với cần trục nâng chạy trên ray, ngoài lực quán tính và lực li tâm còn phải tính đến lực ngang do chuyển động khi làm hàng.</w:t>
      </w:r>
    </w:p>
    <w:p w14:paraId="1817DCFF"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Lực quán tính được tính bằng tích của tổng trọng lượng các phần di chuyển và tải trọng nâng (trong chuyển động quay, tải trọng này được đặt ở đầu cần) nhân với hệ số sau, tùy thuộc vào điều kiện chuyển động. Trong trường hợp chuyển động bằng các bánh xe, lực quán tính không cần vượt quá 15% tải trọng dẫn động.</w:t>
      </w:r>
    </w:p>
    <w:p w14:paraId="6685DA9B" w14:textId="77777777" w:rsidR="000F3B53" w:rsidRPr="00DE27B4" w:rsidRDefault="000F3B53" w:rsidP="000F3B53">
      <w:pPr>
        <w:spacing w:before="120"/>
        <w:rPr>
          <w:rFonts w:cs="Arial"/>
          <w:sz w:val="20"/>
          <w:szCs w:val="20"/>
        </w:rPr>
      </w:pPr>
      <w:r w:rsidRPr="00DE27B4">
        <w:rPr>
          <w:rFonts w:cs="Arial"/>
          <w:sz w:val="20"/>
          <w:szCs w:val="20"/>
        </w:rPr>
        <w:t>Chuyển động kiểu ống lồng: 0,01</w:t>
      </w:r>
      <w:r w:rsidRPr="00DE27B4">
        <w:rPr>
          <w:rFonts w:cs="Arial"/>
          <w:position w:val="-8"/>
          <w:sz w:val="20"/>
          <w:szCs w:val="20"/>
        </w:rPr>
        <w:object w:dxaOrig="420" w:dyaOrig="360" w14:anchorId="3BD44FC3">
          <v:shape id="_x0000_i1081" type="#_x0000_t75" style="width:21pt;height:18pt" o:ole="">
            <v:imagedata r:id="rId119" o:title=""/>
          </v:shape>
          <o:OLEObject Type="Embed" ProgID="Equation.3" ShapeID="_x0000_i1081" DrawAspect="Content" ObjectID="_1770643680" r:id="rId120"/>
        </w:object>
      </w:r>
    </w:p>
    <w:p w14:paraId="38206073" w14:textId="77777777" w:rsidR="000F3B53" w:rsidRPr="00DE27B4" w:rsidRDefault="000F3B53" w:rsidP="000F3B53">
      <w:pPr>
        <w:spacing w:before="120"/>
        <w:rPr>
          <w:rFonts w:cs="Arial"/>
          <w:sz w:val="20"/>
          <w:szCs w:val="20"/>
        </w:rPr>
      </w:pPr>
      <w:r w:rsidRPr="00DE27B4">
        <w:rPr>
          <w:rFonts w:cs="Arial"/>
          <w:sz w:val="20"/>
          <w:szCs w:val="20"/>
        </w:rPr>
        <w:t>Chuyển động ngang hoặc tịnh tiến: 0,008</w:t>
      </w:r>
      <w:r w:rsidRPr="00DE27B4">
        <w:rPr>
          <w:rFonts w:cs="Arial"/>
          <w:position w:val="-8"/>
          <w:sz w:val="20"/>
          <w:szCs w:val="20"/>
        </w:rPr>
        <w:object w:dxaOrig="420" w:dyaOrig="360" w14:anchorId="5B04C1C8">
          <v:shape id="_x0000_i1082" type="#_x0000_t75" style="width:21pt;height:18pt" o:ole="">
            <v:imagedata r:id="rId121" o:title=""/>
          </v:shape>
          <o:OLEObject Type="Embed" ProgID="Equation.3" ShapeID="_x0000_i1082" DrawAspect="Content" ObjectID="_1770643681" r:id="rId122"/>
        </w:object>
      </w:r>
    </w:p>
    <w:p w14:paraId="4D20E415" w14:textId="77777777" w:rsidR="000F3B53" w:rsidRPr="00DE27B4" w:rsidRDefault="000F3B53" w:rsidP="000F3B53">
      <w:pPr>
        <w:spacing w:before="120"/>
        <w:rPr>
          <w:rFonts w:cs="Arial"/>
          <w:sz w:val="20"/>
          <w:szCs w:val="20"/>
        </w:rPr>
      </w:pPr>
      <w:r w:rsidRPr="00DE27B4">
        <w:rPr>
          <w:rFonts w:cs="Arial"/>
          <w:sz w:val="20"/>
          <w:szCs w:val="20"/>
        </w:rPr>
        <w:t>Chuyển động quay: 0,006</w:t>
      </w:r>
      <w:r w:rsidRPr="00DE27B4">
        <w:rPr>
          <w:rFonts w:cs="Arial"/>
          <w:position w:val="-8"/>
          <w:sz w:val="20"/>
          <w:szCs w:val="20"/>
        </w:rPr>
        <w:object w:dxaOrig="420" w:dyaOrig="360" w14:anchorId="608AFC9B">
          <v:shape id="_x0000_i1083" type="#_x0000_t75" style="width:21pt;height:18pt" o:ole="">
            <v:imagedata r:id="rId123" o:title=""/>
          </v:shape>
          <o:OLEObject Type="Embed" ProgID="Equation.3" ShapeID="_x0000_i1083" DrawAspect="Content" ObjectID="_1770643682" r:id="rId124"/>
        </w:object>
      </w:r>
    </w:p>
    <w:p w14:paraId="01DADE56" w14:textId="77777777" w:rsidR="000F3B53" w:rsidRPr="00DE27B4" w:rsidRDefault="000F3B53" w:rsidP="000F3B53">
      <w:pPr>
        <w:spacing w:before="120"/>
        <w:rPr>
          <w:rFonts w:cs="Arial"/>
          <w:sz w:val="20"/>
          <w:szCs w:val="20"/>
        </w:rPr>
      </w:pPr>
      <w:r w:rsidRPr="00DE27B4">
        <w:rPr>
          <w:rFonts w:cs="Arial"/>
          <w:sz w:val="20"/>
          <w:szCs w:val="20"/>
        </w:rPr>
        <w:t>Trong đó:</w:t>
      </w:r>
    </w:p>
    <w:p w14:paraId="44904183" w14:textId="77777777" w:rsidR="000F3B53" w:rsidRPr="00DE27B4" w:rsidRDefault="000F3B53" w:rsidP="000F3B53">
      <w:pPr>
        <w:spacing w:before="120"/>
        <w:rPr>
          <w:rFonts w:cs="Arial"/>
          <w:sz w:val="20"/>
          <w:szCs w:val="20"/>
        </w:rPr>
      </w:pPr>
      <w:r w:rsidRPr="00DE27B4">
        <w:rPr>
          <w:rFonts w:cs="Arial"/>
          <w:sz w:val="20"/>
          <w:szCs w:val="20"/>
        </w:rPr>
        <w:t>V: Tốc độ chuyển động liên quan được xác định khi thiết kế (m/phút).</w:t>
      </w:r>
    </w:p>
    <w:p w14:paraId="6D2E283D"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Mặc dù được quy định ở -2 các giá trị gia tốc phanh thực tế, thời gian phanh thực tế v.v... đối với dạng chuyển động liên quan có thể được coi là lực quán tính, nếu biết được các giá trị đó.</w:t>
      </w:r>
    </w:p>
    <w:p w14:paraId="1ECAA15A"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sz w:val="20"/>
          <w:szCs w:val="20"/>
          <w:lang w:val="vi-VN"/>
        </w:rPr>
        <w:t xml:space="preserve"> </w:t>
      </w:r>
      <w:r w:rsidRPr="00DE27B4">
        <w:rPr>
          <w:b w:val="0"/>
          <w:sz w:val="20"/>
          <w:szCs w:val="20"/>
        </w:rPr>
        <w:t xml:space="preserve"> Đối với hệ thống có các thành phần kết cấu tạo chuyển động quay khi đang chịu tải trọng làm việc an toàn thì cần phải tính đến lực li tâm theo công thức sau:</w:t>
      </w:r>
    </w:p>
    <w:p w14:paraId="5E9CB077" w14:textId="77777777" w:rsidR="000F3B53" w:rsidRPr="00DE27B4" w:rsidRDefault="000F3B53" w:rsidP="000F3B53">
      <w:pPr>
        <w:spacing w:before="120"/>
        <w:jc w:val="center"/>
        <w:rPr>
          <w:rFonts w:cs="Arial"/>
          <w:sz w:val="20"/>
          <w:szCs w:val="20"/>
        </w:rPr>
      </w:pPr>
      <w:r w:rsidRPr="00DE27B4">
        <w:rPr>
          <w:rFonts w:cs="Arial"/>
          <w:position w:val="-24"/>
          <w:sz w:val="20"/>
          <w:szCs w:val="20"/>
        </w:rPr>
        <w:object w:dxaOrig="520" w:dyaOrig="660" w14:anchorId="4F09B62D">
          <v:shape id="_x0000_i1084" type="#_x0000_t75" style="width:25.5pt;height:33pt" o:ole="">
            <v:imagedata r:id="rId125" o:title=""/>
          </v:shape>
          <o:OLEObject Type="Embed" ProgID="Equation.2" ShapeID="_x0000_i1084" DrawAspect="Content" ObjectID="_1770643683" r:id="rId126"/>
        </w:object>
      </w:r>
      <w:r w:rsidRPr="00DE27B4">
        <w:rPr>
          <w:rFonts w:cs="Arial"/>
          <w:sz w:val="20"/>
          <w:szCs w:val="20"/>
        </w:rPr>
        <w:t xml:space="preserve"> (kN)</w:t>
      </w:r>
    </w:p>
    <w:p w14:paraId="3C2ABCF7" w14:textId="77777777" w:rsidR="000F3B53" w:rsidRPr="00DE27B4" w:rsidRDefault="000F3B53" w:rsidP="000F3B53">
      <w:pPr>
        <w:spacing w:before="120"/>
        <w:rPr>
          <w:rFonts w:cs="Arial"/>
          <w:sz w:val="20"/>
          <w:szCs w:val="20"/>
        </w:rPr>
      </w:pPr>
      <w:r w:rsidRPr="00DE27B4">
        <w:rPr>
          <w:rFonts w:cs="Arial"/>
          <w:sz w:val="20"/>
          <w:szCs w:val="20"/>
        </w:rPr>
        <w:t>Trong đó:</w:t>
      </w:r>
    </w:p>
    <w:p w14:paraId="4EA0339C" w14:textId="77777777" w:rsidR="000F3B53" w:rsidRPr="00DE27B4" w:rsidRDefault="000F3B53" w:rsidP="000F3B53">
      <w:pPr>
        <w:tabs>
          <w:tab w:val="left" w:pos="993"/>
        </w:tabs>
        <w:spacing w:before="120"/>
        <w:rPr>
          <w:rFonts w:cs="Arial"/>
          <w:sz w:val="20"/>
          <w:szCs w:val="20"/>
        </w:rPr>
      </w:pPr>
      <w:r w:rsidRPr="00DE27B4">
        <w:rPr>
          <w:rFonts w:cs="Arial"/>
          <w:i/>
          <w:sz w:val="20"/>
          <w:szCs w:val="20"/>
          <w:lang w:val="vi-VN"/>
        </w:rPr>
        <w:t>W</w:t>
      </w:r>
      <w:r w:rsidRPr="00DE27B4">
        <w:rPr>
          <w:rFonts w:cs="Arial"/>
          <w:sz w:val="20"/>
          <w:szCs w:val="20"/>
        </w:rPr>
        <w:t>: Tải trọng làm việc an toàn (t)</w:t>
      </w:r>
    </w:p>
    <w:p w14:paraId="72E8C661" w14:textId="77777777" w:rsidR="000F3B53" w:rsidRPr="00DE27B4" w:rsidRDefault="000F3B53" w:rsidP="000F3B53">
      <w:pPr>
        <w:tabs>
          <w:tab w:val="left" w:pos="993"/>
        </w:tabs>
        <w:spacing w:before="120"/>
        <w:rPr>
          <w:rFonts w:cs="Arial"/>
          <w:sz w:val="20"/>
          <w:szCs w:val="20"/>
        </w:rPr>
      </w:pPr>
      <w:r w:rsidRPr="00DE27B4">
        <w:rPr>
          <w:rFonts w:cs="Arial"/>
          <w:i/>
          <w:sz w:val="20"/>
          <w:szCs w:val="20"/>
          <w:lang w:val="vi-VN"/>
        </w:rPr>
        <w:lastRenderedPageBreak/>
        <w:t>R</w:t>
      </w:r>
      <w:r w:rsidRPr="00DE27B4">
        <w:rPr>
          <w:rFonts w:cs="Arial"/>
          <w:sz w:val="20"/>
          <w:szCs w:val="20"/>
        </w:rPr>
        <w:t>: Bán kính quay (m)</w:t>
      </w:r>
    </w:p>
    <w:p w14:paraId="670F67DA" w14:textId="77777777" w:rsidR="000F3B53" w:rsidRPr="00DE27B4" w:rsidRDefault="000F3B53" w:rsidP="000F3B53">
      <w:pPr>
        <w:tabs>
          <w:tab w:val="left" w:pos="993"/>
        </w:tabs>
        <w:spacing w:before="120"/>
        <w:rPr>
          <w:rFonts w:cs="Arial"/>
          <w:sz w:val="20"/>
          <w:szCs w:val="20"/>
        </w:rPr>
      </w:pPr>
      <w:r w:rsidRPr="00DE27B4">
        <w:rPr>
          <w:rFonts w:cs="Arial"/>
          <w:i/>
          <w:sz w:val="20"/>
          <w:szCs w:val="20"/>
          <w:lang w:val="vi-VN"/>
        </w:rPr>
        <w:t>v</w:t>
      </w:r>
      <w:r w:rsidRPr="00DE27B4">
        <w:rPr>
          <w:rFonts w:cs="Arial"/>
          <w:sz w:val="20"/>
          <w:szCs w:val="20"/>
        </w:rPr>
        <w:t>: Tốc độ quay (m/s)</w:t>
      </w:r>
    </w:p>
    <w:p w14:paraId="551016B2" w14:textId="77777777" w:rsidR="000F3B53" w:rsidRPr="00DE27B4" w:rsidRDefault="000F3B53" w:rsidP="000F3B53">
      <w:pPr>
        <w:pStyle w:val="111"/>
        <w:spacing w:before="120"/>
        <w:ind w:left="0" w:firstLine="0"/>
        <w:rPr>
          <w:b w:val="0"/>
          <w:sz w:val="20"/>
          <w:szCs w:val="20"/>
        </w:rPr>
      </w:pPr>
      <w:r w:rsidRPr="00DE27B4">
        <w:rPr>
          <w:sz w:val="20"/>
          <w:szCs w:val="20"/>
        </w:rPr>
        <w:t>5</w:t>
      </w:r>
      <w:r w:rsidRPr="00DE27B4">
        <w:rPr>
          <w:b w:val="0"/>
          <w:sz w:val="20"/>
          <w:szCs w:val="20"/>
        </w:rPr>
        <w:t xml:space="preserve"> </w:t>
      </w:r>
      <w:r w:rsidRPr="00DE27B4">
        <w:rPr>
          <w:b w:val="0"/>
          <w:sz w:val="20"/>
          <w:szCs w:val="20"/>
          <w:lang w:val="vi-VN"/>
        </w:rPr>
        <w:t xml:space="preserve"> </w:t>
      </w:r>
      <w:r w:rsidRPr="00DE27B4">
        <w:rPr>
          <w:b w:val="0"/>
          <w:sz w:val="20"/>
          <w:szCs w:val="20"/>
        </w:rPr>
        <w:t>Lực ngang do chuyển động tịnh tiến được tính theo công thức sau:</w:t>
      </w:r>
    </w:p>
    <w:p w14:paraId="65439835" w14:textId="77777777" w:rsidR="000F3B53" w:rsidRPr="00DE27B4" w:rsidRDefault="000F3B53" w:rsidP="000F3B53">
      <w:pPr>
        <w:spacing w:before="120"/>
        <w:jc w:val="center"/>
        <w:rPr>
          <w:rFonts w:cs="Arial"/>
          <w:sz w:val="20"/>
          <w:szCs w:val="20"/>
        </w:rPr>
      </w:pPr>
      <w:r w:rsidRPr="00DE27B4">
        <w:rPr>
          <w:rFonts w:cs="Arial"/>
          <w:sz w:val="20"/>
          <w:szCs w:val="20"/>
        </w:rPr>
        <w:sym w:font="Symbol" w:char="F06C"/>
      </w:r>
      <w:r w:rsidRPr="00DE27B4">
        <w:rPr>
          <w:rFonts w:cs="Arial"/>
          <w:sz w:val="20"/>
          <w:szCs w:val="20"/>
        </w:rPr>
        <w:t>D (kN)</w:t>
      </w:r>
    </w:p>
    <w:p w14:paraId="6D331885" w14:textId="77777777" w:rsidR="000F3B53" w:rsidRPr="00DE27B4" w:rsidRDefault="000F3B53" w:rsidP="000F3B53">
      <w:pPr>
        <w:spacing w:before="120"/>
        <w:rPr>
          <w:rFonts w:cs="Arial"/>
          <w:sz w:val="20"/>
          <w:szCs w:val="20"/>
        </w:rPr>
      </w:pPr>
      <w:r w:rsidRPr="00DE27B4">
        <w:rPr>
          <w:rFonts w:cs="Arial"/>
          <w:sz w:val="20"/>
          <w:szCs w:val="20"/>
        </w:rPr>
        <w:t>Trong đó:</w:t>
      </w:r>
    </w:p>
    <w:p w14:paraId="5C409C67" w14:textId="77777777" w:rsidR="000F3B53" w:rsidRPr="00DE27B4" w:rsidRDefault="000F3B53" w:rsidP="000F3B53">
      <w:pPr>
        <w:spacing w:before="120"/>
        <w:rPr>
          <w:rFonts w:cs="Arial"/>
          <w:sz w:val="20"/>
          <w:szCs w:val="20"/>
        </w:rPr>
      </w:pPr>
      <w:r w:rsidRPr="00DE27B4">
        <w:rPr>
          <w:rFonts w:cs="Arial"/>
          <w:sz w:val="20"/>
          <w:szCs w:val="20"/>
        </w:rPr>
        <w:t>D: Tải trọng tại bánh xe (kN)</w:t>
      </w:r>
    </w:p>
    <w:p w14:paraId="35BCFF73" w14:textId="77777777" w:rsidR="000F3B53" w:rsidRPr="00DE27B4" w:rsidRDefault="000F3B53" w:rsidP="000F3B53">
      <w:pPr>
        <w:spacing w:before="120"/>
        <w:rPr>
          <w:rFonts w:cs="Arial"/>
          <w:sz w:val="20"/>
          <w:szCs w:val="20"/>
        </w:rPr>
      </w:pPr>
      <w:r w:rsidRPr="00DE27B4">
        <w:rPr>
          <w:rFonts w:cs="Arial"/>
          <w:sz w:val="20"/>
          <w:szCs w:val="20"/>
        </w:rPr>
        <w:sym w:font="Symbol" w:char="F06C"/>
      </w:r>
      <w:r w:rsidRPr="00DE27B4">
        <w:rPr>
          <w:rFonts w:cs="Arial"/>
          <w:sz w:val="20"/>
          <w:szCs w:val="20"/>
        </w:rPr>
        <w:t>: Hệ số lực ngang phụ thuộc vào trị số của l/a và được tính theo công thức sau, nhưng không cần lớn hơn 0,15</w:t>
      </w:r>
    </w:p>
    <w:p w14:paraId="2EA0A510" w14:textId="77777777" w:rsidR="000F3B53" w:rsidRPr="00DE27B4" w:rsidRDefault="000F3B53" w:rsidP="000F3B53">
      <w:pPr>
        <w:tabs>
          <w:tab w:val="left" w:pos="3969"/>
          <w:tab w:val="left" w:pos="5103"/>
        </w:tabs>
        <w:spacing w:before="120"/>
        <w:rPr>
          <w:rFonts w:cs="Arial"/>
          <w:sz w:val="20"/>
          <w:szCs w:val="20"/>
        </w:rPr>
      </w:pPr>
      <w:r w:rsidRPr="00DE27B4">
        <w:rPr>
          <w:rFonts w:cs="Arial"/>
          <w:sz w:val="20"/>
          <w:szCs w:val="20"/>
        </w:rPr>
        <w:t xml:space="preserve">0,05 </w:t>
      </w:r>
      <w:r w:rsidRPr="00DE27B4">
        <w:rPr>
          <w:rFonts w:cs="Arial"/>
          <w:sz w:val="20"/>
          <w:szCs w:val="20"/>
          <w:lang w:val="vi-VN"/>
        </w:rPr>
        <w:tab/>
      </w:r>
      <w:r w:rsidRPr="00DE27B4">
        <w:rPr>
          <w:rFonts w:cs="Arial"/>
          <w:sz w:val="20"/>
          <w:szCs w:val="20"/>
        </w:rPr>
        <w:t>nếu l/a ≤ 2</w:t>
      </w:r>
    </w:p>
    <w:p w14:paraId="63E918D3" w14:textId="77777777" w:rsidR="000F3B53" w:rsidRPr="00DE27B4" w:rsidRDefault="000F3B53" w:rsidP="000F3B53">
      <w:pPr>
        <w:tabs>
          <w:tab w:val="left" w:pos="3969"/>
          <w:tab w:val="left" w:pos="5103"/>
        </w:tabs>
        <w:spacing w:before="120"/>
        <w:rPr>
          <w:rFonts w:cs="Arial"/>
          <w:sz w:val="20"/>
          <w:szCs w:val="20"/>
        </w:rPr>
      </w:pPr>
      <w:r w:rsidRPr="00DE27B4">
        <w:rPr>
          <w:rFonts w:cs="Arial"/>
          <w:position w:val="-24"/>
          <w:sz w:val="20"/>
          <w:szCs w:val="20"/>
        </w:rPr>
        <w:object w:dxaOrig="1020" w:dyaOrig="620" w14:anchorId="429EBD74">
          <v:shape id="_x0000_i1085" type="#_x0000_t75" style="width:51pt;height:31.5pt" o:ole="">
            <v:imagedata r:id="rId127" o:title=""/>
          </v:shape>
          <o:OLEObject Type="Embed" ProgID="Equation.3" ShapeID="_x0000_i1085" DrawAspect="Content" ObjectID="_1770643684" r:id="rId128"/>
        </w:object>
      </w:r>
      <w:r w:rsidRPr="00DE27B4">
        <w:rPr>
          <w:rFonts w:cs="Arial"/>
          <w:sz w:val="20"/>
          <w:szCs w:val="20"/>
        </w:rPr>
        <w:t xml:space="preserve"> </w:t>
      </w:r>
      <w:r w:rsidRPr="00DE27B4">
        <w:rPr>
          <w:rFonts w:cs="Arial"/>
          <w:sz w:val="20"/>
          <w:szCs w:val="20"/>
          <w:lang w:val="vi-VN"/>
        </w:rPr>
        <w:tab/>
      </w:r>
      <w:r w:rsidRPr="00DE27B4">
        <w:rPr>
          <w:rFonts w:cs="Arial"/>
          <w:sz w:val="20"/>
          <w:szCs w:val="20"/>
        </w:rPr>
        <w:t>nếu l/a &gt; 2</w:t>
      </w:r>
    </w:p>
    <w:p w14:paraId="006A3178" w14:textId="77777777" w:rsidR="000F3B53" w:rsidRPr="00DE27B4" w:rsidRDefault="000F3B53" w:rsidP="000F3B53">
      <w:pPr>
        <w:tabs>
          <w:tab w:val="left" w:pos="851"/>
          <w:tab w:val="left" w:pos="1134"/>
        </w:tabs>
        <w:spacing w:before="120"/>
        <w:rPr>
          <w:rFonts w:cs="Arial"/>
          <w:sz w:val="20"/>
          <w:szCs w:val="20"/>
        </w:rPr>
      </w:pPr>
      <w:r w:rsidRPr="00DE27B4">
        <w:rPr>
          <w:rFonts w:cs="Arial"/>
          <w:sz w:val="20"/>
          <w:szCs w:val="20"/>
        </w:rPr>
        <w:t>l: Nhịp của đường ray (m)</w:t>
      </w:r>
    </w:p>
    <w:p w14:paraId="04F881C5" w14:textId="77777777" w:rsidR="000F3B53" w:rsidRPr="00DE27B4" w:rsidRDefault="000F3B53" w:rsidP="000F3B53">
      <w:pPr>
        <w:tabs>
          <w:tab w:val="left" w:pos="851"/>
          <w:tab w:val="left" w:pos="1134"/>
        </w:tabs>
        <w:spacing w:before="120"/>
        <w:rPr>
          <w:rFonts w:cs="Arial"/>
          <w:sz w:val="20"/>
          <w:szCs w:val="20"/>
        </w:rPr>
      </w:pPr>
      <w:r w:rsidRPr="00DE27B4">
        <w:rPr>
          <w:rFonts w:cs="Arial"/>
          <w:sz w:val="20"/>
          <w:szCs w:val="20"/>
        </w:rPr>
        <w:t>a: Khoảng cách hiệu dụng của bánh xe tính theo Hình 4.1 (m).</w:t>
      </w:r>
    </w:p>
    <w:p w14:paraId="4C970662" w14:textId="54AAD19C" w:rsidR="000F3B53" w:rsidRPr="00DE27B4" w:rsidRDefault="00DE27B4" w:rsidP="000F3B53">
      <w:pPr>
        <w:spacing w:before="120"/>
        <w:jc w:val="center"/>
        <w:rPr>
          <w:rFonts w:cs="Arial"/>
          <w:sz w:val="20"/>
          <w:szCs w:val="20"/>
        </w:rPr>
      </w:pPr>
      <w:r w:rsidRPr="00DE27B4">
        <w:rPr>
          <w:rFonts w:cs="Arial"/>
          <w:noProof/>
          <w:sz w:val="20"/>
          <w:szCs w:val="20"/>
        </w:rPr>
        <w:drawing>
          <wp:inline distT="0" distB="0" distL="0" distR="0" wp14:anchorId="5ED6F490" wp14:editId="3E155D58">
            <wp:extent cx="5356860" cy="20574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356860" cy="2057400"/>
                    </a:xfrm>
                    <a:prstGeom prst="rect">
                      <a:avLst/>
                    </a:prstGeom>
                    <a:noFill/>
                    <a:ln>
                      <a:noFill/>
                    </a:ln>
                  </pic:spPr>
                </pic:pic>
              </a:graphicData>
            </a:graphic>
          </wp:inline>
        </w:drawing>
      </w:r>
    </w:p>
    <w:p w14:paraId="58DCBC31" w14:textId="77777777" w:rsidR="000F3B53" w:rsidRPr="00DE27B4" w:rsidRDefault="000F3B53" w:rsidP="000F3B53">
      <w:pPr>
        <w:spacing w:before="120"/>
        <w:jc w:val="center"/>
        <w:rPr>
          <w:rFonts w:cs="Arial"/>
          <w:b/>
          <w:sz w:val="20"/>
          <w:szCs w:val="20"/>
        </w:rPr>
      </w:pPr>
      <w:r w:rsidRPr="00DE27B4">
        <w:rPr>
          <w:rFonts w:cs="Arial"/>
          <w:b/>
          <w:sz w:val="20"/>
          <w:szCs w:val="20"/>
        </w:rPr>
        <w:t>Hình 4.1 Đo khoảng cách hiệu dụng của bánh</w:t>
      </w:r>
    </w:p>
    <w:p w14:paraId="272C958B"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4.2.5 </w:t>
      </w:r>
      <w:r w:rsidRPr="00DE27B4">
        <w:rPr>
          <w:sz w:val="20"/>
          <w:szCs w:val="20"/>
          <w:lang w:val="vi-VN"/>
        </w:rPr>
        <w:t xml:space="preserve"> </w:t>
      </w:r>
      <w:r w:rsidRPr="00DE27B4">
        <w:rPr>
          <w:sz w:val="20"/>
          <w:szCs w:val="20"/>
        </w:rPr>
        <w:t>Tải trọng do gió gây ra</w:t>
      </w:r>
    </w:p>
    <w:p w14:paraId="7471C4FE"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lang w:val="vi-VN"/>
        </w:rPr>
        <w:t xml:space="preserve"> </w:t>
      </w:r>
      <w:r w:rsidRPr="00DE27B4">
        <w:rPr>
          <w:b w:val="0"/>
          <w:sz w:val="20"/>
          <w:szCs w:val="20"/>
        </w:rPr>
        <w:t xml:space="preserve"> Tải trọng do gió gây ra được tính theo công thức sau:</w:t>
      </w:r>
    </w:p>
    <w:p w14:paraId="4B9F39C3" w14:textId="77777777" w:rsidR="000F3B53" w:rsidRPr="00DE27B4" w:rsidRDefault="000F3B53" w:rsidP="000F3B53">
      <w:pPr>
        <w:spacing w:before="120"/>
        <w:jc w:val="center"/>
        <w:rPr>
          <w:rFonts w:cs="Arial"/>
          <w:sz w:val="20"/>
          <w:szCs w:val="20"/>
        </w:rPr>
      </w:pPr>
      <w:r w:rsidRPr="00DE27B4">
        <w:rPr>
          <w:rFonts w:cs="Arial"/>
          <w:sz w:val="20"/>
          <w:szCs w:val="20"/>
        </w:rPr>
        <w:t>F = PA</w:t>
      </w:r>
      <w:r w:rsidRPr="00DE27B4">
        <w:rPr>
          <w:rFonts w:cs="Arial"/>
          <w:sz w:val="20"/>
          <w:szCs w:val="20"/>
          <w:lang w:val="vi-VN"/>
        </w:rPr>
        <w:t>x10</w:t>
      </w:r>
      <w:r w:rsidRPr="00DE27B4">
        <w:rPr>
          <w:rFonts w:cs="Arial"/>
          <w:sz w:val="20"/>
          <w:szCs w:val="20"/>
          <w:vertAlign w:val="superscript"/>
          <w:lang w:val="vi-VN"/>
        </w:rPr>
        <w:t>-3</w:t>
      </w:r>
      <w:r w:rsidRPr="00DE27B4">
        <w:rPr>
          <w:rFonts w:cs="Arial"/>
          <w:sz w:val="20"/>
          <w:szCs w:val="20"/>
        </w:rPr>
        <w:t xml:space="preserve"> (kN)</w:t>
      </w:r>
    </w:p>
    <w:p w14:paraId="3677C07D" w14:textId="77777777" w:rsidR="000F3B53" w:rsidRPr="00DE27B4" w:rsidRDefault="000F3B53" w:rsidP="000F3B53">
      <w:pPr>
        <w:spacing w:before="120"/>
        <w:rPr>
          <w:rFonts w:cs="Arial"/>
          <w:sz w:val="20"/>
          <w:szCs w:val="20"/>
        </w:rPr>
      </w:pPr>
      <w:r w:rsidRPr="00DE27B4">
        <w:rPr>
          <w:rFonts w:cs="Arial"/>
          <w:sz w:val="20"/>
          <w:szCs w:val="20"/>
        </w:rPr>
        <w:t>Trong đó:</w:t>
      </w:r>
    </w:p>
    <w:p w14:paraId="2B203C4D" w14:textId="77777777" w:rsidR="000F3B53" w:rsidRPr="00DE27B4" w:rsidRDefault="000F3B53" w:rsidP="000F3B53">
      <w:pPr>
        <w:spacing w:before="120"/>
        <w:rPr>
          <w:rFonts w:cs="Arial"/>
          <w:sz w:val="20"/>
          <w:szCs w:val="20"/>
        </w:rPr>
      </w:pPr>
      <w:r w:rsidRPr="00DE27B4">
        <w:rPr>
          <w:rFonts w:cs="Arial"/>
          <w:sz w:val="20"/>
          <w:szCs w:val="20"/>
        </w:rPr>
        <w:t>F: Tải trọng do gió (kN)</w:t>
      </w:r>
    </w:p>
    <w:p w14:paraId="0EB614FE" w14:textId="77777777" w:rsidR="000F3B53" w:rsidRPr="00DE27B4" w:rsidRDefault="000F3B53" w:rsidP="000F3B53">
      <w:pPr>
        <w:spacing w:before="120"/>
        <w:rPr>
          <w:rFonts w:cs="Arial"/>
          <w:sz w:val="20"/>
          <w:szCs w:val="20"/>
        </w:rPr>
      </w:pPr>
      <w:r w:rsidRPr="00DE27B4">
        <w:rPr>
          <w:rFonts w:cs="Arial"/>
          <w:sz w:val="20"/>
          <w:szCs w:val="20"/>
        </w:rPr>
        <w:t>A: Tổng diện tích hình chiếu của các thành phần kết cấu và hàng hóa chịu áp lực gió lên mặt phẳng vuông góc với hướng gió, tương ứng với các điều kiện cụ thể của cơ cấu làm hàng (m</w:t>
      </w:r>
      <w:r w:rsidRPr="00DE27B4">
        <w:rPr>
          <w:rFonts w:cs="Arial"/>
          <w:sz w:val="20"/>
          <w:szCs w:val="20"/>
          <w:vertAlign w:val="superscript"/>
        </w:rPr>
        <w:t>2</w:t>
      </w:r>
      <w:r w:rsidRPr="00DE27B4">
        <w:rPr>
          <w:rFonts w:cs="Arial"/>
          <w:sz w:val="20"/>
          <w:szCs w:val="20"/>
        </w:rPr>
        <w:t>). Khi một dầm được một dầm khác chắn gió toàn bộ hoặc từng phần thì diện tích của phần bị chắn đó phải được nhân với hệ số suy giảm (</w:t>
      </w:r>
      <w:r w:rsidRPr="00DE27B4">
        <w:rPr>
          <w:rFonts w:cs="Arial"/>
          <w:i/>
          <w:sz w:val="20"/>
          <w:szCs w:val="20"/>
        </w:rPr>
        <w:t>η</w:t>
      </w:r>
      <w:r w:rsidRPr="00DE27B4">
        <w:rPr>
          <w:rFonts w:cs="Arial"/>
          <w:sz w:val="20"/>
          <w:szCs w:val="20"/>
        </w:rPr>
        <w:t>) tính theo Hình 4.2. Khoảng cách b giữa các dầm cho trong Hình 4.3.</w:t>
      </w:r>
    </w:p>
    <w:p w14:paraId="7A4FFE88" w14:textId="77777777" w:rsidR="000F3B53" w:rsidRPr="00DE27B4" w:rsidRDefault="000F3B53" w:rsidP="000F3B53">
      <w:pPr>
        <w:spacing w:before="120"/>
        <w:rPr>
          <w:rFonts w:cs="Arial"/>
          <w:sz w:val="20"/>
          <w:szCs w:val="20"/>
        </w:rPr>
      </w:pPr>
      <w:r w:rsidRPr="00DE27B4">
        <w:rPr>
          <w:rFonts w:cs="Arial"/>
          <w:sz w:val="20"/>
          <w:szCs w:val="20"/>
        </w:rPr>
        <w:t>P: Áp lực gió (Pa) được tính theo công thức sau:</w:t>
      </w:r>
    </w:p>
    <w:p w14:paraId="69E49254" w14:textId="77777777" w:rsidR="000F3B53" w:rsidRPr="00DE27B4" w:rsidRDefault="000F3B53" w:rsidP="000F3B53">
      <w:pPr>
        <w:spacing w:before="120"/>
        <w:jc w:val="center"/>
        <w:rPr>
          <w:rFonts w:cs="Arial"/>
          <w:sz w:val="20"/>
          <w:szCs w:val="20"/>
        </w:rPr>
      </w:pPr>
      <w:r w:rsidRPr="00DE27B4">
        <w:rPr>
          <w:rFonts w:cs="Arial"/>
          <w:position w:val="-24"/>
          <w:sz w:val="20"/>
          <w:szCs w:val="20"/>
        </w:rPr>
        <w:object w:dxaOrig="1240" w:dyaOrig="620" w14:anchorId="777127F4">
          <v:shape id="_x0000_i1086" type="#_x0000_t75" style="width:61.5pt;height:31.5pt" o:ole="">
            <v:imagedata r:id="rId130" o:title=""/>
          </v:shape>
          <o:OLEObject Type="Embed" ProgID="Equation.2" ShapeID="_x0000_i1086" DrawAspect="Content" ObjectID="_1770643685" r:id="rId131"/>
        </w:object>
      </w:r>
      <w:r w:rsidRPr="00DE27B4">
        <w:rPr>
          <w:rFonts w:cs="Arial"/>
          <w:sz w:val="20"/>
          <w:szCs w:val="20"/>
        </w:rPr>
        <w:t xml:space="preserve"> (Pa)</w:t>
      </w:r>
    </w:p>
    <w:p w14:paraId="00CE8227" w14:textId="77777777" w:rsidR="000F3B53" w:rsidRPr="00DE27B4" w:rsidRDefault="000F3B53" w:rsidP="000F3B53">
      <w:pPr>
        <w:spacing w:before="120"/>
        <w:rPr>
          <w:rFonts w:cs="Arial"/>
          <w:sz w:val="20"/>
          <w:szCs w:val="20"/>
        </w:rPr>
      </w:pPr>
      <w:r w:rsidRPr="00DE27B4">
        <w:rPr>
          <w:rFonts w:cs="Arial"/>
          <w:sz w:val="20"/>
          <w:szCs w:val="20"/>
        </w:rPr>
        <w:t>Trong đó:</w:t>
      </w:r>
    </w:p>
    <w:p w14:paraId="0D63B949" w14:textId="77777777" w:rsidR="000F3B53" w:rsidRPr="00DE27B4" w:rsidRDefault="000F3B53" w:rsidP="000F3B53">
      <w:pPr>
        <w:spacing w:before="120"/>
        <w:rPr>
          <w:rFonts w:cs="Arial"/>
          <w:sz w:val="20"/>
          <w:szCs w:val="20"/>
        </w:rPr>
      </w:pPr>
      <w:r w:rsidRPr="00DE27B4">
        <w:rPr>
          <w:rFonts w:cs="Arial"/>
          <w:sz w:val="20"/>
          <w:szCs w:val="20"/>
        </w:rPr>
        <w:t>V: Tốc độ gió tính theo (1) và (2) dưới đây (m/s):</w:t>
      </w:r>
    </w:p>
    <w:p w14:paraId="45C7D1F4" w14:textId="77777777" w:rsidR="000F3B53" w:rsidRPr="00DE27B4" w:rsidRDefault="000F3B53" w:rsidP="000F3B53">
      <w:pPr>
        <w:spacing w:before="120"/>
        <w:rPr>
          <w:rFonts w:cs="Arial"/>
          <w:sz w:val="20"/>
          <w:szCs w:val="20"/>
        </w:rPr>
      </w:pPr>
      <w:r w:rsidRPr="00DE27B4">
        <w:rPr>
          <w:rFonts w:cs="Arial"/>
          <w:sz w:val="20"/>
          <w:szCs w:val="20"/>
        </w:rPr>
        <w:lastRenderedPageBreak/>
        <w:t>(1) Tốc độ gió tác động lên các thành phần kết cấu và hàng hóa ở điều kiện làm việc phải là tốc độ gió tính toán giả định do người thiết kế đưa ra, nhưng không được nhỏ hơn 16 m/s.</w:t>
      </w:r>
    </w:p>
    <w:p w14:paraId="1DCE57F8" w14:textId="77777777" w:rsidR="000F3B53" w:rsidRPr="00DE27B4" w:rsidRDefault="000F3B53" w:rsidP="000F3B53">
      <w:pPr>
        <w:spacing w:before="120"/>
        <w:rPr>
          <w:rFonts w:cs="Arial"/>
          <w:sz w:val="20"/>
          <w:szCs w:val="20"/>
        </w:rPr>
      </w:pPr>
      <w:r w:rsidRPr="00DE27B4">
        <w:rPr>
          <w:rFonts w:cs="Arial"/>
          <w:sz w:val="20"/>
          <w:szCs w:val="20"/>
        </w:rPr>
        <w:t>(2) Tốc độ gió tác động lên các thành phần kết cấu ở trạng thái không làm hàng phải là tốc độ gió tính toán giả định. Tốc độ gió tính toán trong mọi trường hợp không được nhỏ hơn 51,5 m/s.</w:t>
      </w:r>
    </w:p>
    <w:p w14:paraId="10118A7B" w14:textId="77777777" w:rsidR="000F3B53" w:rsidRPr="00DE27B4" w:rsidRDefault="000F3B53" w:rsidP="000F3B53">
      <w:pPr>
        <w:spacing w:before="120"/>
        <w:rPr>
          <w:rFonts w:cs="Arial"/>
          <w:sz w:val="20"/>
          <w:szCs w:val="20"/>
        </w:rPr>
      </w:pPr>
      <w:r w:rsidRPr="00DE27B4">
        <w:rPr>
          <w:rFonts w:cs="Arial"/>
          <w:sz w:val="20"/>
          <w:szCs w:val="20"/>
        </w:rPr>
        <w:t>Đối với tàu khai thác ở vùng biển hạn chế, tốc độ gió tính toán có thể giảm tùy theo mức độ hạn chế vùng hoạt động do Đăng kiểm quy định và có thể xuống tới 25,8 m/s.</w:t>
      </w:r>
    </w:p>
    <w:p w14:paraId="0BFA4BCE" w14:textId="77777777" w:rsidR="000F3B53" w:rsidRPr="00DE27B4" w:rsidRDefault="000F3B53" w:rsidP="000F3B53">
      <w:pPr>
        <w:tabs>
          <w:tab w:val="left" w:pos="1701"/>
        </w:tabs>
        <w:spacing w:before="120"/>
        <w:rPr>
          <w:rFonts w:cs="Arial"/>
          <w:sz w:val="20"/>
          <w:szCs w:val="20"/>
        </w:rPr>
      </w:pPr>
      <w:r w:rsidRPr="00DE27B4">
        <w:rPr>
          <w:rFonts w:cs="Arial"/>
          <w:sz w:val="20"/>
          <w:szCs w:val="20"/>
        </w:rPr>
        <w:t>C</w:t>
      </w:r>
      <w:r w:rsidRPr="00DE27B4">
        <w:rPr>
          <w:rFonts w:cs="Arial"/>
          <w:sz w:val="20"/>
          <w:szCs w:val="20"/>
          <w:vertAlign w:val="subscript"/>
        </w:rPr>
        <w:t>h</w:t>
      </w:r>
      <w:r w:rsidRPr="00DE27B4">
        <w:rPr>
          <w:rFonts w:cs="Arial"/>
          <w:sz w:val="20"/>
          <w:szCs w:val="20"/>
        </w:rPr>
        <w:t>: “Hệ số chiều cao” xác định theo Bảng 4.2 tùy thuộc vào chiều cao của vị trí đang xét so với đường nước không tải.</w:t>
      </w:r>
    </w:p>
    <w:p w14:paraId="1C3ADD61" w14:textId="77777777" w:rsidR="000F3B53" w:rsidRPr="00DE27B4" w:rsidRDefault="000F3B53" w:rsidP="000F3B53">
      <w:pPr>
        <w:tabs>
          <w:tab w:val="left" w:pos="1701"/>
        </w:tabs>
        <w:spacing w:before="120"/>
        <w:rPr>
          <w:rFonts w:cs="Arial"/>
          <w:sz w:val="20"/>
          <w:szCs w:val="20"/>
        </w:rPr>
      </w:pPr>
      <w:r w:rsidRPr="00DE27B4">
        <w:rPr>
          <w:rFonts w:cs="Arial"/>
          <w:sz w:val="20"/>
          <w:szCs w:val="20"/>
        </w:rPr>
        <w:t>C</w:t>
      </w:r>
      <w:r w:rsidRPr="00DE27B4">
        <w:rPr>
          <w:rFonts w:cs="Arial"/>
          <w:sz w:val="20"/>
          <w:szCs w:val="20"/>
          <w:vertAlign w:val="subscript"/>
        </w:rPr>
        <w:t>s</w:t>
      </w:r>
      <w:r w:rsidRPr="00DE27B4">
        <w:rPr>
          <w:rFonts w:cs="Arial"/>
          <w:sz w:val="20"/>
          <w:szCs w:val="20"/>
        </w:rPr>
        <w:t>: “Hệ số hình dáng” xác định theo Bảng 4.3 phụ thuộc vào hình dáng các phần khác nhau của cơ cấu làm hàng và hàng hóa.</w:t>
      </w:r>
    </w:p>
    <w:tbl>
      <w:tblPr>
        <w:tblW w:w="0" w:type="auto"/>
        <w:tblLook w:val="01E0" w:firstRow="1" w:lastRow="1" w:firstColumn="1" w:lastColumn="1" w:noHBand="0" w:noVBand="0"/>
      </w:tblPr>
      <w:tblGrid>
        <w:gridCol w:w="4428"/>
        <w:gridCol w:w="4428"/>
      </w:tblGrid>
      <w:tr w:rsidR="000F3B53" w:rsidRPr="00DE27B4" w14:paraId="2EC842CF" w14:textId="77777777" w:rsidTr="006B10DB">
        <w:tc>
          <w:tcPr>
            <w:tcW w:w="4428" w:type="dxa"/>
            <w:shd w:val="clear" w:color="auto" w:fill="auto"/>
            <w:vAlign w:val="center"/>
          </w:tcPr>
          <w:p w14:paraId="194B86EA" w14:textId="4EEBF856" w:rsidR="000F3B53" w:rsidRPr="00DE27B4" w:rsidRDefault="00DE27B4" w:rsidP="006B10DB">
            <w:pPr>
              <w:overflowPunct w:val="0"/>
              <w:autoSpaceDE w:val="0"/>
              <w:autoSpaceDN w:val="0"/>
              <w:adjustRightInd w:val="0"/>
              <w:spacing w:before="120"/>
              <w:jc w:val="center"/>
              <w:textAlignment w:val="baseline"/>
              <w:rPr>
                <w:rFonts w:ascii="Times New Roman" w:eastAsia="Times New Roman" w:hAnsi="Times New Roman" w:cs="Arial"/>
                <w:sz w:val="20"/>
                <w:szCs w:val="20"/>
              </w:rPr>
            </w:pPr>
            <w:r w:rsidRPr="00DE27B4">
              <w:rPr>
                <w:rFonts w:ascii="Times New Roman" w:eastAsia="Times New Roman" w:hAnsi="Times New Roman" w:cs="Arial"/>
                <w:noProof/>
                <w:sz w:val="20"/>
                <w:szCs w:val="20"/>
              </w:rPr>
              <w:drawing>
                <wp:inline distT="0" distB="0" distL="0" distR="0" wp14:anchorId="4B16AE35" wp14:editId="66546678">
                  <wp:extent cx="2362200" cy="25146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62200" cy="2514600"/>
                          </a:xfrm>
                          <a:prstGeom prst="rect">
                            <a:avLst/>
                          </a:prstGeom>
                          <a:noFill/>
                          <a:ln>
                            <a:noFill/>
                          </a:ln>
                        </pic:spPr>
                      </pic:pic>
                    </a:graphicData>
                  </a:graphic>
                </wp:inline>
              </w:drawing>
            </w:r>
          </w:p>
        </w:tc>
        <w:tc>
          <w:tcPr>
            <w:tcW w:w="4428" w:type="dxa"/>
            <w:shd w:val="clear" w:color="auto" w:fill="auto"/>
            <w:vAlign w:val="center"/>
          </w:tcPr>
          <w:p w14:paraId="01838D16" w14:textId="7F99F259" w:rsidR="000F3B53" w:rsidRPr="00DE27B4" w:rsidRDefault="00DE27B4" w:rsidP="006B10DB">
            <w:pPr>
              <w:overflowPunct w:val="0"/>
              <w:autoSpaceDE w:val="0"/>
              <w:autoSpaceDN w:val="0"/>
              <w:adjustRightInd w:val="0"/>
              <w:spacing w:before="120"/>
              <w:jc w:val="center"/>
              <w:textAlignment w:val="baseline"/>
              <w:rPr>
                <w:rFonts w:ascii="Times New Roman" w:eastAsia="Times New Roman" w:hAnsi="Times New Roman" w:cs="Arial"/>
                <w:sz w:val="20"/>
                <w:szCs w:val="20"/>
              </w:rPr>
            </w:pPr>
            <w:r w:rsidRPr="00DE27B4">
              <w:rPr>
                <w:rFonts w:ascii="Times New Roman" w:eastAsia="Times New Roman" w:hAnsi="Times New Roman" w:cs="Arial"/>
                <w:noProof/>
                <w:sz w:val="20"/>
                <w:szCs w:val="20"/>
              </w:rPr>
              <w:drawing>
                <wp:inline distT="0" distB="0" distL="0" distR="0" wp14:anchorId="4025F6C1" wp14:editId="2235A8D0">
                  <wp:extent cx="1981200" cy="172212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81200" cy="1722120"/>
                          </a:xfrm>
                          <a:prstGeom prst="rect">
                            <a:avLst/>
                          </a:prstGeom>
                          <a:noFill/>
                          <a:ln>
                            <a:noFill/>
                          </a:ln>
                        </pic:spPr>
                      </pic:pic>
                    </a:graphicData>
                  </a:graphic>
                </wp:inline>
              </w:drawing>
            </w:r>
          </w:p>
        </w:tc>
      </w:tr>
      <w:tr w:rsidR="000F3B53" w:rsidRPr="00DE27B4" w14:paraId="1D70B7BE" w14:textId="77777777" w:rsidTr="006B10DB">
        <w:tc>
          <w:tcPr>
            <w:tcW w:w="4428" w:type="dxa"/>
            <w:shd w:val="clear" w:color="auto" w:fill="auto"/>
            <w:vAlign w:val="center"/>
          </w:tcPr>
          <w:p w14:paraId="53B7D36B" w14:textId="77777777" w:rsidR="000F3B53" w:rsidRPr="00DE27B4" w:rsidRDefault="000F3B53" w:rsidP="006B10DB">
            <w:pPr>
              <w:overflowPunct w:val="0"/>
              <w:autoSpaceDE w:val="0"/>
              <w:autoSpaceDN w:val="0"/>
              <w:adjustRightInd w:val="0"/>
              <w:spacing w:before="120"/>
              <w:jc w:val="center"/>
              <w:textAlignment w:val="baseline"/>
              <w:rPr>
                <w:rFonts w:ascii="Times New Roman" w:eastAsia="Times New Roman" w:hAnsi="Times New Roman" w:cs="Arial"/>
                <w:b/>
                <w:sz w:val="20"/>
                <w:szCs w:val="20"/>
                <w:lang w:val="vi-VN"/>
              </w:rPr>
            </w:pPr>
            <w:r w:rsidRPr="00DE27B4">
              <w:rPr>
                <w:rFonts w:ascii="Times New Roman" w:eastAsia="Times New Roman" w:hAnsi="Times New Roman" w:cs="Arial"/>
                <w:b/>
                <w:sz w:val="20"/>
                <w:szCs w:val="20"/>
                <w:lang w:val="vi-VN"/>
              </w:rPr>
              <w:t xml:space="preserve">Hình 4.2 Tỷ lệ điền đầy </w:t>
            </w:r>
            <w:r w:rsidRPr="00DE27B4">
              <w:rPr>
                <w:rFonts w:ascii="Times New Roman" w:eastAsia="Times New Roman" w:hAnsi="Times New Roman" w:cs="Arial"/>
                <w:i/>
                <w:sz w:val="20"/>
                <w:szCs w:val="20"/>
                <w:lang w:val="vi-VN"/>
              </w:rPr>
              <w:t>ϕ</w:t>
            </w:r>
          </w:p>
          <w:p w14:paraId="4E369B81" w14:textId="77777777" w:rsidR="000F3B53" w:rsidRPr="00DE27B4" w:rsidRDefault="000F3B53" w:rsidP="006B10DB">
            <w:pPr>
              <w:overflowPunct w:val="0"/>
              <w:autoSpaceDE w:val="0"/>
              <w:autoSpaceDN w:val="0"/>
              <w:adjustRightInd w:val="0"/>
              <w:spacing w:before="120"/>
              <w:jc w:val="center"/>
              <w:textAlignment w:val="baseline"/>
              <w:rPr>
                <w:rFonts w:ascii="Times New Roman" w:eastAsia="Times New Roman" w:hAnsi="Times New Roman" w:cs="Arial"/>
                <w:sz w:val="20"/>
                <w:szCs w:val="20"/>
                <w:lang w:val="vi-VN"/>
              </w:rPr>
            </w:pPr>
            <w:r w:rsidRPr="00DE27B4">
              <w:rPr>
                <w:rFonts w:ascii="Times New Roman" w:eastAsia="Times New Roman" w:hAnsi="Times New Roman" w:cs="Arial"/>
                <w:b/>
                <w:sz w:val="20"/>
                <w:szCs w:val="20"/>
                <w:lang w:val="vi-VN"/>
              </w:rPr>
              <w:t xml:space="preserve">Hệ số suy giảm </w:t>
            </w:r>
            <w:r w:rsidRPr="00DE27B4">
              <w:rPr>
                <w:rFonts w:ascii="Times New Roman" w:eastAsia="Times New Roman" w:hAnsi="Times New Roman" w:cs="Arial"/>
                <w:i/>
                <w:sz w:val="20"/>
                <w:szCs w:val="20"/>
                <w:lang w:val="vi-VN"/>
              </w:rPr>
              <w:t>η</w:t>
            </w:r>
          </w:p>
        </w:tc>
        <w:tc>
          <w:tcPr>
            <w:tcW w:w="4428" w:type="dxa"/>
            <w:shd w:val="clear" w:color="auto" w:fill="auto"/>
            <w:vAlign w:val="center"/>
          </w:tcPr>
          <w:p w14:paraId="1FF88E1D" w14:textId="77777777" w:rsidR="000F3B53" w:rsidRPr="00DE27B4" w:rsidRDefault="000F3B53" w:rsidP="006B10DB">
            <w:pPr>
              <w:overflowPunct w:val="0"/>
              <w:autoSpaceDE w:val="0"/>
              <w:autoSpaceDN w:val="0"/>
              <w:adjustRightInd w:val="0"/>
              <w:spacing w:before="120"/>
              <w:jc w:val="center"/>
              <w:textAlignment w:val="baseline"/>
              <w:rPr>
                <w:rFonts w:ascii="Times New Roman" w:eastAsia="Times New Roman" w:hAnsi="Times New Roman" w:cs="Arial"/>
                <w:b/>
                <w:sz w:val="20"/>
                <w:szCs w:val="20"/>
                <w:lang w:val="vi-VN"/>
              </w:rPr>
            </w:pPr>
            <w:r w:rsidRPr="00DE27B4">
              <w:rPr>
                <w:rFonts w:ascii="Times New Roman" w:eastAsia="Times New Roman" w:hAnsi="Times New Roman" w:cs="Arial"/>
                <w:b/>
                <w:sz w:val="20"/>
                <w:szCs w:val="20"/>
                <w:lang w:val="vi-VN"/>
              </w:rPr>
              <w:t>Hình 4.3 Khoảng cách giữa hai đầu dầm kề nhau, b</w:t>
            </w:r>
          </w:p>
        </w:tc>
      </w:tr>
    </w:tbl>
    <w:p w14:paraId="0845B943" w14:textId="77777777" w:rsidR="000F3B53" w:rsidRPr="00DE27B4" w:rsidRDefault="000F3B53" w:rsidP="000F3B53">
      <w:pPr>
        <w:spacing w:before="120"/>
        <w:jc w:val="center"/>
        <w:rPr>
          <w:rFonts w:cs="Arial"/>
          <w:b/>
          <w:sz w:val="20"/>
          <w:szCs w:val="20"/>
          <w:lang w:val="vi-VN"/>
        </w:rPr>
      </w:pPr>
      <w:r w:rsidRPr="00DE27B4">
        <w:rPr>
          <w:rFonts w:cs="Arial"/>
          <w:b/>
          <w:sz w:val="20"/>
          <w:szCs w:val="20"/>
          <w:lang w:val="vi-VN"/>
        </w:rPr>
        <w:t>Bảng 4.2 Hệ số chiều cao C</w:t>
      </w:r>
      <w:r w:rsidRPr="00DE27B4">
        <w:rPr>
          <w:rFonts w:cs="Arial"/>
          <w:b/>
          <w:sz w:val="20"/>
          <w:szCs w:val="20"/>
          <w:vertAlign w:val="subscript"/>
          <w:lang w:val="vi-VN"/>
        </w:rPr>
        <w:t>h</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6"/>
        <w:gridCol w:w="2917"/>
      </w:tblGrid>
      <w:tr w:rsidR="000F3B53" w:rsidRPr="00DE27B4" w14:paraId="068BC14F" w14:textId="77777777">
        <w:trPr>
          <w:jc w:val="center"/>
        </w:trPr>
        <w:tc>
          <w:tcPr>
            <w:tcW w:w="3116" w:type="dxa"/>
          </w:tcPr>
          <w:p w14:paraId="75E0EC85" w14:textId="77777777" w:rsidR="000F3B53" w:rsidRPr="00DE27B4" w:rsidRDefault="000F3B53" w:rsidP="000F3B53">
            <w:pPr>
              <w:spacing w:before="120"/>
              <w:jc w:val="center"/>
              <w:rPr>
                <w:rFonts w:cs="Arial"/>
                <w:sz w:val="20"/>
                <w:szCs w:val="20"/>
                <w:lang w:val="vi-VN"/>
              </w:rPr>
            </w:pPr>
            <w:r w:rsidRPr="00DE27B4">
              <w:rPr>
                <w:rFonts w:cs="Arial"/>
                <w:sz w:val="20"/>
                <w:szCs w:val="20"/>
                <w:lang w:val="vi-VN"/>
              </w:rPr>
              <w:t>Chiều cao thẳng đứng h (</w:t>
            </w:r>
            <w:r w:rsidRPr="00DE27B4">
              <w:rPr>
                <w:rFonts w:cs="Arial"/>
                <w:i/>
                <w:sz w:val="20"/>
                <w:szCs w:val="20"/>
                <w:lang w:val="vi-VN"/>
              </w:rPr>
              <w:t>m</w:t>
            </w:r>
            <w:r w:rsidRPr="00DE27B4">
              <w:rPr>
                <w:rFonts w:cs="Arial"/>
                <w:sz w:val="20"/>
                <w:szCs w:val="20"/>
                <w:lang w:val="vi-VN"/>
              </w:rPr>
              <w:t>)</w:t>
            </w:r>
          </w:p>
        </w:tc>
        <w:tc>
          <w:tcPr>
            <w:tcW w:w="2917" w:type="dxa"/>
          </w:tcPr>
          <w:p w14:paraId="50DE9876" w14:textId="77777777" w:rsidR="000F3B53" w:rsidRPr="00DE27B4" w:rsidRDefault="000F3B53" w:rsidP="000F3B53">
            <w:pPr>
              <w:spacing w:before="120"/>
              <w:jc w:val="center"/>
              <w:rPr>
                <w:rFonts w:cs="Arial"/>
                <w:i/>
                <w:sz w:val="20"/>
                <w:szCs w:val="20"/>
              </w:rPr>
            </w:pPr>
            <w:r w:rsidRPr="00DE27B4">
              <w:rPr>
                <w:rFonts w:cs="Arial"/>
                <w:i/>
                <w:sz w:val="20"/>
                <w:szCs w:val="20"/>
              </w:rPr>
              <w:t>C</w:t>
            </w:r>
            <w:r w:rsidRPr="00DE27B4">
              <w:rPr>
                <w:rFonts w:cs="Arial"/>
                <w:i/>
                <w:sz w:val="20"/>
                <w:szCs w:val="20"/>
                <w:vertAlign w:val="subscript"/>
              </w:rPr>
              <w:t>h</w:t>
            </w:r>
          </w:p>
        </w:tc>
      </w:tr>
      <w:tr w:rsidR="000F3B53" w:rsidRPr="00DE27B4" w14:paraId="44896F81" w14:textId="77777777">
        <w:trPr>
          <w:jc w:val="center"/>
        </w:trPr>
        <w:tc>
          <w:tcPr>
            <w:tcW w:w="3116" w:type="dxa"/>
          </w:tcPr>
          <w:p w14:paraId="3A83B064" w14:textId="77777777" w:rsidR="000F3B53" w:rsidRPr="00DE27B4" w:rsidRDefault="000F3B53" w:rsidP="000F3B53">
            <w:pPr>
              <w:spacing w:before="120"/>
              <w:jc w:val="center"/>
              <w:rPr>
                <w:rFonts w:cs="Arial"/>
                <w:sz w:val="20"/>
                <w:szCs w:val="20"/>
              </w:rPr>
            </w:pPr>
            <w:r w:rsidRPr="00DE27B4">
              <w:rPr>
                <w:rFonts w:cs="Arial"/>
                <w:i/>
                <w:sz w:val="20"/>
                <w:szCs w:val="20"/>
              </w:rPr>
              <w:t>h</w:t>
            </w:r>
            <w:r w:rsidRPr="00DE27B4">
              <w:rPr>
                <w:rFonts w:cs="Arial"/>
                <w:sz w:val="20"/>
                <w:szCs w:val="20"/>
              </w:rPr>
              <w:t xml:space="preserve"> &lt; 15,3</w:t>
            </w:r>
          </w:p>
          <w:p w14:paraId="6912CB1C" w14:textId="77777777" w:rsidR="000F3B53" w:rsidRPr="00DE27B4" w:rsidRDefault="000F3B53" w:rsidP="000F3B53">
            <w:pPr>
              <w:spacing w:before="120"/>
              <w:jc w:val="center"/>
              <w:rPr>
                <w:rFonts w:cs="Arial"/>
                <w:sz w:val="20"/>
                <w:szCs w:val="20"/>
              </w:rPr>
            </w:pPr>
            <w:r w:rsidRPr="00DE27B4">
              <w:rPr>
                <w:rFonts w:cs="Arial"/>
                <w:sz w:val="20"/>
                <w:szCs w:val="20"/>
              </w:rPr>
              <w:t xml:space="preserve">15,3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h</w:t>
            </w:r>
            <w:r w:rsidRPr="00DE27B4">
              <w:rPr>
                <w:rFonts w:cs="Arial"/>
                <w:sz w:val="20"/>
                <w:szCs w:val="20"/>
              </w:rPr>
              <w:t xml:space="preserve"> &lt; 30,5</w:t>
            </w:r>
          </w:p>
          <w:p w14:paraId="1106E8C3" w14:textId="77777777" w:rsidR="000F3B53" w:rsidRPr="00DE27B4" w:rsidRDefault="000F3B53" w:rsidP="000F3B53">
            <w:pPr>
              <w:spacing w:before="120"/>
              <w:jc w:val="center"/>
              <w:rPr>
                <w:rFonts w:cs="Arial"/>
                <w:sz w:val="20"/>
                <w:szCs w:val="20"/>
              </w:rPr>
            </w:pPr>
            <w:r w:rsidRPr="00DE27B4">
              <w:rPr>
                <w:rFonts w:cs="Arial"/>
                <w:sz w:val="20"/>
                <w:szCs w:val="20"/>
              </w:rPr>
              <w:t xml:space="preserve">30,5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h</w:t>
            </w:r>
            <w:r w:rsidRPr="00DE27B4">
              <w:rPr>
                <w:rFonts w:cs="Arial"/>
                <w:sz w:val="20"/>
                <w:szCs w:val="20"/>
              </w:rPr>
              <w:t xml:space="preserve"> &lt; 46,0</w:t>
            </w:r>
          </w:p>
          <w:p w14:paraId="511C306B" w14:textId="77777777" w:rsidR="000F3B53" w:rsidRPr="00DE27B4" w:rsidRDefault="000F3B53" w:rsidP="000F3B53">
            <w:pPr>
              <w:spacing w:before="120"/>
              <w:jc w:val="center"/>
              <w:rPr>
                <w:rFonts w:cs="Arial"/>
                <w:sz w:val="20"/>
                <w:szCs w:val="20"/>
              </w:rPr>
            </w:pPr>
            <w:r w:rsidRPr="00DE27B4">
              <w:rPr>
                <w:rFonts w:cs="Arial"/>
                <w:sz w:val="20"/>
                <w:szCs w:val="20"/>
              </w:rPr>
              <w:t xml:space="preserve">46,0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h</w:t>
            </w:r>
            <w:r w:rsidRPr="00DE27B4">
              <w:rPr>
                <w:rFonts w:cs="Arial"/>
                <w:sz w:val="20"/>
                <w:szCs w:val="20"/>
              </w:rPr>
              <w:t xml:space="preserve"> &lt; 61,0</w:t>
            </w:r>
          </w:p>
          <w:p w14:paraId="417A5FD3" w14:textId="77777777" w:rsidR="000F3B53" w:rsidRPr="00DE27B4" w:rsidRDefault="000F3B53" w:rsidP="000F3B53">
            <w:pPr>
              <w:spacing w:before="120"/>
              <w:jc w:val="center"/>
              <w:rPr>
                <w:rFonts w:cs="Arial"/>
                <w:sz w:val="20"/>
                <w:szCs w:val="20"/>
              </w:rPr>
            </w:pPr>
            <w:r w:rsidRPr="00DE27B4">
              <w:rPr>
                <w:rFonts w:cs="Arial"/>
                <w:sz w:val="20"/>
                <w:szCs w:val="20"/>
              </w:rPr>
              <w:t xml:space="preserve">61,0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h</w:t>
            </w:r>
            <w:r w:rsidRPr="00DE27B4">
              <w:rPr>
                <w:rFonts w:cs="Arial"/>
                <w:sz w:val="20"/>
                <w:szCs w:val="20"/>
              </w:rPr>
              <w:t xml:space="preserve"> &lt; 76,0</w:t>
            </w:r>
          </w:p>
          <w:p w14:paraId="0EBAEB29" w14:textId="77777777" w:rsidR="000F3B53" w:rsidRPr="00DE27B4" w:rsidRDefault="000F3B53" w:rsidP="000F3B53">
            <w:pPr>
              <w:tabs>
                <w:tab w:val="left" w:pos="601"/>
              </w:tabs>
              <w:spacing w:before="120"/>
              <w:jc w:val="center"/>
              <w:rPr>
                <w:rFonts w:cs="Arial"/>
                <w:sz w:val="20"/>
                <w:szCs w:val="20"/>
              </w:rPr>
            </w:pPr>
            <w:r w:rsidRPr="00DE27B4">
              <w:rPr>
                <w:rFonts w:cs="Arial"/>
                <w:sz w:val="20"/>
                <w:szCs w:val="20"/>
              </w:rPr>
              <w:t xml:space="preserve">76,0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h</w:t>
            </w:r>
          </w:p>
        </w:tc>
        <w:tc>
          <w:tcPr>
            <w:tcW w:w="2917" w:type="dxa"/>
          </w:tcPr>
          <w:p w14:paraId="33DC3EA4" w14:textId="77777777" w:rsidR="000F3B53" w:rsidRPr="00DE27B4" w:rsidRDefault="000F3B53" w:rsidP="000F3B53">
            <w:pPr>
              <w:spacing w:before="120"/>
              <w:jc w:val="center"/>
              <w:rPr>
                <w:rFonts w:cs="Arial"/>
                <w:sz w:val="20"/>
                <w:szCs w:val="20"/>
              </w:rPr>
            </w:pPr>
            <w:r w:rsidRPr="00DE27B4">
              <w:rPr>
                <w:rFonts w:cs="Arial"/>
                <w:sz w:val="20"/>
                <w:szCs w:val="20"/>
              </w:rPr>
              <w:t>1,00</w:t>
            </w:r>
          </w:p>
          <w:p w14:paraId="235BDCA4" w14:textId="77777777" w:rsidR="000F3B53" w:rsidRPr="00DE27B4" w:rsidRDefault="000F3B53" w:rsidP="000F3B53">
            <w:pPr>
              <w:spacing w:before="120"/>
              <w:jc w:val="center"/>
              <w:rPr>
                <w:rFonts w:cs="Arial"/>
                <w:sz w:val="20"/>
                <w:szCs w:val="20"/>
              </w:rPr>
            </w:pPr>
            <w:r w:rsidRPr="00DE27B4">
              <w:rPr>
                <w:rFonts w:cs="Arial"/>
                <w:sz w:val="20"/>
                <w:szCs w:val="20"/>
              </w:rPr>
              <w:t>1,10</w:t>
            </w:r>
          </w:p>
          <w:p w14:paraId="162C48DC" w14:textId="77777777" w:rsidR="000F3B53" w:rsidRPr="00DE27B4" w:rsidRDefault="000F3B53" w:rsidP="000F3B53">
            <w:pPr>
              <w:spacing w:before="120"/>
              <w:jc w:val="center"/>
              <w:rPr>
                <w:rFonts w:cs="Arial"/>
                <w:sz w:val="20"/>
                <w:szCs w:val="20"/>
              </w:rPr>
            </w:pPr>
            <w:r w:rsidRPr="00DE27B4">
              <w:rPr>
                <w:rFonts w:cs="Arial"/>
                <w:sz w:val="20"/>
                <w:szCs w:val="20"/>
              </w:rPr>
              <w:t>1,20</w:t>
            </w:r>
          </w:p>
          <w:p w14:paraId="3BF3EC20" w14:textId="77777777" w:rsidR="000F3B53" w:rsidRPr="00DE27B4" w:rsidRDefault="000F3B53" w:rsidP="000F3B53">
            <w:pPr>
              <w:spacing w:before="120"/>
              <w:jc w:val="center"/>
              <w:rPr>
                <w:rFonts w:cs="Arial"/>
                <w:sz w:val="20"/>
                <w:szCs w:val="20"/>
              </w:rPr>
            </w:pPr>
            <w:r w:rsidRPr="00DE27B4">
              <w:rPr>
                <w:rFonts w:cs="Arial"/>
                <w:sz w:val="20"/>
                <w:szCs w:val="20"/>
              </w:rPr>
              <w:t>1,30</w:t>
            </w:r>
          </w:p>
          <w:p w14:paraId="17B6570D" w14:textId="77777777" w:rsidR="000F3B53" w:rsidRPr="00DE27B4" w:rsidRDefault="000F3B53" w:rsidP="000F3B53">
            <w:pPr>
              <w:spacing w:before="120"/>
              <w:jc w:val="center"/>
              <w:rPr>
                <w:rFonts w:cs="Arial"/>
                <w:sz w:val="20"/>
                <w:szCs w:val="20"/>
              </w:rPr>
            </w:pPr>
            <w:r w:rsidRPr="00DE27B4">
              <w:rPr>
                <w:rFonts w:cs="Arial"/>
                <w:sz w:val="20"/>
                <w:szCs w:val="20"/>
              </w:rPr>
              <w:t>1,37</w:t>
            </w:r>
          </w:p>
          <w:p w14:paraId="493655E1" w14:textId="77777777" w:rsidR="000F3B53" w:rsidRPr="00DE27B4" w:rsidRDefault="000F3B53" w:rsidP="000F3B53">
            <w:pPr>
              <w:spacing w:before="120"/>
              <w:rPr>
                <w:rFonts w:cs="Arial"/>
                <w:sz w:val="20"/>
                <w:szCs w:val="20"/>
              </w:rPr>
            </w:pPr>
            <w:r w:rsidRPr="00DE27B4">
              <w:rPr>
                <w:rFonts w:cs="Arial"/>
                <w:sz w:val="20"/>
                <w:szCs w:val="20"/>
              </w:rPr>
              <w:t>Đăng kiểm quy định riêng</w:t>
            </w:r>
          </w:p>
        </w:tc>
      </w:tr>
    </w:tbl>
    <w:p w14:paraId="67878EBD" w14:textId="77777777" w:rsidR="000F3B53" w:rsidRPr="00DE27B4" w:rsidRDefault="000F3B53" w:rsidP="000F3B53">
      <w:pPr>
        <w:spacing w:before="120"/>
        <w:jc w:val="center"/>
        <w:rPr>
          <w:rFonts w:cs="Arial"/>
          <w:b/>
          <w:sz w:val="20"/>
          <w:szCs w:val="20"/>
          <w:lang w:val="vi-VN"/>
        </w:rPr>
      </w:pPr>
    </w:p>
    <w:p w14:paraId="567BD18F" w14:textId="77777777" w:rsidR="000F3B53" w:rsidRPr="00DE27B4" w:rsidRDefault="000F3B53" w:rsidP="000F3B53">
      <w:pPr>
        <w:spacing w:before="120"/>
        <w:jc w:val="center"/>
        <w:rPr>
          <w:rFonts w:cs="Arial"/>
          <w:b/>
          <w:sz w:val="20"/>
          <w:szCs w:val="20"/>
          <w:lang w:val="vi-VN"/>
        </w:rPr>
      </w:pPr>
      <w:r w:rsidRPr="00DE27B4">
        <w:rPr>
          <w:rFonts w:cs="Arial"/>
          <w:b/>
          <w:sz w:val="20"/>
          <w:szCs w:val="20"/>
          <w:lang w:val="vi-VN"/>
        </w:rPr>
        <w:t>Bảng 4.3 Hệ số hình dáng C</w:t>
      </w:r>
      <w:r w:rsidRPr="00DE27B4">
        <w:rPr>
          <w:rFonts w:cs="Arial"/>
          <w:b/>
          <w:sz w:val="20"/>
          <w:szCs w:val="20"/>
          <w:vertAlign w:val="subscript"/>
          <w:lang w:val="vi-VN"/>
        </w:rPr>
        <w: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0"/>
        <w:gridCol w:w="3119"/>
        <w:gridCol w:w="2043"/>
        <w:gridCol w:w="1217"/>
      </w:tblGrid>
      <w:tr w:rsidR="000F3B53" w:rsidRPr="00DE27B4" w14:paraId="1CF700DC" w14:textId="77777777">
        <w:tc>
          <w:tcPr>
            <w:tcW w:w="7572" w:type="dxa"/>
            <w:gridSpan w:val="3"/>
          </w:tcPr>
          <w:p w14:paraId="6723402D" w14:textId="77777777" w:rsidR="000F3B53" w:rsidRPr="00DE27B4" w:rsidRDefault="000F3B53" w:rsidP="000F3B53">
            <w:pPr>
              <w:spacing w:before="120"/>
              <w:rPr>
                <w:rFonts w:cs="Arial"/>
                <w:sz w:val="20"/>
                <w:szCs w:val="20"/>
                <w:lang w:val="vi-VN"/>
              </w:rPr>
            </w:pPr>
            <w:r w:rsidRPr="00DE27B4">
              <w:rPr>
                <w:rFonts w:cs="Arial"/>
                <w:sz w:val="20"/>
                <w:szCs w:val="20"/>
                <w:lang w:val="vi-VN"/>
              </w:rPr>
              <w:t>Dạng diện tích chịu tải trọng gió</w:t>
            </w:r>
          </w:p>
        </w:tc>
        <w:tc>
          <w:tcPr>
            <w:tcW w:w="1217" w:type="dxa"/>
          </w:tcPr>
          <w:p w14:paraId="4E61E766" w14:textId="77777777" w:rsidR="000F3B53" w:rsidRPr="00DE27B4" w:rsidRDefault="000F3B53" w:rsidP="000F3B53">
            <w:pPr>
              <w:spacing w:before="120"/>
              <w:jc w:val="center"/>
              <w:rPr>
                <w:rFonts w:cs="Arial"/>
                <w:sz w:val="20"/>
                <w:szCs w:val="20"/>
              </w:rPr>
            </w:pPr>
            <w:r w:rsidRPr="00DE27B4">
              <w:rPr>
                <w:rFonts w:cs="Arial"/>
                <w:i/>
                <w:sz w:val="20"/>
                <w:szCs w:val="20"/>
              </w:rPr>
              <w:t>C</w:t>
            </w:r>
            <w:r w:rsidRPr="00DE27B4">
              <w:rPr>
                <w:rFonts w:cs="Arial"/>
                <w:i/>
                <w:sz w:val="20"/>
                <w:szCs w:val="20"/>
                <w:vertAlign w:val="subscript"/>
              </w:rPr>
              <w:t>s</w:t>
            </w:r>
          </w:p>
        </w:tc>
      </w:tr>
      <w:tr w:rsidR="000F3B53" w:rsidRPr="00DE27B4" w14:paraId="639B969C" w14:textId="77777777">
        <w:tc>
          <w:tcPr>
            <w:tcW w:w="2410" w:type="dxa"/>
          </w:tcPr>
          <w:p w14:paraId="4AE8B25E" w14:textId="77777777" w:rsidR="000F3B53" w:rsidRPr="00DE27B4" w:rsidRDefault="000F3B53" w:rsidP="000F3B53">
            <w:pPr>
              <w:spacing w:before="120"/>
              <w:jc w:val="center"/>
              <w:rPr>
                <w:rFonts w:cs="Arial"/>
                <w:sz w:val="20"/>
                <w:szCs w:val="20"/>
              </w:rPr>
            </w:pPr>
            <w:r w:rsidRPr="00DE27B4">
              <w:rPr>
                <w:rFonts w:cs="Arial"/>
                <w:sz w:val="20"/>
                <w:szCs w:val="20"/>
              </w:rPr>
              <w:lastRenderedPageBreak/>
              <w:t>Dầm giàn góc</w:t>
            </w:r>
          </w:p>
        </w:tc>
        <w:tc>
          <w:tcPr>
            <w:tcW w:w="3119" w:type="dxa"/>
          </w:tcPr>
          <w:p w14:paraId="5C0F8DB3" w14:textId="3CA348A4" w:rsidR="000F3B53" w:rsidRPr="00DE27B4" w:rsidRDefault="00DE27B4" w:rsidP="000F3B53">
            <w:pPr>
              <w:spacing w:before="120"/>
              <w:jc w:val="center"/>
              <w:rPr>
                <w:rFonts w:cs="Arial"/>
                <w:sz w:val="20"/>
                <w:szCs w:val="20"/>
              </w:rPr>
            </w:pPr>
            <w:r w:rsidRPr="00DE27B4">
              <w:rPr>
                <w:rFonts w:cs="Arial"/>
                <w:noProof/>
                <w:sz w:val="20"/>
                <w:szCs w:val="20"/>
              </w:rPr>
              <w:drawing>
                <wp:inline distT="0" distB="0" distL="0" distR="0" wp14:anchorId="0B78193E" wp14:editId="58E74DDF">
                  <wp:extent cx="1417320" cy="33528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417320" cy="335280"/>
                          </a:xfrm>
                          <a:prstGeom prst="rect">
                            <a:avLst/>
                          </a:prstGeom>
                          <a:noFill/>
                          <a:ln>
                            <a:noFill/>
                          </a:ln>
                        </pic:spPr>
                      </pic:pic>
                    </a:graphicData>
                  </a:graphic>
                </wp:inline>
              </w:drawing>
            </w:r>
          </w:p>
        </w:tc>
        <w:tc>
          <w:tcPr>
            <w:tcW w:w="2043" w:type="dxa"/>
          </w:tcPr>
          <w:p w14:paraId="5BBBE5CA" w14:textId="77777777" w:rsidR="000F3B53" w:rsidRPr="00DE27B4" w:rsidRDefault="000F3B53" w:rsidP="000F3B53">
            <w:pPr>
              <w:tabs>
                <w:tab w:val="left" w:pos="322"/>
              </w:tabs>
              <w:spacing w:before="120"/>
              <w:jc w:val="center"/>
              <w:rPr>
                <w:rFonts w:cs="Arial"/>
                <w:sz w:val="20"/>
                <w:szCs w:val="20"/>
              </w:rPr>
            </w:pPr>
            <w:r w:rsidRPr="00DE27B4">
              <w:rPr>
                <w:rFonts w:cs="Arial"/>
                <w:i/>
                <w:sz w:val="20"/>
                <w:szCs w:val="20"/>
              </w:rPr>
              <w:sym w:font="Symbol" w:char="F066"/>
            </w:r>
            <w:r w:rsidRPr="00DE27B4">
              <w:rPr>
                <w:rFonts w:cs="Arial"/>
                <w:sz w:val="20"/>
                <w:szCs w:val="20"/>
              </w:rPr>
              <w:t xml:space="preserve"> &lt; 0,1</w:t>
            </w:r>
          </w:p>
          <w:p w14:paraId="526B6773" w14:textId="77777777" w:rsidR="000F3B53" w:rsidRPr="00DE27B4" w:rsidRDefault="000F3B53" w:rsidP="000F3B53">
            <w:pPr>
              <w:spacing w:before="120"/>
              <w:jc w:val="center"/>
              <w:rPr>
                <w:rFonts w:cs="Arial"/>
                <w:sz w:val="20"/>
                <w:szCs w:val="20"/>
              </w:rPr>
            </w:pPr>
            <w:r w:rsidRPr="00DE27B4">
              <w:rPr>
                <w:rFonts w:cs="Arial"/>
                <w:sz w:val="20"/>
                <w:szCs w:val="20"/>
              </w:rPr>
              <w:t xml:space="preserve">0,1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sym w:font="Symbol" w:char="F066"/>
            </w:r>
            <w:r w:rsidRPr="00DE27B4">
              <w:rPr>
                <w:rFonts w:cs="Arial"/>
                <w:i/>
                <w:sz w:val="20"/>
                <w:szCs w:val="20"/>
              </w:rPr>
              <w:t xml:space="preserve"> &lt; </w:t>
            </w:r>
            <w:r w:rsidRPr="00DE27B4">
              <w:rPr>
                <w:rFonts w:cs="Arial"/>
                <w:sz w:val="20"/>
                <w:szCs w:val="20"/>
              </w:rPr>
              <w:t>0,3</w:t>
            </w:r>
          </w:p>
          <w:p w14:paraId="7D6C8449" w14:textId="77777777" w:rsidR="000F3B53" w:rsidRPr="00DE27B4" w:rsidRDefault="000F3B53" w:rsidP="000F3B53">
            <w:pPr>
              <w:spacing w:before="120"/>
              <w:jc w:val="center"/>
              <w:rPr>
                <w:rFonts w:cs="Arial"/>
                <w:sz w:val="20"/>
                <w:szCs w:val="20"/>
              </w:rPr>
            </w:pPr>
            <w:r w:rsidRPr="00DE27B4">
              <w:rPr>
                <w:rFonts w:cs="Arial"/>
                <w:sz w:val="20"/>
                <w:szCs w:val="20"/>
              </w:rPr>
              <w:t xml:space="preserve">0,3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sym w:font="Symbol" w:char="F066"/>
            </w:r>
            <w:r w:rsidRPr="00DE27B4">
              <w:rPr>
                <w:rFonts w:cs="Arial"/>
                <w:sz w:val="20"/>
                <w:szCs w:val="20"/>
              </w:rPr>
              <w:t xml:space="preserve"> &lt; 0,9</w:t>
            </w:r>
          </w:p>
          <w:p w14:paraId="471BD8BC" w14:textId="77777777" w:rsidR="000F3B53" w:rsidRPr="00DE27B4" w:rsidRDefault="000F3B53" w:rsidP="000F3B53">
            <w:pPr>
              <w:spacing w:before="120"/>
              <w:jc w:val="center"/>
              <w:rPr>
                <w:rFonts w:cs="Arial"/>
                <w:sz w:val="20"/>
                <w:szCs w:val="20"/>
              </w:rPr>
            </w:pPr>
            <w:r w:rsidRPr="00DE27B4">
              <w:rPr>
                <w:rFonts w:cs="Arial"/>
                <w:sz w:val="20"/>
                <w:szCs w:val="20"/>
              </w:rPr>
              <w:t xml:space="preserve">0,9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sym w:font="Symbol" w:char="F066"/>
            </w:r>
          </w:p>
        </w:tc>
        <w:tc>
          <w:tcPr>
            <w:tcW w:w="1217" w:type="dxa"/>
          </w:tcPr>
          <w:p w14:paraId="125673A6" w14:textId="77777777" w:rsidR="000F3B53" w:rsidRPr="00DE27B4" w:rsidRDefault="000F3B53" w:rsidP="000F3B53">
            <w:pPr>
              <w:spacing w:before="120"/>
              <w:jc w:val="center"/>
              <w:rPr>
                <w:rFonts w:cs="Arial"/>
                <w:sz w:val="20"/>
                <w:szCs w:val="20"/>
              </w:rPr>
            </w:pPr>
            <w:r w:rsidRPr="00DE27B4">
              <w:rPr>
                <w:rFonts w:cs="Arial"/>
                <w:sz w:val="20"/>
                <w:szCs w:val="20"/>
              </w:rPr>
              <w:t>2,0</w:t>
            </w:r>
          </w:p>
          <w:p w14:paraId="199F687F" w14:textId="77777777" w:rsidR="000F3B53" w:rsidRPr="00DE27B4" w:rsidRDefault="000F3B53" w:rsidP="000F3B53">
            <w:pPr>
              <w:spacing w:before="120"/>
              <w:jc w:val="center"/>
              <w:rPr>
                <w:rFonts w:cs="Arial"/>
                <w:sz w:val="20"/>
                <w:szCs w:val="20"/>
              </w:rPr>
            </w:pPr>
            <w:r w:rsidRPr="00DE27B4">
              <w:rPr>
                <w:rFonts w:cs="Arial"/>
                <w:sz w:val="20"/>
                <w:szCs w:val="20"/>
              </w:rPr>
              <w:t>1,8</w:t>
            </w:r>
          </w:p>
          <w:p w14:paraId="137884AA" w14:textId="77777777" w:rsidR="000F3B53" w:rsidRPr="00DE27B4" w:rsidRDefault="000F3B53" w:rsidP="000F3B53">
            <w:pPr>
              <w:spacing w:before="120"/>
              <w:jc w:val="center"/>
              <w:rPr>
                <w:rFonts w:cs="Arial"/>
                <w:sz w:val="20"/>
                <w:szCs w:val="20"/>
              </w:rPr>
            </w:pPr>
            <w:r w:rsidRPr="00DE27B4">
              <w:rPr>
                <w:rFonts w:cs="Arial"/>
                <w:sz w:val="20"/>
                <w:szCs w:val="20"/>
              </w:rPr>
              <w:t>1,6</w:t>
            </w:r>
          </w:p>
          <w:p w14:paraId="11862DE6" w14:textId="77777777" w:rsidR="000F3B53" w:rsidRPr="00DE27B4" w:rsidRDefault="000F3B53" w:rsidP="000F3B53">
            <w:pPr>
              <w:spacing w:before="120"/>
              <w:jc w:val="center"/>
              <w:rPr>
                <w:rFonts w:cs="Arial"/>
                <w:sz w:val="20"/>
                <w:szCs w:val="20"/>
              </w:rPr>
            </w:pPr>
            <w:r w:rsidRPr="00DE27B4">
              <w:rPr>
                <w:rFonts w:cs="Arial"/>
                <w:sz w:val="20"/>
                <w:szCs w:val="20"/>
              </w:rPr>
              <w:t>2,0</w:t>
            </w:r>
          </w:p>
        </w:tc>
      </w:tr>
      <w:tr w:rsidR="000F3B53" w:rsidRPr="00DE27B4" w14:paraId="77A769C1" w14:textId="77777777">
        <w:tc>
          <w:tcPr>
            <w:tcW w:w="2410" w:type="dxa"/>
          </w:tcPr>
          <w:p w14:paraId="62EDD881" w14:textId="77777777" w:rsidR="000F3B53" w:rsidRPr="00DE27B4" w:rsidRDefault="000F3B53" w:rsidP="000F3B53">
            <w:pPr>
              <w:spacing w:before="120"/>
              <w:jc w:val="center"/>
              <w:rPr>
                <w:rFonts w:cs="Arial"/>
                <w:sz w:val="20"/>
                <w:szCs w:val="20"/>
              </w:rPr>
            </w:pPr>
            <w:r w:rsidRPr="00DE27B4">
              <w:rPr>
                <w:rFonts w:cs="Arial"/>
                <w:sz w:val="20"/>
                <w:szCs w:val="20"/>
              </w:rPr>
              <w:t>Dầm tấm</w:t>
            </w:r>
            <w:r w:rsidRPr="00DE27B4">
              <w:rPr>
                <w:rFonts w:cs="Arial"/>
                <w:sz w:val="20"/>
                <w:szCs w:val="20"/>
                <w:lang w:val="vi-VN"/>
              </w:rPr>
              <w:t xml:space="preserve"> </w:t>
            </w:r>
            <w:r w:rsidRPr="00DE27B4">
              <w:rPr>
                <w:rFonts w:cs="Arial"/>
                <w:sz w:val="20"/>
                <w:szCs w:val="20"/>
              </w:rPr>
              <w:t>hoặc dầm hộp</w:t>
            </w:r>
          </w:p>
        </w:tc>
        <w:tc>
          <w:tcPr>
            <w:tcW w:w="3119" w:type="dxa"/>
          </w:tcPr>
          <w:p w14:paraId="5997B40A" w14:textId="7374EAF7" w:rsidR="000F3B53" w:rsidRPr="00DE27B4" w:rsidRDefault="00DE27B4" w:rsidP="000F3B53">
            <w:pPr>
              <w:spacing w:before="120"/>
              <w:jc w:val="center"/>
              <w:rPr>
                <w:rFonts w:cs="Arial"/>
                <w:sz w:val="20"/>
                <w:szCs w:val="20"/>
              </w:rPr>
            </w:pPr>
            <w:r w:rsidRPr="00DE27B4">
              <w:rPr>
                <w:rFonts w:cs="Arial"/>
                <w:noProof/>
                <w:sz w:val="20"/>
                <w:szCs w:val="20"/>
              </w:rPr>
              <w:drawing>
                <wp:inline distT="0" distB="0" distL="0" distR="0" wp14:anchorId="196D0BCF" wp14:editId="2DF6E326">
                  <wp:extent cx="1493520" cy="8839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93520" cy="883920"/>
                          </a:xfrm>
                          <a:prstGeom prst="rect">
                            <a:avLst/>
                          </a:prstGeom>
                          <a:noFill/>
                          <a:ln>
                            <a:noFill/>
                          </a:ln>
                        </pic:spPr>
                      </pic:pic>
                    </a:graphicData>
                  </a:graphic>
                </wp:inline>
              </w:drawing>
            </w:r>
          </w:p>
        </w:tc>
        <w:tc>
          <w:tcPr>
            <w:tcW w:w="2043" w:type="dxa"/>
          </w:tcPr>
          <w:p w14:paraId="2BE2C20B" w14:textId="77777777" w:rsidR="000F3B53" w:rsidRPr="00DE27B4" w:rsidRDefault="000F3B53" w:rsidP="000F3B53">
            <w:pPr>
              <w:tabs>
                <w:tab w:val="left" w:pos="464"/>
              </w:tabs>
              <w:spacing w:before="120"/>
              <w:jc w:val="center"/>
              <w:rPr>
                <w:rFonts w:cs="Arial"/>
                <w:sz w:val="20"/>
                <w:szCs w:val="20"/>
              </w:rPr>
            </w:pPr>
            <w:r w:rsidRPr="00DE27B4">
              <w:rPr>
                <w:rFonts w:cs="Arial"/>
                <w:i/>
                <w:sz w:val="20"/>
                <w:szCs w:val="20"/>
              </w:rPr>
              <w:t>l/h</w:t>
            </w:r>
            <w:r w:rsidRPr="00DE27B4">
              <w:rPr>
                <w:rFonts w:cs="Arial"/>
                <w:sz w:val="20"/>
                <w:szCs w:val="20"/>
              </w:rPr>
              <w:t xml:space="preserve"> &lt; 5</w:t>
            </w:r>
          </w:p>
          <w:p w14:paraId="353AF4BE" w14:textId="77777777" w:rsidR="000F3B53" w:rsidRPr="00DE27B4" w:rsidRDefault="000F3B53" w:rsidP="000F3B53">
            <w:pPr>
              <w:spacing w:before="120"/>
              <w:jc w:val="center"/>
              <w:rPr>
                <w:rFonts w:cs="Arial"/>
                <w:sz w:val="20"/>
                <w:szCs w:val="20"/>
              </w:rPr>
            </w:pPr>
            <w:r w:rsidRPr="00DE27B4">
              <w:rPr>
                <w:rFonts w:cs="Arial"/>
                <w:sz w:val="20"/>
                <w:szCs w:val="20"/>
              </w:rPr>
              <w:t xml:space="preserve">5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l/h</w:t>
            </w:r>
            <w:r w:rsidRPr="00DE27B4">
              <w:rPr>
                <w:rFonts w:cs="Arial"/>
                <w:sz w:val="20"/>
                <w:szCs w:val="20"/>
              </w:rPr>
              <w:t xml:space="preserve"> &lt; 10</w:t>
            </w:r>
          </w:p>
          <w:p w14:paraId="31CBE136" w14:textId="77777777" w:rsidR="000F3B53" w:rsidRPr="00DE27B4" w:rsidRDefault="000F3B53" w:rsidP="000F3B53">
            <w:pPr>
              <w:spacing w:before="120"/>
              <w:jc w:val="center"/>
              <w:rPr>
                <w:rFonts w:cs="Arial"/>
                <w:sz w:val="20"/>
                <w:szCs w:val="20"/>
              </w:rPr>
            </w:pPr>
            <w:r w:rsidRPr="00DE27B4">
              <w:rPr>
                <w:rFonts w:cs="Arial"/>
                <w:sz w:val="20"/>
                <w:szCs w:val="20"/>
              </w:rPr>
              <w:t xml:space="preserve">10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l/h</w:t>
            </w:r>
            <w:r w:rsidRPr="00DE27B4">
              <w:rPr>
                <w:rFonts w:cs="Arial"/>
                <w:sz w:val="20"/>
                <w:szCs w:val="20"/>
              </w:rPr>
              <w:t xml:space="preserve"> &lt; 15</w:t>
            </w:r>
          </w:p>
          <w:p w14:paraId="758B9354" w14:textId="77777777" w:rsidR="000F3B53" w:rsidRPr="00DE27B4" w:rsidRDefault="000F3B53" w:rsidP="000F3B53">
            <w:pPr>
              <w:spacing w:before="120"/>
              <w:jc w:val="center"/>
              <w:rPr>
                <w:rFonts w:cs="Arial"/>
                <w:sz w:val="20"/>
                <w:szCs w:val="20"/>
              </w:rPr>
            </w:pPr>
            <w:r w:rsidRPr="00DE27B4">
              <w:rPr>
                <w:rFonts w:cs="Arial"/>
                <w:sz w:val="20"/>
                <w:szCs w:val="20"/>
              </w:rPr>
              <w:t xml:space="preserve">15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l/h</w:t>
            </w:r>
            <w:r w:rsidRPr="00DE27B4">
              <w:rPr>
                <w:rFonts w:cs="Arial"/>
                <w:sz w:val="20"/>
                <w:szCs w:val="20"/>
              </w:rPr>
              <w:t xml:space="preserve"> &lt; 25</w:t>
            </w:r>
          </w:p>
        </w:tc>
        <w:tc>
          <w:tcPr>
            <w:tcW w:w="1217" w:type="dxa"/>
          </w:tcPr>
          <w:p w14:paraId="069FFEFF" w14:textId="77777777" w:rsidR="000F3B53" w:rsidRPr="00DE27B4" w:rsidRDefault="000F3B53" w:rsidP="000F3B53">
            <w:pPr>
              <w:spacing w:before="120"/>
              <w:jc w:val="center"/>
              <w:rPr>
                <w:rFonts w:cs="Arial"/>
                <w:sz w:val="20"/>
                <w:szCs w:val="20"/>
              </w:rPr>
            </w:pPr>
          </w:p>
          <w:p w14:paraId="43062B51" w14:textId="77777777" w:rsidR="000F3B53" w:rsidRPr="00DE27B4" w:rsidRDefault="000F3B53" w:rsidP="000F3B53">
            <w:pPr>
              <w:spacing w:before="120"/>
              <w:jc w:val="center"/>
              <w:rPr>
                <w:rFonts w:cs="Arial"/>
                <w:sz w:val="20"/>
                <w:szCs w:val="20"/>
              </w:rPr>
            </w:pPr>
            <w:r w:rsidRPr="00DE27B4">
              <w:rPr>
                <w:rFonts w:cs="Arial"/>
                <w:sz w:val="20"/>
                <w:szCs w:val="20"/>
              </w:rPr>
              <w:t>1,2</w:t>
            </w:r>
          </w:p>
          <w:p w14:paraId="5EB8A27B" w14:textId="77777777" w:rsidR="000F3B53" w:rsidRPr="00DE27B4" w:rsidRDefault="000F3B53" w:rsidP="000F3B53">
            <w:pPr>
              <w:spacing w:before="120"/>
              <w:jc w:val="center"/>
              <w:rPr>
                <w:rFonts w:cs="Arial"/>
                <w:sz w:val="20"/>
                <w:szCs w:val="20"/>
              </w:rPr>
            </w:pPr>
            <w:r w:rsidRPr="00DE27B4">
              <w:rPr>
                <w:rFonts w:cs="Arial"/>
                <w:sz w:val="20"/>
                <w:szCs w:val="20"/>
              </w:rPr>
              <w:t>1,3</w:t>
            </w:r>
          </w:p>
          <w:p w14:paraId="6C3E43A3" w14:textId="77777777" w:rsidR="000F3B53" w:rsidRPr="00DE27B4" w:rsidRDefault="000F3B53" w:rsidP="000F3B53">
            <w:pPr>
              <w:spacing w:before="120"/>
              <w:jc w:val="center"/>
              <w:rPr>
                <w:rFonts w:cs="Arial"/>
                <w:sz w:val="20"/>
                <w:szCs w:val="20"/>
              </w:rPr>
            </w:pPr>
            <w:r w:rsidRPr="00DE27B4">
              <w:rPr>
                <w:rFonts w:cs="Arial"/>
                <w:sz w:val="20"/>
                <w:szCs w:val="20"/>
              </w:rPr>
              <w:t>1,4</w:t>
            </w:r>
          </w:p>
          <w:p w14:paraId="2BB5C731" w14:textId="77777777" w:rsidR="000F3B53" w:rsidRPr="00DE27B4" w:rsidRDefault="000F3B53" w:rsidP="000F3B53">
            <w:pPr>
              <w:spacing w:before="120"/>
              <w:jc w:val="center"/>
              <w:rPr>
                <w:rFonts w:cs="Arial"/>
                <w:sz w:val="20"/>
                <w:szCs w:val="20"/>
              </w:rPr>
            </w:pPr>
            <w:r w:rsidRPr="00DE27B4">
              <w:rPr>
                <w:rFonts w:cs="Arial"/>
                <w:sz w:val="20"/>
                <w:szCs w:val="20"/>
              </w:rPr>
              <w:t>1,6</w:t>
            </w:r>
          </w:p>
        </w:tc>
      </w:tr>
      <w:tr w:rsidR="000F3B53" w:rsidRPr="00DE27B4" w14:paraId="2423276C" w14:textId="77777777">
        <w:tc>
          <w:tcPr>
            <w:tcW w:w="2410" w:type="dxa"/>
          </w:tcPr>
          <w:p w14:paraId="6C9111D6" w14:textId="77777777" w:rsidR="000F3B53" w:rsidRPr="00DE27B4" w:rsidRDefault="000F3B53" w:rsidP="000F3B53">
            <w:pPr>
              <w:spacing w:before="120"/>
              <w:rPr>
                <w:rFonts w:cs="Arial"/>
                <w:sz w:val="20"/>
                <w:szCs w:val="20"/>
              </w:rPr>
            </w:pPr>
            <w:r w:rsidRPr="00DE27B4">
              <w:rPr>
                <w:rFonts w:cs="Arial"/>
                <w:noProof/>
                <w:sz w:val="20"/>
                <w:szCs w:val="20"/>
              </w:rPr>
              <w:t>Dầm hình trụ hoặc</w:t>
            </w:r>
            <w:r w:rsidRPr="00DE27B4">
              <w:rPr>
                <w:rFonts w:cs="Arial"/>
                <w:noProof/>
                <w:sz w:val="20"/>
                <w:szCs w:val="20"/>
                <w:lang w:val="vi-VN"/>
              </w:rPr>
              <w:t xml:space="preserve"> </w:t>
            </w:r>
            <w:r w:rsidRPr="00DE27B4">
              <w:rPr>
                <w:rFonts w:cs="Arial"/>
                <w:sz w:val="20"/>
                <w:szCs w:val="20"/>
              </w:rPr>
              <w:t>dầm giàn hình trụ</w:t>
            </w:r>
          </w:p>
        </w:tc>
        <w:tc>
          <w:tcPr>
            <w:tcW w:w="3119" w:type="dxa"/>
          </w:tcPr>
          <w:p w14:paraId="14664158" w14:textId="37AD73BD" w:rsidR="000F3B53" w:rsidRPr="00DE27B4" w:rsidRDefault="00DE27B4" w:rsidP="000F3B53">
            <w:pPr>
              <w:spacing w:before="120"/>
              <w:jc w:val="center"/>
              <w:rPr>
                <w:rFonts w:cs="Arial"/>
                <w:sz w:val="20"/>
                <w:szCs w:val="20"/>
              </w:rPr>
            </w:pPr>
            <w:r w:rsidRPr="00DE27B4">
              <w:rPr>
                <w:rFonts w:cs="Arial"/>
                <w:noProof/>
                <w:sz w:val="20"/>
                <w:szCs w:val="20"/>
              </w:rPr>
              <w:drawing>
                <wp:inline distT="0" distB="0" distL="0" distR="0" wp14:anchorId="076AC517" wp14:editId="7D441383">
                  <wp:extent cx="731520" cy="46482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731520" cy="464820"/>
                          </a:xfrm>
                          <a:prstGeom prst="rect">
                            <a:avLst/>
                          </a:prstGeom>
                          <a:noFill/>
                          <a:ln>
                            <a:noFill/>
                          </a:ln>
                        </pic:spPr>
                      </pic:pic>
                    </a:graphicData>
                  </a:graphic>
                </wp:inline>
              </w:drawing>
            </w:r>
          </w:p>
        </w:tc>
        <w:tc>
          <w:tcPr>
            <w:tcW w:w="2043" w:type="dxa"/>
          </w:tcPr>
          <w:p w14:paraId="31E59786" w14:textId="77777777" w:rsidR="000F3B53" w:rsidRPr="00DE27B4" w:rsidRDefault="000F3B53" w:rsidP="000F3B53">
            <w:pPr>
              <w:spacing w:before="120"/>
              <w:jc w:val="center"/>
              <w:rPr>
                <w:rFonts w:cs="Arial"/>
                <w:sz w:val="20"/>
                <w:szCs w:val="20"/>
              </w:rPr>
            </w:pPr>
            <w:r w:rsidRPr="00DE27B4">
              <w:rPr>
                <w:rFonts w:cs="Arial"/>
                <w:i/>
                <w:sz w:val="20"/>
                <w:szCs w:val="20"/>
              </w:rPr>
              <w:t>d q</w:t>
            </w:r>
            <w:r w:rsidRPr="00DE27B4">
              <w:rPr>
                <w:rFonts w:cs="Arial"/>
                <w:sz w:val="20"/>
                <w:szCs w:val="20"/>
              </w:rPr>
              <w:t xml:space="preserve"> &lt; 1,0</w:t>
            </w:r>
          </w:p>
          <w:p w14:paraId="4FF2BF41" w14:textId="77777777" w:rsidR="000F3B53" w:rsidRPr="00DE27B4" w:rsidRDefault="000F3B53" w:rsidP="000F3B53">
            <w:pPr>
              <w:spacing w:before="120"/>
              <w:jc w:val="center"/>
              <w:rPr>
                <w:rFonts w:cs="Arial"/>
                <w:sz w:val="20"/>
                <w:szCs w:val="20"/>
              </w:rPr>
            </w:pPr>
            <w:r w:rsidRPr="00DE27B4">
              <w:rPr>
                <w:rFonts w:cs="Arial"/>
                <w:sz w:val="20"/>
                <w:szCs w:val="20"/>
              </w:rPr>
              <w:t xml:space="preserve">1,0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d q</w:t>
            </w:r>
          </w:p>
        </w:tc>
        <w:tc>
          <w:tcPr>
            <w:tcW w:w="1217" w:type="dxa"/>
          </w:tcPr>
          <w:p w14:paraId="2E9FF6B5" w14:textId="77777777" w:rsidR="000F3B53" w:rsidRPr="00DE27B4" w:rsidRDefault="000F3B53" w:rsidP="000F3B53">
            <w:pPr>
              <w:spacing w:before="120"/>
              <w:jc w:val="center"/>
              <w:rPr>
                <w:rFonts w:cs="Arial"/>
                <w:sz w:val="20"/>
                <w:szCs w:val="20"/>
              </w:rPr>
            </w:pPr>
            <w:r w:rsidRPr="00DE27B4">
              <w:rPr>
                <w:rFonts w:cs="Arial"/>
                <w:sz w:val="20"/>
                <w:szCs w:val="20"/>
              </w:rPr>
              <w:t>1,2</w:t>
            </w:r>
          </w:p>
          <w:p w14:paraId="49C84C47" w14:textId="77777777" w:rsidR="000F3B53" w:rsidRPr="00DE27B4" w:rsidRDefault="000F3B53" w:rsidP="000F3B53">
            <w:pPr>
              <w:spacing w:before="120"/>
              <w:jc w:val="center"/>
              <w:rPr>
                <w:rFonts w:cs="Arial"/>
                <w:sz w:val="20"/>
                <w:szCs w:val="20"/>
              </w:rPr>
            </w:pPr>
            <w:r w:rsidRPr="00DE27B4">
              <w:rPr>
                <w:rFonts w:cs="Arial"/>
                <w:sz w:val="20"/>
                <w:szCs w:val="20"/>
              </w:rPr>
              <w:t>0,7</w:t>
            </w:r>
          </w:p>
        </w:tc>
      </w:tr>
    </w:tbl>
    <w:p w14:paraId="73AC15BA" w14:textId="77777777" w:rsidR="000F3B53" w:rsidRPr="00DE27B4" w:rsidRDefault="000F3B53" w:rsidP="000F3B53">
      <w:pPr>
        <w:spacing w:before="120"/>
        <w:rPr>
          <w:rFonts w:cs="Arial"/>
          <w:sz w:val="20"/>
          <w:szCs w:val="20"/>
        </w:rPr>
      </w:pPr>
      <w:r w:rsidRPr="00DE27B4">
        <w:rPr>
          <w:rFonts w:cs="Arial"/>
          <w:sz w:val="20"/>
          <w:szCs w:val="20"/>
        </w:rPr>
        <w:t>Chú thích:</w:t>
      </w:r>
    </w:p>
    <w:p w14:paraId="2BCA62F4" w14:textId="77777777" w:rsidR="000F3B53" w:rsidRPr="00DE27B4" w:rsidRDefault="000F3B53" w:rsidP="000F3B53">
      <w:pPr>
        <w:tabs>
          <w:tab w:val="left" w:pos="851"/>
        </w:tabs>
        <w:spacing w:before="120"/>
        <w:rPr>
          <w:rFonts w:cs="Arial"/>
          <w:sz w:val="20"/>
          <w:szCs w:val="20"/>
        </w:rPr>
      </w:pPr>
      <w:r w:rsidRPr="00DE27B4">
        <w:rPr>
          <w:rFonts w:cs="Arial"/>
          <w:bCs/>
          <w:i/>
          <w:sz w:val="20"/>
          <w:szCs w:val="20"/>
        </w:rPr>
        <w:sym w:font="Symbol" w:char="F066"/>
      </w:r>
      <w:r w:rsidRPr="00DE27B4">
        <w:rPr>
          <w:rFonts w:cs="Arial"/>
          <w:iCs/>
          <w:sz w:val="20"/>
          <w:szCs w:val="20"/>
        </w:rPr>
        <w:t>: Tỉ lệ điền đầy bằng tỉ số giữa diện tích hình chiếu chịu gió và diện tích hình chiếu được bao bởi</w:t>
      </w:r>
      <w:r w:rsidRPr="00DE27B4">
        <w:rPr>
          <w:rFonts w:cs="Arial"/>
          <w:sz w:val="20"/>
          <w:szCs w:val="20"/>
        </w:rPr>
        <w:t xml:space="preserve"> biên ngoài cùng của diện tích chịu gió.</w:t>
      </w:r>
    </w:p>
    <w:p w14:paraId="0E42F127" w14:textId="77777777" w:rsidR="000F3B53" w:rsidRPr="00DE27B4" w:rsidRDefault="000F3B53" w:rsidP="000F3B53">
      <w:pPr>
        <w:tabs>
          <w:tab w:val="left" w:pos="851"/>
        </w:tabs>
        <w:spacing w:before="120"/>
        <w:rPr>
          <w:rFonts w:cs="Arial"/>
          <w:sz w:val="20"/>
          <w:szCs w:val="20"/>
        </w:rPr>
      </w:pPr>
      <w:r w:rsidRPr="00DE27B4">
        <w:rPr>
          <w:rFonts w:cs="Arial"/>
          <w:sz w:val="20"/>
          <w:szCs w:val="20"/>
        </w:rPr>
        <w:t>l: Chiều dài của dầm dạng tấm hay dầm hộp (m).</w:t>
      </w:r>
    </w:p>
    <w:p w14:paraId="392A15B9" w14:textId="77777777" w:rsidR="000F3B53" w:rsidRPr="00DE27B4" w:rsidRDefault="000F3B53" w:rsidP="000F3B53">
      <w:pPr>
        <w:tabs>
          <w:tab w:val="left" w:pos="851"/>
        </w:tabs>
        <w:spacing w:before="120"/>
        <w:rPr>
          <w:rFonts w:cs="Arial"/>
          <w:sz w:val="20"/>
          <w:szCs w:val="20"/>
        </w:rPr>
      </w:pPr>
      <w:r w:rsidRPr="00DE27B4">
        <w:rPr>
          <w:rFonts w:cs="Arial"/>
          <w:sz w:val="20"/>
          <w:szCs w:val="20"/>
        </w:rPr>
        <w:t>h: Chiều cao của dầm nhìn từ mặt chịu gió (m).</w:t>
      </w:r>
    </w:p>
    <w:p w14:paraId="1E9028A9" w14:textId="77777777" w:rsidR="000F3B53" w:rsidRPr="00DE27B4" w:rsidRDefault="000F3B53" w:rsidP="000F3B53">
      <w:pPr>
        <w:tabs>
          <w:tab w:val="left" w:pos="851"/>
        </w:tabs>
        <w:spacing w:before="120"/>
        <w:rPr>
          <w:rFonts w:cs="Arial"/>
          <w:sz w:val="20"/>
          <w:szCs w:val="20"/>
        </w:rPr>
      </w:pPr>
      <w:r w:rsidRPr="00DE27B4">
        <w:rPr>
          <w:rFonts w:cs="Arial"/>
          <w:sz w:val="20"/>
          <w:szCs w:val="20"/>
        </w:rPr>
        <w:t>d: Đường kính ngoài của kết cấu hình trụ (m).</w:t>
      </w:r>
    </w:p>
    <w:p w14:paraId="1B7495B1" w14:textId="77777777" w:rsidR="000F3B53" w:rsidRPr="00DE27B4" w:rsidRDefault="000F3B53" w:rsidP="000F3B53">
      <w:pPr>
        <w:tabs>
          <w:tab w:val="left" w:pos="851"/>
        </w:tabs>
        <w:spacing w:before="120"/>
        <w:rPr>
          <w:rFonts w:cs="Arial"/>
          <w:sz w:val="20"/>
          <w:szCs w:val="20"/>
        </w:rPr>
      </w:pPr>
      <w:r w:rsidRPr="00DE27B4">
        <w:rPr>
          <w:rFonts w:cs="Arial"/>
          <w:sz w:val="20"/>
          <w:szCs w:val="20"/>
        </w:rPr>
        <w:t>q: Trị số tính theo công thức sau: q =</w:t>
      </w:r>
      <w:r w:rsidRPr="00DE27B4">
        <w:rPr>
          <w:rFonts w:cs="Arial"/>
          <w:position w:val="-24"/>
          <w:sz w:val="20"/>
          <w:szCs w:val="20"/>
        </w:rPr>
        <w:object w:dxaOrig="1500" w:dyaOrig="620" w14:anchorId="2617C25F">
          <v:shape id="_x0000_i1087" type="#_x0000_t75" style="width:75pt;height:31.5pt" o:ole="">
            <v:imagedata r:id="rId137" o:title=""/>
          </v:shape>
          <o:OLEObject Type="Embed" ProgID="Equation.3" ShapeID="_x0000_i1087" DrawAspect="Content" ObjectID="_1770643686" r:id="rId138"/>
        </w:object>
      </w:r>
      <w:r w:rsidRPr="00DE27B4">
        <w:rPr>
          <w:rFonts w:cs="Arial"/>
          <w:sz w:val="20"/>
          <w:szCs w:val="20"/>
        </w:rPr>
        <w:t xml:space="preserve"> (kPa)</w:t>
      </w:r>
    </w:p>
    <w:p w14:paraId="629F66EA"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Mặc dù được quy định -1 trên, có thể sử dụng các số liệu về tải trọng gió thu được bằng cách thử khí động học đối với các thành phần kết cấu và hàng hóa để tính toán.</w:t>
      </w:r>
    </w:p>
    <w:p w14:paraId="183C0104"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4.2.6 </w:t>
      </w:r>
      <w:r w:rsidRPr="00DE27B4">
        <w:rPr>
          <w:sz w:val="20"/>
          <w:szCs w:val="20"/>
          <w:lang w:val="vi-VN"/>
        </w:rPr>
        <w:t xml:space="preserve"> </w:t>
      </w:r>
      <w:r w:rsidRPr="00DE27B4">
        <w:rPr>
          <w:sz w:val="20"/>
          <w:szCs w:val="20"/>
        </w:rPr>
        <w:t>Lực giảm chấn</w:t>
      </w:r>
    </w:p>
    <w:p w14:paraId="50FFC068"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Lực giảm chấn là lực do các tải trọng tác dụng lên hệ cần trục do va chạm với thiết bị giảm chấn ở tốc độ bằng 70 % tốc độ làm việc khi không có hàng treo trên cần. Đối với hệ cần trục dẫn hướng cứng v.v... để hạn chế sự xoay của hàng treo do va chạm thì cần phải tính đến ảnh hưởng do trọng lượng của hàng treo.</w:t>
      </w:r>
    </w:p>
    <w:p w14:paraId="7E853A55"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Mặc dù được quy định ở -1 trên, đối với hệ cần trục được trang bị hệ thống tự động giảm tốc độ trước khi va chạm vào giảm chấn thì tốc độ sau khi đã giảm đi có thể được coi là tốc độ làm việc nêu ở -1 trên.</w:t>
      </w:r>
    </w:p>
    <w:p w14:paraId="581BC5F0"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4.2.7 </w:t>
      </w:r>
      <w:r w:rsidRPr="00DE27B4">
        <w:rPr>
          <w:sz w:val="20"/>
          <w:szCs w:val="20"/>
          <w:lang w:val="vi-VN"/>
        </w:rPr>
        <w:t xml:space="preserve"> </w:t>
      </w:r>
      <w:r w:rsidRPr="00DE27B4">
        <w:rPr>
          <w:sz w:val="20"/>
          <w:szCs w:val="20"/>
        </w:rPr>
        <w:t>Tải trọng do nghiêng tàu</w:t>
      </w:r>
    </w:p>
    <w:p w14:paraId="3C857A27"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Góc dùng để tính toán tải trọng do ng</w:t>
      </w:r>
      <w:r w:rsidRPr="00DE27B4">
        <w:rPr>
          <w:rFonts w:ascii="Arial" w:hAnsi="Arial" w:cs="Arial"/>
          <w:sz w:val="20"/>
          <w:lang w:val="vi-VN"/>
        </w:rPr>
        <w:t>h</w:t>
      </w:r>
      <w:r w:rsidRPr="00DE27B4">
        <w:rPr>
          <w:rFonts w:ascii="Arial" w:hAnsi="Arial" w:cs="Arial"/>
          <w:sz w:val="20"/>
        </w:rPr>
        <w:t>iêng tàu gây ra không được nhỏ hơn giá trị sau:</w:t>
      </w:r>
    </w:p>
    <w:p w14:paraId="67AC0E92" w14:textId="77777777" w:rsidR="000F3B53" w:rsidRPr="00DE27B4" w:rsidRDefault="000F3B53" w:rsidP="000F3B53">
      <w:pPr>
        <w:spacing w:before="120"/>
        <w:rPr>
          <w:rFonts w:cs="Arial"/>
          <w:sz w:val="20"/>
          <w:szCs w:val="20"/>
        </w:rPr>
      </w:pPr>
      <w:r w:rsidRPr="00DE27B4">
        <w:rPr>
          <w:rFonts w:cs="Arial"/>
          <w:sz w:val="20"/>
          <w:szCs w:val="20"/>
        </w:rPr>
        <w:t>Trong điều kiện làm việc: 5</w:t>
      </w:r>
      <w:r w:rsidRPr="00DE27B4">
        <w:rPr>
          <w:rFonts w:cs="Arial"/>
          <w:sz w:val="20"/>
          <w:szCs w:val="20"/>
          <w:vertAlign w:val="superscript"/>
        </w:rPr>
        <w:t>o</w:t>
      </w:r>
      <w:r w:rsidRPr="00DE27B4">
        <w:rPr>
          <w:rFonts w:cs="Arial"/>
          <w:sz w:val="20"/>
          <w:szCs w:val="20"/>
        </w:rPr>
        <w:t xml:space="preserve"> độ nghiêng ngang và 2</w:t>
      </w:r>
      <w:r w:rsidRPr="00DE27B4">
        <w:rPr>
          <w:rFonts w:cs="Arial"/>
          <w:sz w:val="20"/>
          <w:szCs w:val="20"/>
          <w:vertAlign w:val="superscript"/>
        </w:rPr>
        <w:t>o</w:t>
      </w:r>
      <w:r w:rsidRPr="00DE27B4">
        <w:rPr>
          <w:rFonts w:cs="Arial"/>
          <w:sz w:val="20"/>
          <w:szCs w:val="20"/>
        </w:rPr>
        <w:t xml:space="preserve"> chúi dọc xảy ra đồng thời.</w:t>
      </w:r>
    </w:p>
    <w:p w14:paraId="4EB7E02A" w14:textId="77777777" w:rsidR="000F3B53" w:rsidRPr="00DE27B4" w:rsidRDefault="000F3B53" w:rsidP="000F3B53">
      <w:pPr>
        <w:spacing w:before="120"/>
        <w:rPr>
          <w:rFonts w:cs="Arial"/>
          <w:sz w:val="20"/>
          <w:szCs w:val="20"/>
        </w:rPr>
      </w:pPr>
      <w:r w:rsidRPr="00DE27B4">
        <w:rPr>
          <w:rFonts w:cs="Arial"/>
          <w:sz w:val="20"/>
          <w:szCs w:val="20"/>
        </w:rPr>
        <w:t>Trong điều kiện không làm việc: 30</w:t>
      </w:r>
      <w:r w:rsidRPr="00DE27B4">
        <w:rPr>
          <w:rFonts w:cs="Arial"/>
          <w:sz w:val="20"/>
          <w:szCs w:val="20"/>
          <w:vertAlign w:val="superscript"/>
        </w:rPr>
        <w:t>o</w:t>
      </w:r>
      <w:r w:rsidRPr="00DE27B4">
        <w:rPr>
          <w:rFonts w:cs="Arial"/>
          <w:sz w:val="20"/>
          <w:szCs w:val="20"/>
        </w:rPr>
        <w:t xml:space="preserve"> nghiêng ngang.</w:t>
      </w:r>
    </w:p>
    <w:p w14:paraId="7F1F7F06" w14:textId="77777777" w:rsidR="000F3B53" w:rsidRPr="00DE27B4" w:rsidRDefault="000F3B53" w:rsidP="000F3B53">
      <w:pPr>
        <w:pStyle w:val="111T"/>
        <w:spacing w:before="120" w:line="240" w:lineRule="auto"/>
        <w:ind w:left="0" w:firstLine="0"/>
        <w:rPr>
          <w:sz w:val="20"/>
          <w:szCs w:val="20"/>
        </w:rPr>
      </w:pPr>
      <w:r w:rsidRPr="00DE27B4">
        <w:rPr>
          <w:sz w:val="20"/>
          <w:szCs w:val="20"/>
        </w:rPr>
        <w:t>4.2.8</w:t>
      </w:r>
      <w:r w:rsidRPr="00DE27B4">
        <w:rPr>
          <w:sz w:val="20"/>
          <w:szCs w:val="20"/>
          <w:lang w:val="vi-VN"/>
        </w:rPr>
        <w:t xml:space="preserve"> </w:t>
      </w:r>
      <w:r w:rsidRPr="00DE27B4">
        <w:rPr>
          <w:sz w:val="20"/>
          <w:szCs w:val="20"/>
        </w:rPr>
        <w:t xml:space="preserve"> Tải trọng do chuyển động của tàu</w:t>
      </w:r>
    </w:p>
    <w:p w14:paraId="76590C3A"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Gia tốc dùng để tính toán tải trọng do chuyển động của tàu là giá trị nguy hiểm nhất của các giá trị nêu tại (1) hoặc (2) dưới đây đối với trạng thái không làm hàng và các giá trị được Đăng kiểm công nhận đối với trạng thái làm hàng. Nếu số liệu về chuyển động của tàu được Đăng kiểm công nhận là thỏa đáng thì có thể dùng các số liệu này để tính toán.</w:t>
      </w:r>
    </w:p>
    <w:p w14:paraId="5137016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±1,0g theo hướng vuông góc với boong và ±0,5g theo hướng dọc trục song song với boong;</w:t>
      </w:r>
    </w:p>
    <w:p w14:paraId="463EDC9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lastRenderedPageBreak/>
        <w:t>(2) ±1,0g theo hướng vuông góc boong và ±0,5g theo hướng ngang song song với boong.</w:t>
      </w:r>
    </w:p>
    <w:p w14:paraId="74A22BFA"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4.2.9 </w:t>
      </w:r>
      <w:r w:rsidRPr="00DE27B4">
        <w:rPr>
          <w:sz w:val="20"/>
          <w:szCs w:val="20"/>
          <w:lang w:val="vi-VN"/>
        </w:rPr>
        <w:t xml:space="preserve"> </w:t>
      </w:r>
      <w:r w:rsidRPr="00DE27B4">
        <w:rPr>
          <w:sz w:val="20"/>
          <w:szCs w:val="20"/>
        </w:rPr>
        <w:t>Tải trọng tổng hợp</w:t>
      </w:r>
    </w:p>
    <w:p w14:paraId="0C7E17D3"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Tải trọng dùng để tính sức bền các thành phần kết cấu phải là tải trọng tổng hợp mà các kết cấu phải chịu ở trạng thái làm việc nặng nề nhất, có tính đến các tải trọng nêu từ -2 đến -5 dưới đây.</w:t>
      </w:r>
    </w:p>
    <w:p w14:paraId="5C64B2D2" w14:textId="77777777" w:rsidR="000F3B53" w:rsidRPr="00DE27B4" w:rsidRDefault="000F3B53" w:rsidP="000F3B53">
      <w:pPr>
        <w:pStyle w:val="111"/>
        <w:spacing w:before="120"/>
        <w:ind w:left="0" w:firstLine="0"/>
        <w:rPr>
          <w:b w:val="0"/>
          <w:sz w:val="20"/>
          <w:szCs w:val="20"/>
        </w:rPr>
      </w:pPr>
      <w:r w:rsidRPr="00DE27B4">
        <w:rPr>
          <w:sz w:val="20"/>
          <w:szCs w:val="20"/>
        </w:rPr>
        <w:t xml:space="preserve">2 </w:t>
      </w:r>
      <w:r w:rsidRPr="00DE27B4">
        <w:rPr>
          <w:sz w:val="20"/>
          <w:szCs w:val="20"/>
          <w:lang w:val="vi-VN"/>
        </w:rPr>
        <w:t xml:space="preserve"> </w:t>
      </w:r>
      <w:r w:rsidRPr="00DE27B4">
        <w:rPr>
          <w:b w:val="0"/>
          <w:sz w:val="20"/>
          <w:szCs w:val="20"/>
        </w:rPr>
        <w:t xml:space="preserve">Nếu không tính đến tải trọng do gió ở trạng thái làm việc thì tổng các tải trọng trong các từ (1) đến (9) </w:t>
      </w:r>
      <w:r w:rsidRPr="00DE27B4">
        <w:rPr>
          <w:b w:val="0"/>
          <w:sz w:val="20"/>
          <w:szCs w:val="20"/>
          <w:lang w:val="vi-VN"/>
        </w:rPr>
        <w:t>d</w:t>
      </w:r>
      <w:r w:rsidRPr="00DE27B4">
        <w:rPr>
          <w:b w:val="0"/>
          <w:sz w:val="20"/>
          <w:szCs w:val="20"/>
        </w:rPr>
        <w:t>ưới đây được nhân với hệ số làm việc nêu ở Bảng 4.4 tùy theo dạng cần trục.</w:t>
      </w:r>
    </w:p>
    <w:p w14:paraId="1E2D12D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Tải trọng làm việc an toàn của cần trục;</w:t>
      </w:r>
    </w:p>
    <w:p w14:paraId="4238487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Các tải trọng động bổ sung;</w:t>
      </w:r>
    </w:p>
    <w:p w14:paraId="044134A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Khối lượng bản thân của hệ cần trục và chi tiết cố định trên nó;</w:t>
      </w:r>
    </w:p>
    <w:p w14:paraId="548DDDA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Khối lượng bản thân của các chi tiết tháo được;</w:t>
      </w:r>
    </w:p>
    <w:p w14:paraId="617E557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Ma sát của các puli nâng;</w:t>
      </w:r>
    </w:p>
    <w:p w14:paraId="46A0CC3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Các lực ngang;</w:t>
      </w:r>
    </w:p>
    <w:p w14:paraId="21C6E64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(7) Tải trọng do tàu nghiêng;</w:t>
      </w:r>
    </w:p>
    <w:p w14:paraId="667CB6D0"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(8) Tải trọng do tàu chuyển động (trừ các tàu chỉ làm hàng ở cảng);</w:t>
      </w:r>
    </w:p>
    <w:p w14:paraId="597E29E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(9) Các tải trọng khác nếu Đăng kiểm thấy cần thiết.</w:t>
      </w:r>
    </w:p>
    <w:p w14:paraId="581B0CD6" w14:textId="77777777" w:rsidR="000F3B53" w:rsidRPr="00DE27B4" w:rsidRDefault="000F3B53" w:rsidP="000F3B53">
      <w:pPr>
        <w:pStyle w:val="viet"/>
        <w:spacing w:after="0"/>
        <w:ind w:left="0" w:firstLine="0"/>
        <w:jc w:val="center"/>
        <w:rPr>
          <w:rFonts w:ascii="Arial" w:hAnsi="Arial" w:cs="Arial"/>
          <w:b/>
          <w:sz w:val="20"/>
        </w:rPr>
      </w:pPr>
      <w:r w:rsidRPr="00DE27B4">
        <w:rPr>
          <w:rFonts w:ascii="Arial" w:hAnsi="Arial" w:cs="Arial"/>
          <w:b/>
          <w:sz w:val="20"/>
        </w:rPr>
        <w:t>Bảng 4.4 Hệ số làm việc của hệ cần trục</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697"/>
        <w:gridCol w:w="3393"/>
      </w:tblGrid>
      <w:tr w:rsidR="000F3B53" w:rsidRPr="00DE27B4" w14:paraId="7996D7E3" w14:textId="77777777">
        <w:tc>
          <w:tcPr>
            <w:tcW w:w="5953" w:type="dxa"/>
          </w:tcPr>
          <w:p w14:paraId="20C8603C" w14:textId="77777777" w:rsidR="000F3B53" w:rsidRPr="00DE27B4" w:rsidRDefault="000F3B53" w:rsidP="000F3B53">
            <w:pPr>
              <w:pStyle w:val="viet"/>
              <w:spacing w:after="0"/>
              <w:ind w:left="0" w:firstLine="0"/>
              <w:jc w:val="center"/>
              <w:rPr>
                <w:rFonts w:ascii="Arial" w:hAnsi="Arial" w:cs="Arial"/>
                <w:sz w:val="20"/>
              </w:rPr>
            </w:pPr>
            <w:r w:rsidRPr="00DE27B4">
              <w:rPr>
                <w:rFonts w:ascii="Arial" w:hAnsi="Arial" w:cs="Arial"/>
                <w:sz w:val="20"/>
              </w:rPr>
              <w:t>Kiểu cần trục</w:t>
            </w:r>
          </w:p>
        </w:tc>
        <w:tc>
          <w:tcPr>
            <w:tcW w:w="3544" w:type="dxa"/>
            <w:vAlign w:val="center"/>
          </w:tcPr>
          <w:p w14:paraId="4220A641" w14:textId="77777777" w:rsidR="000F3B53" w:rsidRPr="00DE27B4" w:rsidRDefault="000F3B53" w:rsidP="000F3B53">
            <w:pPr>
              <w:pStyle w:val="viet"/>
              <w:spacing w:after="0"/>
              <w:ind w:left="0" w:firstLine="0"/>
              <w:jc w:val="center"/>
              <w:rPr>
                <w:rFonts w:ascii="Arial" w:hAnsi="Arial" w:cs="Arial"/>
                <w:sz w:val="20"/>
              </w:rPr>
            </w:pPr>
            <w:r w:rsidRPr="00DE27B4">
              <w:rPr>
                <w:rFonts w:ascii="Arial" w:hAnsi="Arial" w:cs="Arial"/>
                <w:sz w:val="20"/>
              </w:rPr>
              <w:t>Hệ số làm việc</w:t>
            </w:r>
          </w:p>
        </w:tc>
      </w:tr>
      <w:tr w:rsidR="000F3B53" w:rsidRPr="00DE27B4" w14:paraId="7A669387" w14:textId="77777777">
        <w:tc>
          <w:tcPr>
            <w:tcW w:w="5953" w:type="dxa"/>
          </w:tcPr>
          <w:p w14:paraId="2AE51C39" w14:textId="77777777" w:rsidR="000F3B53" w:rsidRPr="00DE27B4" w:rsidRDefault="000F3B53" w:rsidP="000F3B53">
            <w:pPr>
              <w:spacing w:before="120"/>
              <w:rPr>
                <w:rFonts w:cs="Arial"/>
                <w:sz w:val="20"/>
                <w:szCs w:val="20"/>
              </w:rPr>
            </w:pPr>
            <w:r w:rsidRPr="00DE27B4">
              <w:rPr>
                <w:rFonts w:cs="Arial"/>
                <w:sz w:val="20"/>
                <w:szCs w:val="20"/>
              </w:rPr>
              <w:t>Cần trục lương thực, đồ dự trữ</w:t>
            </w:r>
          </w:p>
          <w:p w14:paraId="32787AD1" w14:textId="77777777" w:rsidR="000F3B53" w:rsidRPr="00DE27B4" w:rsidRDefault="000F3B53" w:rsidP="000F3B53">
            <w:pPr>
              <w:spacing w:before="120"/>
              <w:rPr>
                <w:rFonts w:cs="Arial"/>
                <w:sz w:val="20"/>
                <w:szCs w:val="20"/>
              </w:rPr>
            </w:pPr>
            <w:r w:rsidRPr="00DE27B4">
              <w:rPr>
                <w:rFonts w:cs="Arial"/>
                <w:sz w:val="20"/>
                <w:szCs w:val="20"/>
              </w:rPr>
              <w:t>Cần trục trong buồng máy</w:t>
            </w:r>
          </w:p>
          <w:p w14:paraId="530C8209" w14:textId="77777777" w:rsidR="000F3B53" w:rsidRPr="00DE27B4" w:rsidRDefault="000F3B53" w:rsidP="000F3B53">
            <w:pPr>
              <w:spacing w:before="120"/>
              <w:rPr>
                <w:rFonts w:cs="Arial"/>
                <w:sz w:val="20"/>
                <w:szCs w:val="20"/>
              </w:rPr>
            </w:pPr>
            <w:r w:rsidRPr="00DE27B4">
              <w:rPr>
                <w:rFonts w:cs="Arial"/>
                <w:sz w:val="20"/>
                <w:szCs w:val="20"/>
              </w:rPr>
              <w:t>Cần trục để bảo dưỡng và trục ống mềm</w:t>
            </w:r>
          </w:p>
        </w:tc>
        <w:tc>
          <w:tcPr>
            <w:tcW w:w="3544" w:type="dxa"/>
            <w:vAlign w:val="center"/>
          </w:tcPr>
          <w:p w14:paraId="21E57281" w14:textId="77777777" w:rsidR="000F3B53" w:rsidRPr="00DE27B4" w:rsidRDefault="000F3B53" w:rsidP="000F3B53">
            <w:pPr>
              <w:pStyle w:val="viet"/>
              <w:spacing w:after="0"/>
              <w:ind w:left="0" w:firstLine="0"/>
              <w:jc w:val="center"/>
              <w:rPr>
                <w:rFonts w:ascii="Arial" w:hAnsi="Arial" w:cs="Arial"/>
                <w:sz w:val="20"/>
              </w:rPr>
            </w:pPr>
            <w:r w:rsidRPr="00DE27B4">
              <w:rPr>
                <w:rFonts w:ascii="Arial" w:hAnsi="Arial" w:cs="Arial"/>
                <w:sz w:val="20"/>
              </w:rPr>
              <w:t>1,00</w:t>
            </w:r>
          </w:p>
        </w:tc>
      </w:tr>
      <w:tr w:rsidR="000F3B53" w:rsidRPr="00DE27B4" w14:paraId="4A4818FF" w14:textId="77777777">
        <w:tc>
          <w:tcPr>
            <w:tcW w:w="5953" w:type="dxa"/>
          </w:tcPr>
          <w:p w14:paraId="4C36ABFC" w14:textId="77777777" w:rsidR="000F3B53" w:rsidRPr="00DE27B4" w:rsidRDefault="000F3B53" w:rsidP="000F3B53">
            <w:pPr>
              <w:spacing w:before="120"/>
              <w:rPr>
                <w:rFonts w:cs="Arial"/>
                <w:sz w:val="20"/>
                <w:szCs w:val="20"/>
              </w:rPr>
            </w:pPr>
            <w:r w:rsidRPr="00DE27B4">
              <w:rPr>
                <w:rFonts w:cs="Arial"/>
                <w:sz w:val="20"/>
                <w:szCs w:val="20"/>
              </w:rPr>
              <w:t>Cần trục quay và cổng trục nâng</w:t>
            </w:r>
          </w:p>
        </w:tc>
        <w:tc>
          <w:tcPr>
            <w:tcW w:w="3544" w:type="dxa"/>
            <w:vAlign w:val="center"/>
          </w:tcPr>
          <w:p w14:paraId="6870CBD2" w14:textId="77777777" w:rsidR="000F3B53" w:rsidRPr="00DE27B4" w:rsidRDefault="000F3B53" w:rsidP="000F3B53">
            <w:pPr>
              <w:pStyle w:val="viet"/>
              <w:spacing w:after="0"/>
              <w:ind w:left="0" w:firstLine="0"/>
              <w:jc w:val="center"/>
              <w:rPr>
                <w:rFonts w:ascii="Arial" w:hAnsi="Arial" w:cs="Arial"/>
                <w:sz w:val="20"/>
              </w:rPr>
            </w:pPr>
            <w:r w:rsidRPr="00DE27B4">
              <w:rPr>
                <w:rFonts w:ascii="Arial" w:hAnsi="Arial" w:cs="Arial"/>
                <w:sz w:val="20"/>
              </w:rPr>
              <w:t>1,05</w:t>
            </w:r>
          </w:p>
        </w:tc>
      </w:tr>
      <w:tr w:rsidR="000F3B53" w:rsidRPr="00DE27B4" w14:paraId="1B773E8A" w14:textId="77777777">
        <w:tc>
          <w:tcPr>
            <w:tcW w:w="5953" w:type="dxa"/>
          </w:tcPr>
          <w:p w14:paraId="4AF3C315" w14:textId="77777777" w:rsidR="000F3B53" w:rsidRPr="00DE27B4" w:rsidRDefault="000F3B53" w:rsidP="000F3B53">
            <w:pPr>
              <w:spacing w:before="120"/>
              <w:rPr>
                <w:rFonts w:cs="Arial"/>
                <w:sz w:val="20"/>
                <w:szCs w:val="20"/>
              </w:rPr>
            </w:pPr>
            <w:r w:rsidRPr="00DE27B4">
              <w:rPr>
                <w:rFonts w:cs="Arial"/>
                <w:sz w:val="20"/>
                <w:szCs w:val="20"/>
              </w:rPr>
              <w:t>Cần trục quay và cổng trục nâng có gàu hoạt động bằng thủy lực không thường xuyên trên cáp</w:t>
            </w:r>
          </w:p>
        </w:tc>
        <w:tc>
          <w:tcPr>
            <w:tcW w:w="3544" w:type="dxa"/>
            <w:vAlign w:val="center"/>
          </w:tcPr>
          <w:p w14:paraId="048FCB4F" w14:textId="77777777" w:rsidR="000F3B53" w:rsidRPr="00DE27B4" w:rsidRDefault="000F3B53" w:rsidP="000F3B53">
            <w:pPr>
              <w:pStyle w:val="viet"/>
              <w:spacing w:after="0"/>
              <w:ind w:left="0" w:firstLine="0"/>
              <w:jc w:val="center"/>
              <w:rPr>
                <w:rFonts w:ascii="Arial" w:hAnsi="Arial" w:cs="Arial"/>
                <w:sz w:val="20"/>
              </w:rPr>
            </w:pPr>
            <w:r w:rsidRPr="00DE27B4">
              <w:rPr>
                <w:rFonts w:ascii="Arial" w:hAnsi="Arial" w:cs="Arial"/>
                <w:sz w:val="20"/>
              </w:rPr>
              <w:t>1,10</w:t>
            </w:r>
          </w:p>
        </w:tc>
      </w:tr>
      <w:tr w:rsidR="000F3B53" w:rsidRPr="00DE27B4" w14:paraId="286F54B0" w14:textId="77777777">
        <w:tc>
          <w:tcPr>
            <w:tcW w:w="5953" w:type="dxa"/>
          </w:tcPr>
          <w:p w14:paraId="48A6E762" w14:textId="77777777" w:rsidR="000F3B53" w:rsidRPr="00DE27B4" w:rsidRDefault="000F3B53" w:rsidP="000F3B53">
            <w:pPr>
              <w:spacing w:before="120"/>
              <w:rPr>
                <w:rFonts w:cs="Arial"/>
                <w:sz w:val="20"/>
                <w:szCs w:val="20"/>
              </w:rPr>
            </w:pPr>
            <w:r w:rsidRPr="00DE27B4">
              <w:rPr>
                <w:rFonts w:cs="Arial"/>
                <w:sz w:val="20"/>
                <w:szCs w:val="20"/>
              </w:rPr>
              <w:t>Cần trục quay và cổng trục luôn sử dụng gàu ngoạm, nam châm nâng v.v..., để làm hàng và cần trục quay làm việc trên công trình biển.</w:t>
            </w:r>
          </w:p>
        </w:tc>
        <w:tc>
          <w:tcPr>
            <w:tcW w:w="3544" w:type="dxa"/>
            <w:vAlign w:val="center"/>
          </w:tcPr>
          <w:p w14:paraId="46077DBB" w14:textId="77777777" w:rsidR="000F3B53" w:rsidRPr="00DE27B4" w:rsidRDefault="000F3B53" w:rsidP="000F3B53">
            <w:pPr>
              <w:pStyle w:val="viet"/>
              <w:spacing w:after="0"/>
              <w:ind w:left="0" w:firstLine="0"/>
              <w:jc w:val="center"/>
              <w:rPr>
                <w:rFonts w:ascii="Arial" w:hAnsi="Arial" w:cs="Arial"/>
                <w:sz w:val="20"/>
              </w:rPr>
            </w:pPr>
            <w:r w:rsidRPr="00DE27B4">
              <w:rPr>
                <w:rFonts w:ascii="Arial" w:hAnsi="Arial" w:cs="Arial"/>
                <w:sz w:val="20"/>
              </w:rPr>
              <w:t>1,20</w:t>
            </w:r>
          </w:p>
        </w:tc>
      </w:tr>
    </w:tbl>
    <w:p w14:paraId="5210B10A"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sz w:val="20"/>
          <w:szCs w:val="20"/>
          <w:lang w:val="vi-VN"/>
        </w:rPr>
        <w:t xml:space="preserve"> </w:t>
      </w:r>
      <w:r w:rsidRPr="00DE27B4">
        <w:rPr>
          <w:b w:val="0"/>
          <w:sz w:val="20"/>
          <w:szCs w:val="20"/>
        </w:rPr>
        <w:t xml:space="preserve"> Khi tính đến tải trọng do gió ở điều kiện làm việc thì tải trọng do gió phải được bổ sung vào tải trọng thiết kế nêu ở -2 trên.</w:t>
      </w:r>
    </w:p>
    <w:p w14:paraId="6564A2F3"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Phải tính lực giảm chấn nêu ở 4.2.6 cho cần trục chạy trên ray.</w:t>
      </w:r>
    </w:p>
    <w:p w14:paraId="60CC27B5" w14:textId="77777777" w:rsidR="000F3B53" w:rsidRPr="00DE27B4" w:rsidRDefault="000F3B53" w:rsidP="000F3B53">
      <w:pPr>
        <w:pStyle w:val="111"/>
        <w:spacing w:before="120"/>
        <w:ind w:left="0" w:firstLine="0"/>
        <w:rPr>
          <w:b w:val="0"/>
          <w:sz w:val="20"/>
          <w:szCs w:val="20"/>
        </w:rPr>
      </w:pPr>
      <w:r w:rsidRPr="00DE27B4">
        <w:rPr>
          <w:sz w:val="20"/>
          <w:szCs w:val="20"/>
        </w:rPr>
        <w:t>5</w:t>
      </w:r>
      <w:r w:rsidRPr="00DE27B4">
        <w:rPr>
          <w:sz w:val="20"/>
          <w:szCs w:val="20"/>
          <w:lang w:val="vi-VN"/>
        </w:rPr>
        <w:t xml:space="preserve"> </w:t>
      </w:r>
      <w:r w:rsidRPr="00DE27B4">
        <w:rPr>
          <w:b w:val="0"/>
          <w:sz w:val="20"/>
          <w:szCs w:val="20"/>
        </w:rPr>
        <w:t xml:space="preserve"> Ở trạng thái không làm việc phải tính đến các tải trọng nêu ở từ (1) đến (5) dưới đây:</w:t>
      </w:r>
    </w:p>
    <w:p w14:paraId="131C260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Khối lượng bản thân của hệ cần trục và chi tiết cố định gắn trên nó;</w:t>
      </w:r>
    </w:p>
    <w:p w14:paraId="39EB4A6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Tải trọng gió ở trạng thái không làm hàng;</w:t>
      </w:r>
    </w:p>
    <w:p w14:paraId="12935C2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Tải trọng do nghiêng tàu ở trạng thái không làm hàng;</w:t>
      </w:r>
    </w:p>
    <w:p w14:paraId="3A42A66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Tải trọng do điều kiện tàu di chuyển khi không làm hàng;</w:t>
      </w:r>
    </w:p>
    <w:p w14:paraId="29F752C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Các tải trọng khác nếu Đăng kiểm thấy cần thiết.</w:t>
      </w:r>
    </w:p>
    <w:p w14:paraId="10306CF3"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27" w:name="dieu_4_2"/>
      <w:r w:rsidRPr="00DE27B4">
        <w:rPr>
          <w:rFonts w:ascii="Arial" w:hAnsi="Arial" w:cs="Arial"/>
          <w:b/>
          <w:sz w:val="20"/>
        </w:rPr>
        <w:t>4.3  Độ bền và kết cấu</w:t>
      </w:r>
      <w:bookmarkEnd w:id="27"/>
    </w:p>
    <w:p w14:paraId="2CD05E07" w14:textId="77777777" w:rsidR="000F3B53" w:rsidRPr="00DE27B4" w:rsidRDefault="000F3B53" w:rsidP="000F3B53">
      <w:pPr>
        <w:pStyle w:val="111T"/>
        <w:spacing w:before="120" w:line="240" w:lineRule="auto"/>
        <w:ind w:left="0" w:firstLine="0"/>
        <w:rPr>
          <w:sz w:val="20"/>
          <w:szCs w:val="20"/>
        </w:rPr>
      </w:pPr>
      <w:r w:rsidRPr="00DE27B4">
        <w:rPr>
          <w:sz w:val="20"/>
          <w:szCs w:val="20"/>
        </w:rPr>
        <w:t>4.3.1</w:t>
      </w:r>
      <w:r w:rsidRPr="00DE27B4">
        <w:rPr>
          <w:sz w:val="20"/>
          <w:szCs w:val="20"/>
          <w:lang w:val="vi-VN"/>
        </w:rPr>
        <w:t xml:space="preserve"> </w:t>
      </w:r>
      <w:r w:rsidRPr="00DE27B4">
        <w:rPr>
          <w:sz w:val="20"/>
          <w:szCs w:val="20"/>
        </w:rPr>
        <w:t xml:space="preserve"> Quy định chung</w:t>
      </w:r>
    </w:p>
    <w:p w14:paraId="50B3EB6A"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Độ bền của các thành phần kết cấu phải được phân tích theo các điều kiện tải trọng nêu ở 4.2.9 để xác định kích thước của nó theo yêu cầu ở từ 4.3.2 đến 4.3.9.</w:t>
      </w:r>
    </w:p>
    <w:p w14:paraId="215B162E"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Đối với các kết cấu có liên kết bu lông và đai ốc thì phải chú ý thỏa đáng đến sự giảm diện tích tiết diện chịu lực.</w:t>
      </w:r>
    </w:p>
    <w:p w14:paraId="3E6E9FEE"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Nếu cần, Đăng kiểm có thể yêu cầu kiểm tra mẫu chế tạo hoặc các thành phần liên quan để xác định kết quả tính toán độ bền.</w:t>
      </w:r>
    </w:p>
    <w:p w14:paraId="34FA304C" w14:textId="77777777" w:rsidR="000F3B53" w:rsidRPr="00DE27B4" w:rsidRDefault="000F3B53" w:rsidP="000F3B53">
      <w:pPr>
        <w:pStyle w:val="111T"/>
        <w:spacing w:before="120" w:line="240" w:lineRule="auto"/>
        <w:ind w:left="0" w:firstLine="0"/>
        <w:rPr>
          <w:sz w:val="20"/>
          <w:szCs w:val="20"/>
        </w:rPr>
      </w:pPr>
      <w:r w:rsidRPr="00DE27B4">
        <w:rPr>
          <w:sz w:val="20"/>
          <w:szCs w:val="20"/>
        </w:rPr>
        <w:t>4.3.2</w:t>
      </w:r>
      <w:r w:rsidRPr="00DE27B4">
        <w:rPr>
          <w:sz w:val="20"/>
          <w:szCs w:val="20"/>
          <w:lang w:val="vi-VN"/>
        </w:rPr>
        <w:t xml:space="preserve"> </w:t>
      </w:r>
      <w:r w:rsidRPr="00DE27B4">
        <w:rPr>
          <w:sz w:val="20"/>
          <w:szCs w:val="20"/>
        </w:rPr>
        <w:t xml:space="preserve"> Ứng suất cho phép đối với tải trọng tổng hợp</w:t>
      </w:r>
    </w:p>
    <w:p w14:paraId="7D1BAE58"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lastRenderedPageBreak/>
        <w:t>ứng suất cho phép cho trong Bảng 4.5 được dùng cho các kết cấu chịu tải trọng tổng hợp.</w:t>
      </w:r>
    </w:p>
    <w:p w14:paraId="29FC64E6"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4.3.3 </w:t>
      </w:r>
      <w:r w:rsidRPr="00DE27B4">
        <w:rPr>
          <w:sz w:val="20"/>
          <w:szCs w:val="20"/>
          <w:lang w:val="vi-VN"/>
        </w:rPr>
        <w:t xml:space="preserve"> </w:t>
      </w:r>
      <w:r w:rsidRPr="00DE27B4">
        <w:rPr>
          <w:sz w:val="20"/>
          <w:szCs w:val="20"/>
        </w:rPr>
        <w:t>Độ bền nén</w:t>
      </w:r>
    </w:p>
    <w:p w14:paraId="52B79A01"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Đối với kết cấu chịu nén, giá trị tính theo công thức sau không được vượt quá ứng suất nén cho phép nêu ở Bảng 4.5.</w:t>
      </w:r>
    </w:p>
    <w:p w14:paraId="689BF905" w14:textId="77777777" w:rsidR="000F3B53" w:rsidRPr="00DE27B4" w:rsidRDefault="000F3B53" w:rsidP="000F3B53">
      <w:pPr>
        <w:spacing w:before="120"/>
        <w:jc w:val="center"/>
        <w:rPr>
          <w:rFonts w:cs="Arial"/>
          <w:sz w:val="20"/>
          <w:szCs w:val="20"/>
        </w:rPr>
      </w:pPr>
      <w:r w:rsidRPr="00DE27B4">
        <w:rPr>
          <w:rFonts w:cs="Arial"/>
          <w:position w:val="-12"/>
          <w:sz w:val="20"/>
          <w:szCs w:val="20"/>
        </w:rPr>
        <w:object w:dxaOrig="480" w:dyaOrig="360" w14:anchorId="78888722">
          <v:shape id="_x0000_i1088" type="#_x0000_t75" style="width:24pt;height:16.5pt" o:ole="">
            <v:imagedata r:id="rId139" o:title=""/>
          </v:shape>
          <o:OLEObject Type="Embed" ProgID="Equation.2" ShapeID="_x0000_i1088" DrawAspect="Content" ObjectID="_1770643687" r:id="rId140"/>
        </w:object>
      </w:r>
      <w:r w:rsidRPr="00DE27B4">
        <w:rPr>
          <w:rFonts w:cs="Arial"/>
          <w:sz w:val="20"/>
          <w:szCs w:val="20"/>
        </w:rPr>
        <w:t xml:space="preserve"> (</w:t>
      </w:r>
      <w:r w:rsidRPr="00DE27B4">
        <w:rPr>
          <w:rFonts w:cs="Arial"/>
          <w:i/>
          <w:sz w:val="20"/>
          <w:szCs w:val="20"/>
        </w:rPr>
        <w:t>N/mm</w:t>
      </w:r>
      <w:r w:rsidRPr="00DE27B4">
        <w:rPr>
          <w:rFonts w:cs="Arial"/>
          <w:sz w:val="20"/>
          <w:szCs w:val="20"/>
          <w:vertAlign w:val="superscript"/>
        </w:rPr>
        <w:t>2</w:t>
      </w:r>
      <w:r w:rsidRPr="00DE27B4">
        <w:rPr>
          <w:rFonts w:cs="Arial"/>
          <w:sz w:val="20"/>
          <w:szCs w:val="20"/>
        </w:rPr>
        <w:t>)</w:t>
      </w:r>
    </w:p>
    <w:p w14:paraId="42AD1ACB" w14:textId="77777777" w:rsidR="000F3B53" w:rsidRPr="00DE27B4" w:rsidRDefault="000F3B53" w:rsidP="000F3B53">
      <w:pPr>
        <w:spacing w:before="120"/>
        <w:rPr>
          <w:rFonts w:cs="Arial"/>
          <w:b/>
          <w:sz w:val="20"/>
          <w:szCs w:val="20"/>
        </w:rPr>
      </w:pPr>
      <w:r w:rsidRPr="00DE27B4">
        <w:rPr>
          <w:rFonts w:cs="Arial"/>
          <w:sz w:val="20"/>
          <w:szCs w:val="20"/>
        </w:rPr>
        <w:t xml:space="preserve">Trong đó: </w:t>
      </w:r>
      <w:r w:rsidRPr="00DE27B4">
        <w:rPr>
          <w:rFonts w:cs="Arial"/>
          <w:i/>
          <w:sz w:val="20"/>
          <w:szCs w:val="20"/>
        </w:rPr>
        <w:t>ω</w:t>
      </w:r>
      <w:r w:rsidRPr="00DE27B4">
        <w:rPr>
          <w:rFonts w:cs="Arial"/>
          <w:sz w:val="20"/>
          <w:szCs w:val="20"/>
        </w:rPr>
        <w:t xml:space="preserve"> và σ</w:t>
      </w:r>
      <w:r w:rsidRPr="00DE27B4">
        <w:rPr>
          <w:rFonts w:cs="Arial"/>
          <w:sz w:val="20"/>
          <w:szCs w:val="20"/>
          <w:vertAlign w:val="subscript"/>
          <w:lang w:val="vi-VN"/>
        </w:rPr>
        <w:t>c</w:t>
      </w:r>
      <w:r w:rsidRPr="00DE27B4">
        <w:rPr>
          <w:rFonts w:cs="Arial"/>
          <w:sz w:val="20"/>
          <w:szCs w:val="20"/>
        </w:rPr>
        <w:t xml:space="preserve"> như nêu ở 3.4.3.</w:t>
      </w:r>
    </w:p>
    <w:p w14:paraId="05E9BFC2"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4.3.4 </w:t>
      </w:r>
      <w:r w:rsidRPr="00DE27B4">
        <w:rPr>
          <w:sz w:val="20"/>
          <w:szCs w:val="20"/>
          <w:lang w:val="vi-VN"/>
        </w:rPr>
        <w:t xml:space="preserve"> </w:t>
      </w:r>
      <w:r w:rsidRPr="00DE27B4">
        <w:rPr>
          <w:sz w:val="20"/>
          <w:szCs w:val="20"/>
        </w:rPr>
        <w:t>Ứng suất nén tổng hợp</w:t>
      </w:r>
    </w:p>
    <w:p w14:paraId="736E1911"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Nếu ứng suất nén của một kết cấu là tổng của ứng suất nén do lực dọc trục và ứng suất nén do mô men uốn thì nó phải thỏa mãn công thức sau:</w:t>
      </w:r>
    </w:p>
    <w:p w14:paraId="61C485BA" w14:textId="77777777" w:rsidR="000F3B53" w:rsidRPr="00DE27B4" w:rsidRDefault="000F3B53" w:rsidP="000F3B53">
      <w:pPr>
        <w:spacing w:before="120"/>
        <w:jc w:val="center"/>
        <w:rPr>
          <w:rFonts w:cs="Arial"/>
          <w:b/>
          <w:sz w:val="20"/>
          <w:szCs w:val="20"/>
        </w:rPr>
      </w:pPr>
      <w:r w:rsidRPr="00DE27B4">
        <w:rPr>
          <w:rFonts w:cs="Arial"/>
          <w:sz w:val="20"/>
          <w:szCs w:val="20"/>
        </w:rPr>
        <w:object w:dxaOrig="1540" w:dyaOrig="700" w14:anchorId="28B50E47">
          <v:shape id="_x0000_i1089" type="#_x0000_t75" style="width:76.5pt;height:34.5pt" o:ole="">
            <v:imagedata r:id="rId141" o:title=""/>
          </v:shape>
          <o:OLEObject Type="Embed" ProgID="Equation.2" ShapeID="_x0000_i1089" DrawAspect="Content" ObjectID="_1770643688" r:id="rId142"/>
        </w:object>
      </w:r>
    </w:p>
    <w:p w14:paraId="4B4B27C8" w14:textId="77777777" w:rsidR="000F3B53" w:rsidRPr="00DE27B4" w:rsidRDefault="000F3B53" w:rsidP="000F3B53">
      <w:pPr>
        <w:spacing w:before="120"/>
        <w:rPr>
          <w:rFonts w:cs="Arial"/>
          <w:sz w:val="20"/>
          <w:szCs w:val="20"/>
        </w:rPr>
      </w:pPr>
      <w:r w:rsidRPr="00DE27B4">
        <w:rPr>
          <w:rFonts w:cs="Arial"/>
          <w:sz w:val="20"/>
          <w:szCs w:val="20"/>
        </w:rPr>
        <w:t>Trong đó:</w:t>
      </w:r>
    </w:p>
    <w:p w14:paraId="1D41FD20" w14:textId="77777777" w:rsidR="000F3B53" w:rsidRPr="00DE27B4" w:rsidRDefault="000F3B53" w:rsidP="000F3B53">
      <w:pPr>
        <w:tabs>
          <w:tab w:val="left" w:pos="993"/>
          <w:tab w:val="left" w:pos="1276"/>
        </w:tabs>
        <w:spacing w:before="120"/>
        <w:rPr>
          <w:rFonts w:cs="Arial"/>
          <w:sz w:val="20"/>
          <w:szCs w:val="20"/>
        </w:rPr>
      </w:pPr>
      <w:r w:rsidRPr="00DE27B4">
        <w:rPr>
          <w:rFonts w:cs="Arial"/>
          <w:position w:val="-12"/>
          <w:sz w:val="20"/>
          <w:szCs w:val="20"/>
        </w:rPr>
        <w:object w:dxaOrig="320" w:dyaOrig="360" w14:anchorId="44F17510">
          <v:shape id="_x0000_i1090" type="#_x0000_t75" style="width:16.5pt;height:18pt" o:ole="">
            <v:imagedata r:id="rId143" o:title=""/>
          </v:shape>
          <o:OLEObject Type="Embed" ProgID="Equation.3" ShapeID="_x0000_i1090" DrawAspect="Content" ObjectID="_1770643689" r:id="rId144"/>
        </w:object>
      </w:r>
      <w:r w:rsidRPr="00DE27B4">
        <w:rPr>
          <w:rFonts w:cs="Arial"/>
          <w:sz w:val="20"/>
          <w:szCs w:val="20"/>
        </w:rPr>
        <w:t>: Ứng suất nén do mô men uốn gây ra (N/mm</w:t>
      </w:r>
      <w:r w:rsidRPr="00DE27B4">
        <w:rPr>
          <w:rFonts w:cs="Arial"/>
          <w:sz w:val="20"/>
          <w:szCs w:val="20"/>
          <w:vertAlign w:val="superscript"/>
        </w:rPr>
        <w:t>2</w:t>
      </w:r>
      <w:r w:rsidRPr="00DE27B4">
        <w:rPr>
          <w:rFonts w:cs="Arial"/>
          <w:sz w:val="20"/>
          <w:szCs w:val="20"/>
        </w:rPr>
        <w:t>).</w:t>
      </w:r>
    </w:p>
    <w:p w14:paraId="07986375" w14:textId="77777777" w:rsidR="000F3B53" w:rsidRPr="00DE27B4" w:rsidRDefault="000F3B53" w:rsidP="000F3B53">
      <w:pPr>
        <w:tabs>
          <w:tab w:val="left" w:pos="993"/>
          <w:tab w:val="left" w:pos="1276"/>
        </w:tabs>
        <w:spacing w:before="120"/>
        <w:rPr>
          <w:rFonts w:cs="Arial"/>
          <w:sz w:val="20"/>
          <w:szCs w:val="20"/>
        </w:rPr>
      </w:pPr>
      <w:r w:rsidRPr="00DE27B4">
        <w:rPr>
          <w:rFonts w:cs="Arial"/>
          <w:position w:val="-12"/>
          <w:sz w:val="20"/>
          <w:szCs w:val="20"/>
        </w:rPr>
        <w:object w:dxaOrig="300" w:dyaOrig="360" w14:anchorId="7E24B449">
          <v:shape id="_x0000_i1091" type="#_x0000_t75" style="width:15pt;height:18pt" o:ole="">
            <v:imagedata r:id="rId145" o:title=""/>
          </v:shape>
          <o:OLEObject Type="Embed" ProgID="Equation.3" ShapeID="_x0000_i1091" DrawAspect="Content" ObjectID="_1770643690" r:id="rId146"/>
        </w:object>
      </w:r>
      <w:r w:rsidRPr="00DE27B4">
        <w:rPr>
          <w:rFonts w:cs="Arial"/>
          <w:sz w:val="20"/>
          <w:szCs w:val="20"/>
        </w:rPr>
        <w:t>: Ứng suất nén do lực nén dọc trục gây ra (N/mm</w:t>
      </w:r>
      <w:r w:rsidRPr="00DE27B4">
        <w:rPr>
          <w:rFonts w:cs="Arial"/>
          <w:sz w:val="20"/>
          <w:szCs w:val="20"/>
          <w:vertAlign w:val="superscript"/>
        </w:rPr>
        <w:t>2</w:t>
      </w:r>
      <w:r w:rsidRPr="00DE27B4">
        <w:rPr>
          <w:rFonts w:cs="Arial"/>
          <w:sz w:val="20"/>
          <w:szCs w:val="20"/>
        </w:rPr>
        <w:t>).</w:t>
      </w:r>
    </w:p>
    <w:p w14:paraId="7C2C4722" w14:textId="77777777" w:rsidR="000F3B53" w:rsidRPr="00DE27B4" w:rsidRDefault="000F3B53" w:rsidP="000F3B53">
      <w:pPr>
        <w:tabs>
          <w:tab w:val="left" w:pos="993"/>
          <w:tab w:val="left" w:pos="1162"/>
        </w:tabs>
        <w:spacing w:before="120"/>
        <w:rPr>
          <w:rFonts w:cs="Arial"/>
          <w:sz w:val="20"/>
          <w:szCs w:val="20"/>
        </w:rPr>
      </w:pPr>
      <w:r w:rsidRPr="00DE27B4">
        <w:rPr>
          <w:rFonts w:cs="Arial"/>
          <w:position w:val="-12"/>
          <w:sz w:val="20"/>
          <w:szCs w:val="20"/>
        </w:rPr>
        <w:object w:dxaOrig="320" w:dyaOrig="360" w14:anchorId="61254DAD">
          <v:shape id="_x0000_i1092" type="#_x0000_t75" style="width:16.5pt;height:18pt" o:ole="">
            <v:imagedata r:id="rId147" o:title=""/>
          </v:shape>
          <o:OLEObject Type="Embed" ProgID="Equation.3" ShapeID="_x0000_i1092" DrawAspect="Content" ObjectID="_1770643691" r:id="rId148"/>
        </w:object>
      </w:r>
      <w:r w:rsidRPr="00DE27B4">
        <w:rPr>
          <w:rFonts w:cs="Arial"/>
          <w:sz w:val="20"/>
          <w:szCs w:val="20"/>
        </w:rPr>
        <w:t>: Ứng suất uốn cho phép nêu ở Bảng 4.5 (N/mm</w:t>
      </w:r>
      <w:r w:rsidRPr="00DE27B4">
        <w:rPr>
          <w:rFonts w:cs="Arial"/>
          <w:sz w:val="20"/>
          <w:szCs w:val="20"/>
          <w:vertAlign w:val="superscript"/>
        </w:rPr>
        <w:t>2</w:t>
      </w:r>
      <w:r w:rsidRPr="00DE27B4">
        <w:rPr>
          <w:rFonts w:cs="Arial"/>
          <w:sz w:val="20"/>
          <w:szCs w:val="20"/>
        </w:rPr>
        <w:t>). Đối với các cột được cố định tại đế cột thì sử dụng ứng suất cho phép trong Bảng 3.1.</w:t>
      </w:r>
    </w:p>
    <w:p w14:paraId="49B1D611" w14:textId="77777777" w:rsidR="000F3B53" w:rsidRPr="00DE27B4" w:rsidRDefault="000F3B53" w:rsidP="000F3B53">
      <w:pPr>
        <w:tabs>
          <w:tab w:val="left" w:pos="1276"/>
        </w:tabs>
        <w:spacing w:before="120"/>
        <w:rPr>
          <w:rFonts w:cs="Arial"/>
          <w:i/>
          <w:sz w:val="20"/>
          <w:szCs w:val="20"/>
        </w:rPr>
      </w:pPr>
      <w:r w:rsidRPr="00DE27B4">
        <w:rPr>
          <w:rFonts w:cs="Arial"/>
          <w:position w:val="-12"/>
          <w:sz w:val="20"/>
          <w:szCs w:val="20"/>
        </w:rPr>
        <w:object w:dxaOrig="380" w:dyaOrig="360" w14:anchorId="6F21DB1C">
          <v:shape id="_x0000_i1093" type="#_x0000_t75" style="width:19.5pt;height:18pt" o:ole="">
            <v:imagedata r:id="rId149" o:title=""/>
          </v:shape>
          <o:OLEObject Type="Embed" ProgID="Equation.3" ShapeID="_x0000_i1093" DrawAspect="Content" ObjectID="_1770643692" r:id="rId150"/>
        </w:object>
      </w:r>
      <w:r w:rsidRPr="00DE27B4">
        <w:rPr>
          <w:rFonts w:cs="Arial"/>
          <w:sz w:val="20"/>
          <w:szCs w:val="20"/>
        </w:rPr>
        <w:t>: Ứng suất nén cho phép nêu ở Bảng 4.5 (N/mm</w:t>
      </w:r>
      <w:r w:rsidRPr="00DE27B4">
        <w:rPr>
          <w:rFonts w:cs="Arial"/>
          <w:sz w:val="20"/>
          <w:szCs w:val="20"/>
          <w:vertAlign w:val="superscript"/>
        </w:rPr>
        <w:t>2</w:t>
      </w:r>
      <w:r w:rsidRPr="00DE27B4">
        <w:rPr>
          <w:rFonts w:cs="Arial"/>
          <w:sz w:val="20"/>
          <w:szCs w:val="20"/>
        </w:rPr>
        <w:t>). Đối với các cột được cố định tại đế cột thì ứng suất cho phép lấy bằng ứng suất cho phép nêu ở Bảng 3.1 chia cho 1,15 (N/mm</w:t>
      </w:r>
      <w:r w:rsidRPr="00DE27B4">
        <w:rPr>
          <w:rFonts w:cs="Arial"/>
          <w:sz w:val="20"/>
          <w:szCs w:val="20"/>
          <w:vertAlign w:val="superscript"/>
        </w:rPr>
        <w:t>2</w:t>
      </w:r>
      <w:r w:rsidRPr="00DE27B4">
        <w:rPr>
          <w:rFonts w:cs="Arial"/>
          <w:sz w:val="20"/>
          <w:szCs w:val="20"/>
        </w:rPr>
        <w:t>)</w:t>
      </w:r>
      <w:r w:rsidRPr="00DE27B4">
        <w:rPr>
          <w:rFonts w:cs="Arial"/>
          <w:i/>
          <w:sz w:val="20"/>
          <w:szCs w:val="20"/>
        </w:rPr>
        <w:t>.</w:t>
      </w:r>
    </w:p>
    <w:p w14:paraId="466E279C" w14:textId="77777777" w:rsidR="000F3B53" w:rsidRPr="00DE27B4" w:rsidRDefault="000F3B53" w:rsidP="000F3B53">
      <w:pPr>
        <w:spacing w:before="120"/>
        <w:jc w:val="center"/>
        <w:rPr>
          <w:rFonts w:cs="Arial"/>
          <w:b/>
          <w:sz w:val="20"/>
          <w:szCs w:val="20"/>
        </w:rPr>
      </w:pPr>
      <w:r w:rsidRPr="00DE27B4">
        <w:rPr>
          <w:rFonts w:cs="Arial"/>
          <w:b/>
          <w:sz w:val="20"/>
          <w:szCs w:val="20"/>
        </w:rPr>
        <w:t xml:space="preserve">Bảng 4.5 Ứng suất cho phép </w:t>
      </w:r>
      <w:r w:rsidRPr="00DE27B4">
        <w:rPr>
          <w:rFonts w:cs="Arial"/>
          <w:position w:val="-12"/>
          <w:sz w:val="20"/>
          <w:szCs w:val="20"/>
        </w:rPr>
        <w:object w:dxaOrig="320" w:dyaOrig="360" w14:anchorId="00DFA548">
          <v:shape id="_x0000_i1094" type="#_x0000_t75" style="width:16.5pt;height:18pt" o:ole="">
            <v:imagedata r:id="rId151" o:title=""/>
          </v:shape>
          <o:OLEObject Type="Embed" ProgID="Equation.3" ShapeID="_x0000_i1094" DrawAspect="Content" ObjectID="_1770643693" r:id="rId152"/>
        </w:object>
      </w:r>
    </w:p>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1"/>
        <w:gridCol w:w="1044"/>
        <w:gridCol w:w="1024"/>
        <w:gridCol w:w="1033"/>
        <w:gridCol w:w="984"/>
        <w:gridCol w:w="984"/>
        <w:gridCol w:w="1830"/>
      </w:tblGrid>
      <w:tr w:rsidR="000F3B53" w:rsidRPr="00DE27B4" w14:paraId="40121969" w14:textId="77777777">
        <w:tc>
          <w:tcPr>
            <w:tcW w:w="1751" w:type="dxa"/>
            <w:vMerge w:val="restart"/>
            <w:vAlign w:val="center"/>
          </w:tcPr>
          <w:p w14:paraId="0AF278EC" w14:textId="77777777" w:rsidR="000F3B53" w:rsidRPr="00DE27B4" w:rsidRDefault="000F3B53" w:rsidP="000F3B53">
            <w:pPr>
              <w:spacing w:before="120"/>
              <w:jc w:val="center"/>
              <w:rPr>
                <w:rFonts w:cs="Arial"/>
                <w:sz w:val="20"/>
                <w:szCs w:val="20"/>
              </w:rPr>
            </w:pPr>
            <w:r w:rsidRPr="00DE27B4">
              <w:rPr>
                <w:rFonts w:cs="Arial"/>
                <w:sz w:val="20"/>
                <w:szCs w:val="20"/>
              </w:rPr>
              <w:t>Điều kiện</w:t>
            </w:r>
            <w:r w:rsidRPr="00DE27B4">
              <w:rPr>
                <w:rFonts w:cs="Arial"/>
                <w:sz w:val="20"/>
                <w:szCs w:val="20"/>
                <w:lang w:val="vi-VN"/>
              </w:rPr>
              <w:t xml:space="preserve"> </w:t>
            </w:r>
            <w:r w:rsidRPr="00DE27B4">
              <w:rPr>
                <w:rFonts w:cs="Arial"/>
                <w:sz w:val="20"/>
                <w:szCs w:val="20"/>
              </w:rPr>
              <w:t>tải trọng</w:t>
            </w:r>
          </w:p>
        </w:tc>
        <w:tc>
          <w:tcPr>
            <w:tcW w:w="6899" w:type="dxa"/>
            <w:gridSpan w:val="6"/>
            <w:vAlign w:val="center"/>
          </w:tcPr>
          <w:p w14:paraId="1315A2C5" w14:textId="77777777" w:rsidR="000F3B53" w:rsidRPr="00DE27B4" w:rsidRDefault="000F3B53" w:rsidP="000F3B53">
            <w:pPr>
              <w:spacing w:before="120"/>
              <w:jc w:val="center"/>
              <w:rPr>
                <w:rFonts w:cs="Arial"/>
                <w:sz w:val="20"/>
                <w:szCs w:val="20"/>
              </w:rPr>
            </w:pPr>
            <w:r w:rsidRPr="00DE27B4">
              <w:rPr>
                <w:rFonts w:cs="Arial"/>
                <w:sz w:val="20"/>
                <w:szCs w:val="20"/>
              </w:rPr>
              <w:t>Dạng ứng suất</w:t>
            </w:r>
          </w:p>
        </w:tc>
      </w:tr>
      <w:tr w:rsidR="000F3B53" w:rsidRPr="00DE27B4" w14:paraId="04255329" w14:textId="77777777">
        <w:tc>
          <w:tcPr>
            <w:tcW w:w="1751" w:type="dxa"/>
            <w:vMerge/>
            <w:vAlign w:val="center"/>
          </w:tcPr>
          <w:p w14:paraId="1165B3AE" w14:textId="77777777" w:rsidR="000F3B53" w:rsidRPr="00DE27B4" w:rsidRDefault="000F3B53" w:rsidP="000F3B53">
            <w:pPr>
              <w:spacing w:before="120"/>
              <w:jc w:val="center"/>
              <w:rPr>
                <w:rFonts w:cs="Arial"/>
                <w:sz w:val="20"/>
                <w:szCs w:val="20"/>
              </w:rPr>
            </w:pPr>
          </w:p>
        </w:tc>
        <w:tc>
          <w:tcPr>
            <w:tcW w:w="1044" w:type="dxa"/>
            <w:vAlign w:val="center"/>
          </w:tcPr>
          <w:p w14:paraId="05AAC839" w14:textId="77777777" w:rsidR="000F3B53" w:rsidRPr="00DE27B4" w:rsidRDefault="000F3B53" w:rsidP="000F3B53">
            <w:pPr>
              <w:spacing w:before="120"/>
              <w:jc w:val="center"/>
              <w:rPr>
                <w:rFonts w:cs="Arial"/>
                <w:sz w:val="20"/>
                <w:szCs w:val="20"/>
              </w:rPr>
            </w:pPr>
            <w:r w:rsidRPr="00DE27B4">
              <w:rPr>
                <w:rFonts w:cs="Arial"/>
                <w:sz w:val="20"/>
                <w:szCs w:val="20"/>
              </w:rPr>
              <w:t>Kéo</w:t>
            </w:r>
          </w:p>
        </w:tc>
        <w:tc>
          <w:tcPr>
            <w:tcW w:w="1024" w:type="dxa"/>
            <w:vAlign w:val="center"/>
          </w:tcPr>
          <w:p w14:paraId="03CFD40E" w14:textId="77777777" w:rsidR="000F3B53" w:rsidRPr="00DE27B4" w:rsidRDefault="000F3B53" w:rsidP="000F3B53">
            <w:pPr>
              <w:spacing w:before="120"/>
              <w:jc w:val="center"/>
              <w:rPr>
                <w:rFonts w:cs="Arial"/>
                <w:sz w:val="20"/>
                <w:szCs w:val="20"/>
              </w:rPr>
            </w:pPr>
            <w:r w:rsidRPr="00DE27B4">
              <w:rPr>
                <w:rFonts w:cs="Arial"/>
                <w:sz w:val="20"/>
                <w:szCs w:val="20"/>
              </w:rPr>
              <w:t>Uốn</w:t>
            </w:r>
          </w:p>
        </w:tc>
        <w:tc>
          <w:tcPr>
            <w:tcW w:w="1033" w:type="dxa"/>
            <w:vAlign w:val="center"/>
          </w:tcPr>
          <w:p w14:paraId="5706CA0B" w14:textId="77777777" w:rsidR="000F3B53" w:rsidRPr="00DE27B4" w:rsidRDefault="000F3B53" w:rsidP="000F3B53">
            <w:pPr>
              <w:spacing w:before="120"/>
              <w:jc w:val="center"/>
              <w:rPr>
                <w:rFonts w:cs="Arial"/>
                <w:sz w:val="20"/>
                <w:szCs w:val="20"/>
              </w:rPr>
            </w:pPr>
            <w:r w:rsidRPr="00DE27B4">
              <w:rPr>
                <w:rFonts w:cs="Arial"/>
                <w:sz w:val="20"/>
                <w:szCs w:val="20"/>
              </w:rPr>
              <w:t>Cắt</w:t>
            </w:r>
          </w:p>
        </w:tc>
        <w:tc>
          <w:tcPr>
            <w:tcW w:w="984" w:type="dxa"/>
            <w:vAlign w:val="center"/>
          </w:tcPr>
          <w:p w14:paraId="3A81E13D" w14:textId="77777777" w:rsidR="000F3B53" w:rsidRPr="00DE27B4" w:rsidRDefault="000F3B53" w:rsidP="000F3B53">
            <w:pPr>
              <w:spacing w:before="120"/>
              <w:jc w:val="center"/>
              <w:rPr>
                <w:rFonts w:cs="Arial"/>
                <w:sz w:val="20"/>
                <w:szCs w:val="20"/>
              </w:rPr>
            </w:pPr>
            <w:r w:rsidRPr="00DE27B4">
              <w:rPr>
                <w:rFonts w:cs="Arial"/>
                <w:sz w:val="20"/>
                <w:szCs w:val="20"/>
              </w:rPr>
              <w:t>Nén</w:t>
            </w:r>
          </w:p>
        </w:tc>
        <w:tc>
          <w:tcPr>
            <w:tcW w:w="984" w:type="dxa"/>
            <w:vAlign w:val="center"/>
          </w:tcPr>
          <w:p w14:paraId="23AAA173" w14:textId="77777777" w:rsidR="000F3B53" w:rsidRPr="00DE27B4" w:rsidRDefault="000F3B53" w:rsidP="000F3B53">
            <w:pPr>
              <w:spacing w:before="120"/>
              <w:jc w:val="center"/>
              <w:rPr>
                <w:rFonts w:cs="Arial"/>
                <w:sz w:val="20"/>
                <w:szCs w:val="20"/>
              </w:rPr>
            </w:pPr>
            <w:r w:rsidRPr="00DE27B4">
              <w:rPr>
                <w:rFonts w:cs="Arial"/>
                <w:sz w:val="20"/>
                <w:szCs w:val="20"/>
              </w:rPr>
              <w:t>Dập</w:t>
            </w:r>
          </w:p>
        </w:tc>
        <w:tc>
          <w:tcPr>
            <w:tcW w:w="1830" w:type="dxa"/>
            <w:vAlign w:val="center"/>
          </w:tcPr>
          <w:p w14:paraId="64008CC5" w14:textId="77777777" w:rsidR="000F3B53" w:rsidRPr="00DE27B4" w:rsidRDefault="000F3B53" w:rsidP="000F3B53">
            <w:pPr>
              <w:spacing w:before="120"/>
              <w:jc w:val="center"/>
              <w:rPr>
                <w:rFonts w:cs="Arial"/>
                <w:sz w:val="20"/>
                <w:szCs w:val="20"/>
              </w:rPr>
            </w:pPr>
            <w:r w:rsidRPr="00DE27B4">
              <w:rPr>
                <w:rFonts w:cs="Arial"/>
                <w:sz w:val="20"/>
                <w:szCs w:val="20"/>
              </w:rPr>
              <w:t>Ứng suất tổng hợp</w:t>
            </w:r>
          </w:p>
        </w:tc>
      </w:tr>
      <w:tr w:rsidR="000F3B53" w:rsidRPr="00DE27B4" w14:paraId="67B29650" w14:textId="77777777">
        <w:tc>
          <w:tcPr>
            <w:tcW w:w="1751" w:type="dxa"/>
            <w:vAlign w:val="center"/>
          </w:tcPr>
          <w:p w14:paraId="26F40D75" w14:textId="77777777" w:rsidR="000F3B53" w:rsidRPr="00DE27B4" w:rsidRDefault="000F3B53" w:rsidP="000F3B53">
            <w:pPr>
              <w:spacing w:before="120"/>
              <w:jc w:val="center"/>
              <w:rPr>
                <w:rFonts w:cs="Arial"/>
                <w:sz w:val="20"/>
                <w:szCs w:val="20"/>
              </w:rPr>
            </w:pPr>
            <w:r w:rsidRPr="00DE27B4">
              <w:rPr>
                <w:rFonts w:cs="Arial"/>
                <w:sz w:val="20"/>
                <w:szCs w:val="20"/>
              </w:rPr>
              <w:t>Điều kiện quy</w:t>
            </w:r>
            <w:r w:rsidRPr="00DE27B4">
              <w:rPr>
                <w:rFonts w:cs="Arial"/>
                <w:sz w:val="20"/>
                <w:szCs w:val="20"/>
                <w:lang w:val="vi-VN"/>
              </w:rPr>
              <w:t xml:space="preserve"> </w:t>
            </w:r>
            <w:r w:rsidRPr="00DE27B4">
              <w:rPr>
                <w:rFonts w:cs="Arial"/>
                <w:sz w:val="20"/>
                <w:szCs w:val="20"/>
              </w:rPr>
              <w:t>định ở 4.2.9-2</w:t>
            </w:r>
          </w:p>
        </w:tc>
        <w:tc>
          <w:tcPr>
            <w:tcW w:w="1044" w:type="dxa"/>
            <w:vAlign w:val="center"/>
          </w:tcPr>
          <w:p w14:paraId="7BB518DE" w14:textId="77777777" w:rsidR="000F3B53" w:rsidRPr="00DE27B4" w:rsidRDefault="000F3B53" w:rsidP="000F3B53">
            <w:pPr>
              <w:spacing w:before="120"/>
              <w:jc w:val="center"/>
              <w:rPr>
                <w:rFonts w:cs="Arial"/>
                <w:sz w:val="20"/>
                <w:szCs w:val="20"/>
              </w:rPr>
            </w:pPr>
            <w:r w:rsidRPr="00DE27B4">
              <w:rPr>
                <w:rFonts w:cs="Arial"/>
                <w:sz w:val="20"/>
                <w:szCs w:val="20"/>
              </w:rPr>
              <w:t>0,67</w:t>
            </w:r>
            <w:r w:rsidRPr="00DE27B4">
              <w:rPr>
                <w:rFonts w:cs="Arial"/>
                <w:sz w:val="20"/>
                <w:szCs w:val="20"/>
              </w:rPr>
              <w:object w:dxaOrig="320" w:dyaOrig="380" w14:anchorId="1ED4620C">
                <v:shape id="_x0000_i1095" type="#_x0000_t75" style="width:16.5pt;height:19.5pt" o:ole="">
                  <v:imagedata r:id="rId153" o:title=""/>
                </v:shape>
                <o:OLEObject Type="Embed" ProgID="Equation.3" ShapeID="_x0000_i1095" DrawAspect="Content" ObjectID="_1770643694" r:id="rId154"/>
              </w:object>
            </w:r>
          </w:p>
        </w:tc>
        <w:tc>
          <w:tcPr>
            <w:tcW w:w="1024" w:type="dxa"/>
            <w:vAlign w:val="center"/>
          </w:tcPr>
          <w:p w14:paraId="6D87F4E8" w14:textId="77777777" w:rsidR="000F3B53" w:rsidRPr="00DE27B4" w:rsidRDefault="000F3B53" w:rsidP="000F3B53">
            <w:pPr>
              <w:spacing w:before="120"/>
              <w:jc w:val="center"/>
              <w:rPr>
                <w:rFonts w:cs="Arial"/>
                <w:sz w:val="20"/>
                <w:szCs w:val="20"/>
              </w:rPr>
            </w:pPr>
            <w:r w:rsidRPr="00DE27B4">
              <w:rPr>
                <w:rFonts w:cs="Arial"/>
                <w:sz w:val="20"/>
                <w:szCs w:val="20"/>
              </w:rPr>
              <w:t>0,67</w:t>
            </w:r>
            <w:r w:rsidRPr="00DE27B4">
              <w:rPr>
                <w:rFonts w:cs="Arial"/>
                <w:sz w:val="20"/>
                <w:szCs w:val="20"/>
              </w:rPr>
              <w:object w:dxaOrig="320" w:dyaOrig="380" w14:anchorId="54C22440">
                <v:shape id="_x0000_i1096" type="#_x0000_t75" style="width:16.5pt;height:19.5pt" o:ole="">
                  <v:imagedata r:id="rId155" o:title=""/>
                </v:shape>
                <o:OLEObject Type="Embed" ProgID="Equation.3" ShapeID="_x0000_i1096" DrawAspect="Content" ObjectID="_1770643695" r:id="rId156"/>
              </w:object>
            </w:r>
          </w:p>
        </w:tc>
        <w:tc>
          <w:tcPr>
            <w:tcW w:w="1033" w:type="dxa"/>
            <w:vAlign w:val="center"/>
          </w:tcPr>
          <w:p w14:paraId="13CB56A7" w14:textId="77777777" w:rsidR="000F3B53" w:rsidRPr="00DE27B4" w:rsidRDefault="000F3B53" w:rsidP="000F3B53">
            <w:pPr>
              <w:spacing w:before="120"/>
              <w:jc w:val="center"/>
              <w:rPr>
                <w:rFonts w:cs="Arial"/>
                <w:sz w:val="20"/>
                <w:szCs w:val="20"/>
              </w:rPr>
            </w:pPr>
            <w:r w:rsidRPr="00DE27B4">
              <w:rPr>
                <w:rFonts w:cs="Arial"/>
                <w:sz w:val="20"/>
                <w:szCs w:val="20"/>
              </w:rPr>
              <w:t>0,39</w:t>
            </w:r>
            <w:r w:rsidRPr="00DE27B4">
              <w:rPr>
                <w:rFonts w:cs="Arial"/>
                <w:sz w:val="20"/>
                <w:szCs w:val="20"/>
              </w:rPr>
              <w:object w:dxaOrig="320" w:dyaOrig="380" w14:anchorId="36F591F1">
                <v:shape id="_x0000_i1097" type="#_x0000_t75" style="width:16.5pt;height:19.5pt" o:ole="">
                  <v:imagedata r:id="rId155" o:title=""/>
                </v:shape>
                <o:OLEObject Type="Embed" ProgID="Equation.3" ShapeID="_x0000_i1097" DrawAspect="Content" ObjectID="_1770643696" r:id="rId157"/>
              </w:object>
            </w:r>
          </w:p>
        </w:tc>
        <w:tc>
          <w:tcPr>
            <w:tcW w:w="984" w:type="dxa"/>
            <w:vAlign w:val="center"/>
          </w:tcPr>
          <w:p w14:paraId="7AC80D92" w14:textId="77777777" w:rsidR="000F3B53" w:rsidRPr="00DE27B4" w:rsidRDefault="000F3B53" w:rsidP="000F3B53">
            <w:pPr>
              <w:spacing w:before="120"/>
              <w:jc w:val="center"/>
              <w:rPr>
                <w:rFonts w:cs="Arial"/>
                <w:sz w:val="20"/>
                <w:szCs w:val="20"/>
              </w:rPr>
            </w:pPr>
            <w:r w:rsidRPr="00DE27B4">
              <w:rPr>
                <w:rFonts w:cs="Arial"/>
                <w:sz w:val="20"/>
                <w:szCs w:val="20"/>
              </w:rPr>
              <w:t>0,58</w:t>
            </w:r>
            <w:r w:rsidRPr="00DE27B4">
              <w:rPr>
                <w:rFonts w:cs="Arial"/>
                <w:sz w:val="20"/>
                <w:szCs w:val="20"/>
              </w:rPr>
              <w:object w:dxaOrig="320" w:dyaOrig="380" w14:anchorId="05EC8EE4">
                <v:shape id="_x0000_i1098" type="#_x0000_t75" style="width:16.5pt;height:19.5pt" o:ole="">
                  <v:imagedata r:id="rId155" o:title=""/>
                </v:shape>
                <o:OLEObject Type="Embed" ProgID="Equation.3" ShapeID="_x0000_i1098" DrawAspect="Content" ObjectID="_1770643697" r:id="rId158"/>
              </w:object>
            </w:r>
          </w:p>
        </w:tc>
        <w:tc>
          <w:tcPr>
            <w:tcW w:w="984" w:type="dxa"/>
            <w:vAlign w:val="center"/>
          </w:tcPr>
          <w:p w14:paraId="67BD9020" w14:textId="77777777" w:rsidR="000F3B53" w:rsidRPr="00DE27B4" w:rsidRDefault="000F3B53" w:rsidP="000F3B53">
            <w:pPr>
              <w:spacing w:before="120"/>
              <w:jc w:val="center"/>
              <w:rPr>
                <w:rFonts w:cs="Arial"/>
                <w:sz w:val="20"/>
                <w:szCs w:val="20"/>
              </w:rPr>
            </w:pPr>
            <w:r w:rsidRPr="00DE27B4">
              <w:rPr>
                <w:rFonts w:cs="Arial"/>
                <w:sz w:val="20"/>
                <w:szCs w:val="20"/>
              </w:rPr>
              <w:t>0,94</w:t>
            </w:r>
            <w:r w:rsidRPr="00DE27B4">
              <w:rPr>
                <w:rFonts w:cs="Arial"/>
                <w:sz w:val="20"/>
                <w:szCs w:val="20"/>
              </w:rPr>
              <w:object w:dxaOrig="320" w:dyaOrig="380" w14:anchorId="5F32671D">
                <v:shape id="_x0000_i1099" type="#_x0000_t75" style="width:16.5pt;height:19.5pt" o:ole="">
                  <v:imagedata r:id="rId155" o:title=""/>
                </v:shape>
                <o:OLEObject Type="Embed" ProgID="Equation.3" ShapeID="_x0000_i1099" DrawAspect="Content" ObjectID="_1770643698" r:id="rId159"/>
              </w:object>
            </w:r>
          </w:p>
        </w:tc>
        <w:tc>
          <w:tcPr>
            <w:tcW w:w="1830" w:type="dxa"/>
            <w:vAlign w:val="center"/>
          </w:tcPr>
          <w:p w14:paraId="6E4EFFA7" w14:textId="77777777" w:rsidR="000F3B53" w:rsidRPr="00DE27B4" w:rsidRDefault="000F3B53" w:rsidP="000F3B53">
            <w:pPr>
              <w:spacing w:before="120"/>
              <w:jc w:val="center"/>
              <w:rPr>
                <w:rFonts w:cs="Arial"/>
                <w:sz w:val="20"/>
                <w:szCs w:val="20"/>
              </w:rPr>
            </w:pPr>
            <w:r w:rsidRPr="00DE27B4">
              <w:rPr>
                <w:rFonts w:cs="Arial"/>
                <w:sz w:val="20"/>
                <w:szCs w:val="20"/>
              </w:rPr>
              <w:t>0,77</w:t>
            </w:r>
            <w:r w:rsidRPr="00DE27B4">
              <w:rPr>
                <w:rFonts w:cs="Arial"/>
                <w:sz w:val="20"/>
                <w:szCs w:val="20"/>
              </w:rPr>
              <w:object w:dxaOrig="320" w:dyaOrig="380" w14:anchorId="2BAABCC5">
                <v:shape id="_x0000_i1100" type="#_x0000_t75" style="width:16.5pt;height:19.5pt" o:ole="">
                  <v:imagedata r:id="rId155" o:title=""/>
                </v:shape>
                <o:OLEObject Type="Embed" ProgID="Equation.3" ShapeID="_x0000_i1100" DrawAspect="Content" ObjectID="_1770643699" r:id="rId160"/>
              </w:object>
            </w:r>
          </w:p>
        </w:tc>
      </w:tr>
      <w:tr w:rsidR="000F3B53" w:rsidRPr="00DE27B4" w14:paraId="33ABD25C" w14:textId="77777777">
        <w:tc>
          <w:tcPr>
            <w:tcW w:w="1751" w:type="dxa"/>
            <w:vAlign w:val="center"/>
          </w:tcPr>
          <w:p w14:paraId="493D6396" w14:textId="77777777" w:rsidR="000F3B53" w:rsidRPr="00DE27B4" w:rsidRDefault="000F3B53" w:rsidP="000F3B53">
            <w:pPr>
              <w:spacing w:before="120"/>
              <w:jc w:val="center"/>
              <w:rPr>
                <w:rFonts w:cs="Arial"/>
                <w:sz w:val="20"/>
                <w:szCs w:val="20"/>
              </w:rPr>
            </w:pPr>
            <w:r w:rsidRPr="00DE27B4">
              <w:rPr>
                <w:rFonts w:cs="Arial"/>
                <w:sz w:val="20"/>
                <w:szCs w:val="20"/>
              </w:rPr>
              <w:t>Điều kiện quy định ở 4.2.9-3</w:t>
            </w:r>
          </w:p>
        </w:tc>
        <w:tc>
          <w:tcPr>
            <w:tcW w:w="1044" w:type="dxa"/>
            <w:vAlign w:val="center"/>
          </w:tcPr>
          <w:p w14:paraId="53225A3E" w14:textId="77777777" w:rsidR="000F3B53" w:rsidRPr="00DE27B4" w:rsidRDefault="000F3B53" w:rsidP="000F3B53">
            <w:pPr>
              <w:spacing w:before="120"/>
              <w:jc w:val="center"/>
              <w:rPr>
                <w:rFonts w:cs="Arial"/>
                <w:sz w:val="20"/>
                <w:szCs w:val="20"/>
              </w:rPr>
            </w:pPr>
            <w:r w:rsidRPr="00DE27B4">
              <w:rPr>
                <w:rFonts w:cs="Arial"/>
                <w:sz w:val="20"/>
                <w:szCs w:val="20"/>
              </w:rPr>
              <w:t>0,77</w:t>
            </w:r>
            <w:r w:rsidRPr="00DE27B4">
              <w:rPr>
                <w:rFonts w:cs="Arial"/>
                <w:sz w:val="20"/>
                <w:szCs w:val="20"/>
              </w:rPr>
              <w:object w:dxaOrig="320" w:dyaOrig="380" w14:anchorId="5018A75C">
                <v:shape id="_x0000_i1101" type="#_x0000_t75" style="width:16.5pt;height:19.5pt" o:ole="">
                  <v:imagedata r:id="rId155" o:title=""/>
                </v:shape>
                <o:OLEObject Type="Embed" ProgID="Equation.3" ShapeID="_x0000_i1101" DrawAspect="Content" ObjectID="_1770643700" r:id="rId161"/>
              </w:object>
            </w:r>
          </w:p>
        </w:tc>
        <w:tc>
          <w:tcPr>
            <w:tcW w:w="1024" w:type="dxa"/>
            <w:vAlign w:val="center"/>
          </w:tcPr>
          <w:p w14:paraId="67ECD3D0" w14:textId="77777777" w:rsidR="000F3B53" w:rsidRPr="00DE27B4" w:rsidRDefault="000F3B53" w:rsidP="000F3B53">
            <w:pPr>
              <w:spacing w:before="120"/>
              <w:jc w:val="center"/>
              <w:rPr>
                <w:rFonts w:cs="Arial"/>
                <w:sz w:val="20"/>
                <w:szCs w:val="20"/>
              </w:rPr>
            </w:pPr>
            <w:r w:rsidRPr="00DE27B4">
              <w:rPr>
                <w:rFonts w:cs="Arial"/>
                <w:sz w:val="20"/>
                <w:szCs w:val="20"/>
              </w:rPr>
              <w:t>0,77</w:t>
            </w:r>
            <w:r w:rsidRPr="00DE27B4">
              <w:rPr>
                <w:rFonts w:cs="Arial"/>
                <w:sz w:val="20"/>
                <w:szCs w:val="20"/>
              </w:rPr>
              <w:object w:dxaOrig="320" w:dyaOrig="380" w14:anchorId="5CD94D6F">
                <v:shape id="_x0000_i1102" type="#_x0000_t75" style="width:16.5pt;height:19.5pt" o:ole="">
                  <v:imagedata r:id="rId155" o:title=""/>
                </v:shape>
                <o:OLEObject Type="Embed" ProgID="Equation.3" ShapeID="_x0000_i1102" DrawAspect="Content" ObjectID="_1770643701" r:id="rId162"/>
              </w:object>
            </w:r>
          </w:p>
        </w:tc>
        <w:tc>
          <w:tcPr>
            <w:tcW w:w="1033" w:type="dxa"/>
            <w:vAlign w:val="center"/>
          </w:tcPr>
          <w:p w14:paraId="0386C3DC" w14:textId="77777777" w:rsidR="000F3B53" w:rsidRPr="00DE27B4" w:rsidRDefault="000F3B53" w:rsidP="000F3B53">
            <w:pPr>
              <w:spacing w:before="120"/>
              <w:jc w:val="center"/>
              <w:rPr>
                <w:rFonts w:cs="Arial"/>
                <w:sz w:val="20"/>
                <w:szCs w:val="20"/>
              </w:rPr>
            </w:pPr>
            <w:r w:rsidRPr="00DE27B4">
              <w:rPr>
                <w:rFonts w:cs="Arial"/>
                <w:sz w:val="20"/>
                <w:szCs w:val="20"/>
              </w:rPr>
              <w:t>0,45</w:t>
            </w:r>
            <w:r w:rsidRPr="00DE27B4">
              <w:rPr>
                <w:rFonts w:cs="Arial"/>
                <w:sz w:val="20"/>
                <w:szCs w:val="20"/>
              </w:rPr>
              <w:object w:dxaOrig="320" w:dyaOrig="380" w14:anchorId="177C9370">
                <v:shape id="_x0000_i1103" type="#_x0000_t75" style="width:16.5pt;height:19.5pt" o:ole="">
                  <v:imagedata r:id="rId155" o:title=""/>
                </v:shape>
                <o:OLEObject Type="Embed" ProgID="Equation.3" ShapeID="_x0000_i1103" DrawAspect="Content" ObjectID="_1770643702" r:id="rId163"/>
              </w:object>
            </w:r>
          </w:p>
        </w:tc>
        <w:tc>
          <w:tcPr>
            <w:tcW w:w="984" w:type="dxa"/>
            <w:vAlign w:val="center"/>
          </w:tcPr>
          <w:p w14:paraId="6414749C" w14:textId="77777777" w:rsidR="000F3B53" w:rsidRPr="00DE27B4" w:rsidRDefault="000F3B53" w:rsidP="000F3B53">
            <w:pPr>
              <w:spacing w:before="120"/>
              <w:jc w:val="center"/>
              <w:rPr>
                <w:rFonts w:cs="Arial"/>
                <w:sz w:val="20"/>
                <w:szCs w:val="20"/>
              </w:rPr>
            </w:pPr>
            <w:r w:rsidRPr="00DE27B4">
              <w:rPr>
                <w:rFonts w:cs="Arial"/>
                <w:sz w:val="20"/>
                <w:szCs w:val="20"/>
              </w:rPr>
              <w:t>0,67</w:t>
            </w:r>
            <w:r w:rsidRPr="00DE27B4">
              <w:rPr>
                <w:rFonts w:cs="Arial"/>
                <w:sz w:val="20"/>
                <w:szCs w:val="20"/>
              </w:rPr>
              <w:object w:dxaOrig="320" w:dyaOrig="380" w14:anchorId="2130E9AF">
                <v:shape id="_x0000_i1104" type="#_x0000_t75" style="width:16.5pt;height:19.5pt" o:ole="">
                  <v:imagedata r:id="rId155" o:title=""/>
                </v:shape>
                <o:OLEObject Type="Embed" ProgID="Equation.3" ShapeID="_x0000_i1104" DrawAspect="Content" ObjectID="_1770643703" r:id="rId164"/>
              </w:object>
            </w:r>
          </w:p>
        </w:tc>
        <w:tc>
          <w:tcPr>
            <w:tcW w:w="984" w:type="dxa"/>
            <w:vAlign w:val="center"/>
          </w:tcPr>
          <w:p w14:paraId="7FCA6C85" w14:textId="77777777" w:rsidR="000F3B53" w:rsidRPr="00DE27B4" w:rsidRDefault="000F3B53" w:rsidP="000F3B53">
            <w:pPr>
              <w:spacing w:before="120"/>
              <w:jc w:val="center"/>
              <w:rPr>
                <w:rFonts w:cs="Arial"/>
                <w:sz w:val="20"/>
                <w:szCs w:val="20"/>
              </w:rPr>
            </w:pPr>
            <w:r w:rsidRPr="00DE27B4">
              <w:rPr>
                <w:rFonts w:cs="Arial"/>
                <w:sz w:val="20"/>
                <w:szCs w:val="20"/>
              </w:rPr>
              <w:t>1,09</w:t>
            </w:r>
            <w:r w:rsidRPr="00DE27B4">
              <w:rPr>
                <w:rFonts w:cs="Arial"/>
                <w:sz w:val="20"/>
                <w:szCs w:val="20"/>
              </w:rPr>
              <w:object w:dxaOrig="320" w:dyaOrig="380" w14:anchorId="6C81A8AD">
                <v:shape id="_x0000_i1105" type="#_x0000_t75" style="width:16.5pt;height:19.5pt" o:ole="">
                  <v:imagedata r:id="rId155" o:title=""/>
                </v:shape>
                <o:OLEObject Type="Embed" ProgID="Equation.3" ShapeID="_x0000_i1105" DrawAspect="Content" ObjectID="_1770643704" r:id="rId165"/>
              </w:object>
            </w:r>
          </w:p>
        </w:tc>
        <w:tc>
          <w:tcPr>
            <w:tcW w:w="1830" w:type="dxa"/>
            <w:vAlign w:val="center"/>
          </w:tcPr>
          <w:p w14:paraId="13B22115" w14:textId="77777777" w:rsidR="000F3B53" w:rsidRPr="00DE27B4" w:rsidRDefault="000F3B53" w:rsidP="000F3B53">
            <w:pPr>
              <w:spacing w:before="120"/>
              <w:jc w:val="center"/>
              <w:rPr>
                <w:rFonts w:cs="Arial"/>
                <w:sz w:val="20"/>
                <w:szCs w:val="20"/>
              </w:rPr>
            </w:pPr>
            <w:r w:rsidRPr="00DE27B4">
              <w:rPr>
                <w:rFonts w:cs="Arial"/>
                <w:sz w:val="20"/>
                <w:szCs w:val="20"/>
              </w:rPr>
              <w:t>0,89</w:t>
            </w:r>
            <w:r w:rsidRPr="00DE27B4">
              <w:rPr>
                <w:rFonts w:cs="Arial"/>
                <w:sz w:val="20"/>
                <w:szCs w:val="20"/>
              </w:rPr>
              <w:object w:dxaOrig="320" w:dyaOrig="380" w14:anchorId="4530E757">
                <v:shape id="_x0000_i1106" type="#_x0000_t75" style="width:16.5pt;height:19.5pt" o:ole="">
                  <v:imagedata r:id="rId155" o:title=""/>
                </v:shape>
                <o:OLEObject Type="Embed" ProgID="Equation.3" ShapeID="_x0000_i1106" DrawAspect="Content" ObjectID="_1770643705" r:id="rId166"/>
              </w:object>
            </w:r>
          </w:p>
        </w:tc>
      </w:tr>
      <w:tr w:rsidR="000F3B53" w:rsidRPr="00DE27B4" w14:paraId="57655F9D" w14:textId="77777777">
        <w:tc>
          <w:tcPr>
            <w:tcW w:w="1751" w:type="dxa"/>
            <w:vAlign w:val="center"/>
          </w:tcPr>
          <w:p w14:paraId="61B1E1F2" w14:textId="77777777" w:rsidR="000F3B53" w:rsidRPr="00DE27B4" w:rsidRDefault="000F3B53" w:rsidP="000F3B53">
            <w:pPr>
              <w:spacing w:before="120"/>
              <w:jc w:val="center"/>
              <w:rPr>
                <w:rFonts w:cs="Arial"/>
                <w:sz w:val="20"/>
                <w:szCs w:val="20"/>
              </w:rPr>
            </w:pPr>
            <w:r w:rsidRPr="00DE27B4">
              <w:rPr>
                <w:rFonts w:cs="Arial"/>
                <w:sz w:val="20"/>
                <w:szCs w:val="20"/>
              </w:rPr>
              <w:t>Điều kiện quy định ở 4.2.9-4 và -5</w:t>
            </w:r>
          </w:p>
        </w:tc>
        <w:tc>
          <w:tcPr>
            <w:tcW w:w="1044" w:type="dxa"/>
            <w:vAlign w:val="center"/>
          </w:tcPr>
          <w:p w14:paraId="0035E88B" w14:textId="77777777" w:rsidR="000F3B53" w:rsidRPr="00DE27B4" w:rsidRDefault="000F3B53" w:rsidP="000F3B53">
            <w:pPr>
              <w:spacing w:before="120"/>
              <w:jc w:val="center"/>
              <w:rPr>
                <w:rFonts w:cs="Arial"/>
                <w:sz w:val="20"/>
                <w:szCs w:val="20"/>
              </w:rPr>
            </w:pPr>
            <w:r w:rsidRPr="00DE27B4">
              <w:rPr>
                <w:rFonts w:cs="Arial"/>
                <w:sz w:val="20"/>
                <w:szCs w:val="20"/>
              </w:rPr>
              <w:t>0,87</w:t>
            </w:r>
            <w:r w:rsidRPr="00DE27B4">
              <w:rPr>
                <w:rFonts w:cs="Arial"/>
                <w:sz w:val="20"/>
                <w:szCs w:val="20"/>
              </w:rPr>
              <w:object w:dxaOrig="320" w:dyaOrig="380" w14:anchorId="0027BD11">
                <v:shape id="_x0000_i1107" type="#_x0000_t75" style="width:16.5pt;height:19.5pt" o:ole="">
                  <v:imagedata r:id="rId155" o:title=""/>
                </v:shape>
                <o:OLEObject Type="Embed" ProgID="Equation.3" ShapeID="_x0000_i1107" DrawAspect="Content" ObjectID="_1770643706" r:id="rId167"/>
              </w:object>
            </w:r>
          </w:p>
        </w:tc>
        <w:tc>
          <w:tcPr>
            <w:tcW w:w="1024" w:type="dxa"/>
            <w:vAlign w:val="center"/>
          </w:tcPr>
          <w:p w14:paraId="2F26D7FE" w14:textId="77777777" w:rsidR="000F3B53" w:rsidRPr="00DE27B4" w:rsidRDefault="000F3B53" w:rsidP="000F3B53">
            <w:pPr>
              <w:spacing w:before="120"/>
              <w:jc w:val="center"/>
              <w:rPr>
                <w:rFonts w:cs="Arial"/>
                <w:sz w:val="20"/>
                <w:szCs w:val="20"/>
              </w:rPr>
            </w:pPr>
            <w:r w:rsidRPr="00DE27B4">
              <w:rPr>
                <w:rFonts w:cs="Arial"/>
                <w:sz w:val="20"/>
                <w:szCs w:val="20"/>
              </w:rPr>
              <w:t>0,87</w:t>
            </w:r>
            <w:r w:rsidRPr="00DE27B4">
              <w:rPr>
                <w:rFonts w:cs="Arial"/>
                <w:sz w:val="20"/>
                <w:szCs w:val="20"/>
              </w:rPr>
              <w:object w:dxaOrig="320" w:dyaOrig="380" w14:anchorId="0F8CDB18">
                <v:shape id="_x0000_i1108" type="#_x0000_t75" style="width:16.5pt;height:19.5pt" o:ole="">
                  <v:imagedata r:id="rId155" o:title=""/>
                </v:shape>
                <o:OLEObject Type="Embed" ProgID="Equation.3" ShapeID="_x0000_i1108" DrawAspect="Content" ObjectID="_1770643707" r:id="rId168"/>
              </w:object>
            </w:r>
          </w:p>
        </w:tc>
        <w:tc>
          <w:tcPr>
            <w:tcW w:w="1033" w:type="dxa"/>
            <w:vAlign w:val="center"/>
          </w:tcPr>
          <w:p w14:paraId="0038E74C" w14:textId="77777777" w:rsidR="000F3B53" w:rsidRPr="00DE27B4" w:rsidRDefault="000F3B53" w:rsidP="000F3B53">
            <w:pPr>
              <w:spacing w:before="120"/>
              <w:jc w:val="center"/>
              <w:rPr>
                <w:rFonts w:cs="Arial"/>
                <w:sz w:val="20"/>
                <w:szCs w:val="20"/>
              </w:rPr>
            </w:pPr>
            <w:r w:rsidRPr="00DE27B4">
              <w:rPr>
                <w:rFonts w:cs="Arial"/>
                <w:sz w:val="20"/>
                <w:szCs w:val="20"/>
              </w:rPr>
              <w:t>0,50</w:t>
            </w:r>
            <w:r w:rsidRPr="00DE27B4">
              <w:rPr>
                <w:rFonts w:cs="Arial"/>
                <w:sz w:val="20"/>
                <w:szCs w:val="20"/>
              </w:rPr>
              <w:object w:dxaOrig="320" w:dyaOrig="380" w14:anchorId="29BDD7C0">
                <v:shape id="_x0000_i1109" type="#_x0000_t75" style="width:16.5pt;height:19.5pt" o:ole="">
                  <v:imagedata r:id="rId155" o:title=""/>
                </v:shape>
                <o:OLEObject Type="Embed" ProgID="Equation.3" ShapeID="_x0000_i1109" DrawAspect="Content" ObjectID="_1770643708" r:id="rId169"/>
              </w:object>
            </w:r>
          </w:p>
        </w:tc>
        <w:tc>
          <w:tcPr>
            <w:tcW w:w="984" w:type="dxa"/>
            <w:vAlign w:val="center"/>
          </w:tcPr>
          <w:p w14:paraId="220DFD11" w14:textId="77777777" w:rsidR="000F3B53" w:rsidRPr="00DE27B4" w:rsidRDefault="000F3B53" w:rsidP="000F3B53">
            <w:pPr>
              <w:spacing w:before="120"/>
              <w:jc w:val="center"/>
              <w:rPr>
                <w:rFonts w:cs="Arial"/>
                <w:sz w:val="20"/>
                <w:szCs w:val="20"/>
              </w:rPr>
            </w:pPr>
            <w:r w:rsidRPr="00DE27B4">
              <w:rPr>
                <w:rFonts w:cs="Arial"/>
                <w:sz w:val="20"/>
                <w:szCs w:val="20"/>
              </w:rPr>
              <w:t>0,76</w:t>
            </w:r>
            <w:r w:rsidRPr="00DE27B4">
              <w:rPr>
                <w:rFonts w:cs="Arial"/>
                <w:sz w:val="20"/>
                <w:szCs w:val="20"/>
              </w:rPr>
              <w:object w:dxaOrig="320" w:dyaOrig="380" w14:anchorId="730AB326">
                <v:shape id="_x0000_i1110" type="#_x0000_t75" style="width:16.5pt;height:19.5pt" o:ole="">
                  <v:imagedata r:id="rId155" o:title=""/>
                </v:shape>
                <o:OLEObject Type="Embed" ProgID="Equation.3" ShapeID="_x0000_i1110" DrawAspect="Content" ObjectID="_1770643709" r:id="rId170"/>
              </w:object>
            </w:r>
          </w:p>
        </w:tc>
        <w:tc>
          <w:tcPr>
            <w:tcW w:w="984" w:type="dxa"/>
            <w:vAlign w:val="center"/>
          </w:tcPr>
          <w:p w14:paraId="0DB24055" w14:textId="77777777" w:rsidR="000F3B53" w:rsidRPr="00DE27B4" w:rsidRDefault="000F3B53" w:rsidP="000F3B53">
            <w:pPr>
              <w:spacing w:before="120"/>
              <w:jc w:val="center"/>
              <w:rPr>
                <w:rFonts w:cs="Arial"/>
                <w:sz w:val="20"/>
                <w:szCs w:val="20"/>
              </w:rPr>
            </w:pPr>
            <w:r w:rsidRPr="00DE27B4">
              <w:rPr>
                <w:rFonts w:cs="Arial"/>
                <w:sz w:val="20"/>
                <w:szCs w:val="20"/>
              </w:rPr>
              <w:t>1,23</w:t>
            </w:r>
            <w:r w:rsidRPr="00DE27B4">
              <w:rPr>
                <w:rFonts w:cs="Arial"/>
                <w:sz w:val="20"/>
                <w:szCs w:val="20"/>
              </w:rPr>
              <w:object w:dxaOrig="320" w:dyaOrig="380" w14:anchorId="7C87B961">
                <v:shape id="_x0000_i1111" type="#_x0000_t75" style="width:16.5pt;height:19.5pt" o:ole="">
                  <v:imagedata r:id="rId155" o:title=""/>
                </v:shape>
                <o:OLEObject Type="Embed" ProgID="Equation.3" ShapeID="_x0000_i1111" DrawAspect="Content" ObjectID="_1770643710" r:id="rId171"/>
              </w:object>
            </w:r>
          </w:p>
        </w:tc>
        <w:tc>
          <w:tcPr>
            <w:tcW w:w="1830" w:type="dxa"/>
            <w:vAlign w:val="center"/>
          </w:tcPr>
          <w:p w14:paraId="0A5AC5DD" w14:textId="77777777" w:rsidR="000F3B53" w:rsidRPr="00DE27B4" w:rsidRDefault="000F3B53" w:rsidP="000F3B53">
            <w:pPr>
              <w:spacing w:before="120"/>
              <w:jc w:val="center"/>
              <w:rPr>
                <w:rFonts w:cs="Arial"/>
                <w:sz w:val="20"/>
                <w:szCs w:val="20"/>
              </w:rPr>
            </w:pPr>
            <w:r w:rsidRPr="00DE27B4">
              <w:rPr>
                <w:rFonts w:cs="Arial"/>
                <w:sz w:val="20"/>
                <w:szCs w:val="20"/>
              </w:rPr>
              <w:t>1,00</w:t>
            </w:r>
            <w:r w:rsidRPr="00DE27B4">
              <w:rPr>
                <w:rFonts w:cs="Arial"/>
                <w:sz w:val="20"/>
                <w:szCs w:val="20"/>
              </w:rPr>
              <w:object w:dxaOrig="320" w:dyaOrig="380" w14:anchorId="7DDFB2C0">
                <v:shape id="_x0000_i1112" type="#_x0000_t75" style="width:16.5pt;height:19.5pt" o:ole="">
                  <v:imagedata r:id="rId155" o:title=""/>
                </v:shape>
                <o:OLEObject Type="Embed" ProgID="Equation.3" ShapeID="_x0000_i1112" DrawAspect="Content" ObjectID="_1770643711" r:id="rId172"/>
              </w:object>
            </w:r>
          </w:p>
        </w:tc>
      </w:tr>
    </w:tbl>
    <w:p w14:paraId="6711E9F1" w14:textId="77777777" w:rsidR="000F3B53" w:rsidRPr="00DE27B4" w:rsidRDefault="000F3B53" w:rsidP="000F3B53">
      <w:pPr>
        <w:spacing w:before="120"/>
        <w:rPr>
          <w:rFonts w:cs="Arial"/>
          <w:sz w:val="20"/>
          <w:szCs w:val="20"/>
        </w:rPr>
      </w:pPr>
      <w:r w:rsidRPr="00DE27B4">
        <w:rPr>
          <w:rFonts w:cs="Arial"/>
          <w:sz w:val="20"/>
          <w:szCs w:val="20"/>
        </w:rPr>
        <w:t>Chú thích:</w:t>
      </w:r>
    </w:p>
    <w:p w14:paraId="3548AF93" w14:textId="77777777" w:rsidR="000F3B53" w:rsidRPr="00DE27B4" w:rsidRDefault="000F3B53" w:rsidP="000F3B53">
      <w:pPr>
        <w:spacing w:before="120"/>
        <w:rPr>
          <w:rFonts w:cs="Arial"/>
          <w:sz w:val="20"/>
          <w:szCs w:val="20"/>
        </w:rPr>
      </w:pPr>
      <w:r w:rsidRPr="00DE27B4">
        <w:rPr>
          <w:rFonts w:cs="Arial"/>
          <w:sz w:val="20"/>
          <w:szCs w:val="20"/>
        </w:rPr>
        <w:t xml:space="preserve">1. </w:t>
      </w:r>
      <w:r w:rsidRPr="00DE27B4">
        <w:rPr>
          <w:rFonts w:cs="Arial"/>
          <w:position w:val="-14"/>
          <w:sz w:val="20"/>
          <w:szCs w:val="20"/>
        </w:rPr>
        <w:object w:dxaOrig="320" w:dyaOrig="380" w14:anchorId="09D95AFA">
          <v:shape id="_x0000_i1113" type="#_x0000_t75" style="width:16.5pt;height:19.5pt" o:ole="">
            <v:imagedata r:id="rId173" o:title=""/>
          </v:shape>
          <o:OLEObject Type="Embed" ProgID="Equation.3" ShapeID="_x0000_i1113" DrawAspect="Content" ObjectID="_1770643712" r:id="rId174"/>
        </w:object>
      </w:r>
      <w:r w:rsidRPr="00DE27B4">
        <w:rPr>
          <w:rFonts w:cs="Arial"/>
          <w:sz w:val="20"/>
          <w:szCs w:val="20"/>
        </w:rPr>
        <w:t>: Giới hạn chảy hoặc giới hạn giãn dài quy ước của vật liệu (N/mm</w:t>
      </w:r>
      <w:r w:rsidRPr="00DE27B4">
        <w:rPr>
          <w:rFonts w:cs="Arial"/>
          <w:sz w:val="20"/>
          <w:szCs w:val="20"/>
          <w:vertAlign w:val="superscript"/>
        </w:rPr>
        <w:t>2</w:t>
      </w:r>
      <w:r w:rsidRPr="00DE27B4">
        <w:rPr>
          <w:rFonts w:cs="Arial"/>
          <w:sz w:val="20"/>
          <w:szCs w:val="20"/>
        </w:rPr>
        <w:t>)</w:t>
      </w:r>
    </w:p>
    <w:p w14:paraId="408458E5" w14:textId="77777777" w:rsidR="000F3B53" w:rsidRPr="00DE27B4" w:rsidRDefault="000F3B53" w:rsidP="000F3B53">
      <w:pPr>
        <w:spacing w:before="120"/>
        <w:rPr>
          <w:rFonts w:cs="Arial"/>
          <w:sz w:val="20"/>
          <w:szCs w:val="20"/>
        </w:rPr>
      </w:pPr>
      <w:r w:rsidRPr="00DE27B4">
        <w:rPr>
          <w:rFonts w:cs="Arial"/>
          <w:sz w:val="20"/>
          <w:szCs w:val="20"/>
        </w:rPr>
        <w:t>2. Ứng suất tổng hợp là giá trị tính theo công thức sau:</w:t>
      </w:r>
    </w:p>
    <w:p w14:paraId="30530F67" w14:textId="77777777" w:rsidR="000F3B53" w:rsidRPr="00DE27B4" w:rsidRDefault="000F3B53" w:rsidP="000F3B53">
      <w:pPr>
        <w:spacing w:before="120"/>
        <w:jc w:val="center"/>
        <w:rPr>
          <w:rFonts w:cs="Arial"/>
          <w:i/>
          <w:sz w:val="20"/>
          <w:szCs w:val="20"/>
        </w:rPr>
      </w:pPr>
      <w:r w:rsidRPr="00DE27B4">
        <w:rPr>
          <w:rFonts w:cs="Arial"/>
          <w:i/>
          <w:position w:val="-16"/>
          <w:sz w:val="20"/>
          <w:szCs w:val="20"/>
        </w:rPr>
        <w:object w:dxaOrig="2360" w:dyaOrig="480" w14:anchorId="7283D999">
          <v:shape id="_x0000_i1114" type="#_x0000_t75" style="width:118.5pt;height:24pt" o:ole="">
            <v:imagedata r:id="rId175" o:title=""/>
          </v:shape>
          <o:OLEObject Type="Embed" ProgID="Equation.2" ShapeID="_x0000_i1114" DrawAspect="Content" ObjectID="_1770643713" r:id="rId176"/>
        </w:object>
      </w:r>
      <w:r w:rsidRPr="00DE27B4">
        <w:rPr>
          <w:rFonts w:cs="Arial"/>
          <w:i/>
          <w:sz w:val="20"/>
          <w:szCs w:val="20"/>
        </w:rPr>
        <w:t xml:space="preserve"> </w:t>
      </w:r>
      <w:r w:rsidRPr="00DE27B4">
        <w:rPr>
          <w:rFonts w:cs="Arial"/>
          <w:sz w:val="20"/>
          <w:szCs w:val="20"/>
        </w:rPr>
        <w:t>(N/mm</w:t>
      </w:r>
      <w:r w:rsidRPr="00DE27B4">
        <w:rPr>
          <w:rFonts w:cs="Arial"/>
          <w:sz w:val="20"/>
          <w:szCs w:val="20"/>
          <w:vertAlign w:val="superscript"/>
        </w:rPr>
        <w:t>2</w:t>
      </w:r>
      <w:r w:rsidRPr="00DE27B4">
        <w:rPr>
          <w:rFonts w:cs="Arial"/>
          <w:sz w:val="20"/>
          <w:szCs w:val="20"/>
        </w:rPr>
        <w:t>)</w:t>
      </w:r>
    </w:p>
    <w:p w14:paraId="7D829D75" w14:textId="77777777" w:rsidR="000F3B53" w:rsidRPr="00DE27B4" w:rsidRDefault="000F3B53" w:rsidP="000F3B53">
      <w:pPr>
        <w:spacing w:before="120"/>
        <w:rPr>
          <w:rFonts w:cs="Arial"/>
          <w:sz w:val="20"/>
          <w:szCs w:val="20"/>
        </w:rPr>
      </w:pPr>
      <w:r w:rsidRPr="00DE27B4">
        <w:rPr>
          <w:rFonts w:cs="Arial"/>
          <w:sz w:val="20"/>
          <w:szCs w:val="20"/>
        </w:rPr>
        <w:t>Trong đó:</w:t>
      </w:r>
    </w:p>
    <w:p w14:paraId="16DF96CE" w14:textId="77777777" w:rsidR="000F3B53" w:rsidRPr="00DE27B4" w:rsidRDefault="000F3B53" w:rsidP="000F3B53">
      <w:pPr>
        <w:tabs>
          <w:tab w:val="left" w:pos="1418"/>
          <w:tab w:val="left" w:pos="1701"/>
          <w:tab w:val="left" w:pos="1843"/>
        </w:tabs>
        <w:spacing w:before="120"/>
        <w:rPr>
          <w:rFonts w:cs="Arial"/>
          <w:sz w:val="20"/>
          <w:szCs w:val="20"/>
        </w:rPr>
      </w:pPr>
      <w:r w:rsidRPr="00DE27B4">
        <w:rPr>
          <w:rFonts w:cs="Arial"/>
          <w:position w:val="-12"/>
          <w:sz w:val="20"/>
          <w:szCs w:val="20"/>
        </w:rPr>
        <w:object w:dxaOrig="320" w:dyaOrig="360" w14:anchorId="473FA5F0">
          <v:shape id="_x0000_i1115" type="#_x0000_t75" style="width:16.5pt;height:18pt" o:ole="">
            <v:imagedata r:id="rId177" o:title=""/>
          </v:shape>
          <o:OLEObject Type="Embed" ProgID="Equation.3" ShapeID="_x0000_i1115" DrawAspect="Content" ObjectID="_1770643714" r:id="rId178"/>
        </w:object>
      </w:r>
      <w:r w:rsidRPr="00DE27B4">
        <w:rPr>
          <w:rFonts w:cs="Arial"/>
          <w:sz w:val="20"/>
          <w:szCs w:val="20"/>
        </w:rPr>
        <w:t>: Ứng suất pháp tác dụng theo phương x tại giữa chiều dày tấm thép (N/mm</w:t>
      </w:r>
      <w:r w:rsidRPr="00DE27B4">
        <w:rPr>
          <w:rFonts w:cs="Arial"/>
          <w:sz w:val="20"/>
          <w:szCs w:val="20"/>
          <w:vertAlign w:val="superscript"/>
        </w:rPr>
        <w:t>2</w:t>
      </w:r>
      <w:r w:rsidRPr="00DE27B4">
        <w:rPr>
          <w:rFonts w:cs="Arial"/>
          <w:sz w:val="20"/>
          <w:szCs w:val="20"/>
        </w:rPr>
        <w:t>)</w:t>
      </w:r>
    </w:p>
    <w:p w14:paraId="1AA915B6" w14:textId="77777777" w:rsidR="000F3B53" w:rsidRPr="00DE27B4" w:rsidRDefault="000F3B53" w:rsidP="000F3B53">
      <w:pPr>
        <w:tabs>
          <w:tab w:val="left" w:pos="1418"/>
          <w:tab w:val="left" w:pos="1701"/>
          <w:tab w:val="left" w:pos="1843"/>
        </w:tabs>
        <w:spacing w:before="120"/>
        <w:rPr>
          <w:rFonts w:cs="Arial"/>
          <w:sz w:val="20"/>
          <w:szCs w:val="20"/>
        </w:rPr>
      </w:pPr>
      <w:r w:rsidRPr="00DE27B4">
        <w:rPr>
          <w:rFonts w:cs="Arial"/>
          <w:position w:val="-14"/>
          <w:sz w:val="20"/>
          <w:szCs w:val="20"/>
        </w:rPr>
        <w:object w:dxaOrig="320" w:dyaOrig="380" w14:anchorId="6FCDBCA1">
          <v:shape id="_x0000_i1116" type="#_x0000_t75" style="width:16.5pt;height:19.5pt" o:ole="">
            <v:imagedata r:id="rId179" o:title=""/>
          </v:shape>
          <o:OLEObject Type="Embed" ProgID="Equation.3" ShapeID="_x0000_i1116" DrawAspect="Content" ObjectID="_1770643715" r:id="rId180"/>
        </w:object>
      </w:r>
      <w:r w:rsidRPr="00DE27B4">
        <w:rPr>
          <w:rFonts w:cs="Arial"/>
          <w:sz w:val="20"/>
          <w:szCs w:val="20"/>
        </w:rPr>
        <w:t>: Ứng suất pháp tác dụng theo phương y tại giữa chiều dày tấm thép (N/mm</w:t>
      </w:r>
      <w:r w:rsidRPr="00DE27B4">
        <w:rPr>
          <w:rFonts w:cs="Arial"/>
          <w:sz w:val="20"/>
          <w:szCs w:val="20"/>
          <w:vertAlign w:val="superscript"/>
        </w:rPr>
        <w:t>2</w:t>
      </w:r>
      <w:r w:rsidRPr="00DE27B4">
        <w:rPr>
          <w:rFonts w:cs="Arial"/>
          <w:sz w:val="20"/>
          <w:szCs w:val="20"/>
        </w:rPr>
        <w:t>)</w:t>
      </w:r>
    </w:p>
    <w:p w14:paraId="63B2956C" w14:textId="77777777" w:rsidR="000F3B53" w:rsidRPr="00DE27B4" w:rsidRDefault="000F3B53" w:rsidP="000F3B53">
      <w:pPr>
        <w:tabs>
          <w:tab w:val="left" w:pos="1418"/>
          <w:tab w:val="left" w:pos="1701"/>
          <w:tab w:val="left" w:pos="1843"/>
        </w:tabs>
        <w:spacing w:before="120"/>
        <w:rPr>
          <w:rFonts w:cs="Arial"/>
          <w:sz w:val="20"/>
          <w:szCs w:val="20"/>
        </w:rPr>
      </w:pPr>
      <w:r w:rsidRPr="00DE27B4">
        <w:rPr>
          <w:rFonts w:cs="Arial"/>
          <w:position w:val="-14"/>
          <w:sz w:val="20"/>
          <w:szCs w:val="20"/>
        </w:rPr>
        <w:object w:dxaOrig="320" w:dyaOrig="380" w14:anchorId="42CA6187">
          <v:shape id="_x0000_i1117" type="#_x0000_t75" style="width:16.5pt;height:19.5pt" o:ole="">
            <v:imagedata r:id="rId181" o:title=""/>
          </v:shape>
          <o:OLEObject Type="Embed" ProgID="Equation.3" ShapeID="_x0000_i1117" DrawAspect="Content" ObjectID="_1770643716" r:id="rId182"/>
        </w:object>
      </w:r>
      <w:r w:rsidRPr="00DE27B4">
        <w:rPr>
          <w:rFonts w:cs="Arial"/>
          <w:sz w:val="20"/>
          <w:szCs w:val="20"/>
        </w:rPr>
        <w:t>: Ứng suất cắt tác dụng theo mặt phẳng x-y (N/mm</w:t>
      </w:r>
      <w:r w:rsidRPr="00DE27B4">
        <w:rPr>
          <w:rFonts w:cs="Arial"/>
          <w:sz w:val="20"/>
          <w:szCs w:val="20"/>
          <w:vertAlign w:val="superscript"/>
        </w:rPr>
        <w:t>2</w:t>
      </w:r>
      <w:r w:rsidRPr="00DE27B4">
        <w:rPr>
          <w:rFonts w:cs="Arial"/>
          <w:sz w:val="20"/>
          <w:szCs w:val="20"/>
        </w:rPr>
        <w:t>).</w:t>
      </w:r>
    </w:p>
    <w:p w14:paraId="551B33D0" w14:textId="77777777" w:rsidR="000F3B53" w:rsidRPr="00DE27B4" w:rsidRDefault="000F3B53" w:rsidP="000F3B53">
      <w:pPr>
        <w:pStyle w:val="111T"/>
        <w:spacing w:before="120" w:line="240" w:lineRule="auto"/>
        <w:ind w:left="0" w:firstLine="0"/>
        <w:rPr>
          <w:sz w:val="20"/>
          <w:szCs w:val="20"/>
        </w:rPr>
      </w:pPr>
      <w:r w:rsidRPr="00DE27B4">
        <w:rPr>
          <w:sz w:val="20"/>
          <w:szCs w:val="20"/>
        </w:rPr>
        <w:t>4.3.5</w:t>
      </w:r>
      <w:r w:rsidRPr="00DE27B4">
        <w:rPr>
          <w:sz w:val="20"/>
          <w:szCs w:val="20"/>
          <w:lang w:val="vi-VN"/>
        </w:rPr>
        <w:t xml:space="preserve"> </w:t>
      </w:r>
      <w:r w:rsidRPr="00DE27B4">
        <w:rPr>
          <w:sz w:val="20"/>
          <w:szCs w:val="20"/>
        </w:rPr>
        <w:t xml:space="preserve"> Độ bền mỏi</w:t>
      </w:r>
    </w:p>
    <w:p w14:paraId="0F9F9BC4"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Nếu ảnh hưởng của ứng suất chu kỳ là đáng kể thì kết cấu phải có đủ độ bền mỏi có tính đến biên độ và tần suất của ứng suất chu kỳ, hình dạng của kết cấu v.v...</w:t>
      </w:r>
    </w:p>
    <w:p w14:paraId="79276293"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4.3.6 </w:t>
      </w:r>
      <w:r w:rsidRPr="00DE27B4">
        <w:rPr>
          <w:sz w:val="20"/>
          <w:szCs w:val="20"/>
          <w:lang w:val="vi-VN"/>
        </w:rPr>
        <w:t xml:space="preserve"> </w:t>
      </w:r>
      <w:r w:rsidRPr="00DE27B4">
        <w:rPr>
          <w:sz w:val="20"/>
          <w:szCs w:val="20"/>
        </w:rPr>
        <w:t>Chiều dày tối thiểu</w:t>
      </w:r>
    </w:p>
    <w:p w14:paraId="76FDA054"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Chiều dày tối thiểu của các thành phần kết cấu không được nhỏ hơn 6 mm.</w:t>
      </w:r>
    </w:p>
    <w:p w14:paraId="7AFCAB53"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4.3.7 </w:t>
      </w:r>
      <w:r w:rsidRPr="00DE27B4">
        <w:rPr>
          <w:sz w:val="20"/>
          <w:szCs w:val="20"/>
          <w:lang w:val="vi-VN"/>
        </w:rPr>
        <w:t xml:space="preserve"> </w:t>
      </w:r>
      <w:r w:rsidRPr="00DE27B4">
        <w:rPr>
          <w:sz w:val="20"/>
          <w:szCs w:val="20"/>
        </w:rPr>
        <w:t>Độ bền của bu lông, đai ốc và chốt</w:t>
      </w:r>
    </w:p>
    <w:p w14:paraId="4A45963F"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Các bu lông, đai ốc và chốt phải đủ bền so với độ lớn và hướng của tải trọng tác dụng.</w:t>
      </w:r>
    </w:p>
    <w:p w14:paraId="6AA1DBE8"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4.3.8 </w:t>
      </w:r>
      <w:r w:rsidRPr="00DE27B4">
        <w:rPr>
          <w:sz w:val="20"/>
          <w:szCs w:val="20"/>
          <w:lang w:val="vi-VN"/>
        </w:rPr>
        <w:t xml:space="preserve"> </w:t>
      </w:r>
      <w:r w:rsidRPr="00DE27B4">
        <w:rPr>
          <w:sz w:val="20"/>
          <w:szCs w:val="20"/>
        </w:rPr>
        <w:t>Cột gắn cố định</w:t>
      </w:r>
    </w:p>
    <w:p w14:paraId="5E7E3822"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Cột gắn cố định phải được liên kết chắc chắn vào kết cấu vỏ tàu theo yêu cầu 3.3.4-1.</w:t>
      </w:r>
    </w:p>
    <w:p w14:paraId="2B3C5CED"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Phần trên cột cố định, nơi gắn mặt bích, phải được gia cường thích đáng bằng việc tăng chiều dày tôn hoặc bố trí các mã.</w:t>
      </w:r>
    </w:p>
    <w:p w14:paraId="45C5AB24" w14:textId="77777777" w:rsidR="000F3B53" w:rsidRPr="00DE27B4" w:rsidRDefault="000F3B53" w:rsidP="000F3B53">
      <w:pPr>
        <w:pStyle w:val="111T"/>
        <w:spacing w:before="120" w:line="240" w:lineRule="auto"/>
        <w:ind w:left="0" w:firstLine="0"/>
        <w:rPr>
          <w:sz w:val="20"/>
          <w:szCs w:val="20"/>
        </w:rPr>
      </w:pPr>
      <w:r w:rsidRPr="00DE27B4">
        <w:rPr>
          <w:sz w:val="20"/>
          <w:szCs w:val="20"/>
        </w:rPr>
        <w:t>4.3.9</w:t>
      </w:r>
      <w:r w:rsidRPr="00DE27B4">
        <w:rPr>
          <w:sz w:val="20"/>
          <w:szCs w:val="20"/>
          <w:lang w:val="vi-VN"/>
        </w:rPr>
        <w:t xml:space="preserve"> </w:t>
      </w:r>
      <w:r w:rsidRPr="00DE27B4">
        <w:rPr>
          <w:sz w:val="20"/>
          <w:szCs w:val="20"/>
        </w:rPr>
        <w:t xml:space="preserve"> Bu lông liên kết mâm quay</w:t>
      </w:r>
    </w:p>
    <w:p w14:paraId="4B436303"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Những vật liệu có giới hạn bền lớn hơn 1,18 kN/mm</w:t>
      </w:r>
      <w:r w:rsidRPr="00DE27B4">
        <w:rPr>
          <w:b w:val="0"/>
          <w:sz w:val="20"/>
          <w:szCs w:val="20"/>
          <w:vertAlign w:val="superscript"/>
        </w:rPr>
        <w:t>2</w:t>
      </w:r>
      <w:r w:rsidRPr="00DE27B4">
        <w:rPr>
          <w:b w:val="0"/>
          <w:sz w:val="20"/>
          <w:szCs w:val="20"/>
        </w:rPr>
        <w:t xml:space="preserve"> và giới hạn chảy lớn hơn 1,06 kN/mm</w:t>
      </w:r>
      <w:r w:rsidRPr="00DE27B4">
        <w:rPr>
          <w:b w:val="0"/>
          <w:sz w:val="20"/>
          <w:szCs w:val="20"/>
          <w:vertAlign w:val="superscript"/>
        </w:rPr>
        <w:t>2</w:t>
      </w:r>
      <w:r w:rsidRPr="00DE27B4">
        <w:rPr>
          <w:b w:val="0"/>
          <w:sz w:val="20"/>
          <w:szCs w:val="20"/>
        </w:rPr>
        <w:t xml:space="preserve"> thì không được dùng làm bu lông liên kết các mâm quay trừ khi các đặc tính bền của bu lông được xem xét đặc biệt.</w:t>
      </w:r>
    </w:p>
    <w:p w14:paraId="733A493F"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Phải đặc biệt chú ý đến lực siết chặt bu lông liên kết.</w:t>
      </w:r>
    </w:p>
    <w:p w14:paraId="1E18E9F4"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Ứng suất sinh ra trong bu lông liên kết không được vượt quá ứng suất cho phép nêu ở Bảng 4.6 tùy theo điều kiện tải trọng nêu ở 4.2.9. Trong đó, ứng suất của bu lông bằng thương của lực nén dọc trục tính theo công thức sau chia cho tiết diện nhỏ nhất của bu lông liên kết:</w:t>
      </w:r>
    </w:p>
    <w:p w14:paraId="3CD3F70E" w14:textId="77777777" w:rsidR="000F3B53" w:rsidRPr="00DE27B4" w:rsidRDefault="000F3B53" w:rsidP="000F3B53">
      <w:pPr>
        <w:spacing w:before="120"/>
        <w:jc w:val="center"/>
        <w:rPr>
          <w:rFonts w:cs="Arial"/>
          <w:i/>
          <w:sz w:val="20"/>
          <w:szCs w:val="20"/>
        </w:rPr>
      </w:pPr>
      <w:r w:rsidRPr="00DE27B4">
        <w:rPr>
          <w:rFonts w:cs="Arial"/>
          <w:position w:val="-24"/>
          <w:sz w:val="20"/>
          <w:szCs w:val="20"/>
        </w:rPr>
        <w:object w:dxaOrig="1020" w:dyaOrig="620" w14:anchorId="690C4764">
          <v:shape id="_x0000_i1118" type="#_x0000_t75" style="width:51pt;height:31.5pt" o:ole="">
            <v:imagedata r:id="rId183" o:title=""/>
          </v:shape>
          <o:OLEObject Type="Embed" ProgID="Equation.2" ShapeID="_x0000_i1118" DrawAspect="Content" ObjectID="_1770643717" r:id="rId184"/>
        </w:object>
      </w:r>
      <w:r w:rsidRPr="00DE27B4">
        <w:rPr>
          <w:rFonts w:cs="Arial"/>
          <w:sz w:val="20"/>
          <w:szCs w:val="20"/>
        </w:rPr>
        <w:t xml:space="preserve"> (N)</w:t>
      </w:r>
    </w:p>
    <w:p w14:paraId="2AB99D84" w14:textId="77777777" w:rsidR="000F3B53" w:rsidRPr="00DE27B4" w:rsidRDefault="000F3B53" w:rsidP="000F3B53">
      <w:pPr>
        <w:spacing w:before="120"/>
        <w:rPr>
          <w:rFonts w:cs="Arial"/>
          <w:sz w:val="20"/>
          <w:szCs w:val="20"/>
        </w:rPr>
      </w:pPr>
      <w:r w:rsidRPr="00DE27B4">
        <w:rPr>
          <w:rFonts w:cs="Arial"/>
          <w:sz w:val="20"/>
          <w:szCs w:val="20"/>
        </w:rPr>
        <w:t>Trong đó:</w:t>
      </w:r>
    </w:p>
    <w:p w14:paraId="2DDCAB18" w14:textId="77777777" w:rsidR="000F3B53" w:rsidRPr="00DE27B4" w:rsidRDefault="000F3B53" w:rsidP="000F3B53">
      <w:pPr>
        <w:tabs>
          <w:tab w:val="left" w:pos="709"/>
          <w:tab w:val="left" w:pos="993"/>
          <w:tab w:val="left" w:pos="1134"/>
        </w:tabs>
        <w:spacing w:before="120"/>
        <w:rPr>
          <w:rFonts w:cs="Arial"/>
          <w:sz w:val="20"/>
          <w:szCs w:val="20"/>
        </w:rPr>
      </w:pPr>
      <w:r w:rsidRPr="00DE27B4">
        <w:rPr>
          <w:rFonts w:cs="Arial"/>
          <w:sz w:val="20"/>
          <w:szCs w:val="20"/>
        </w:rPr>
        <w:t>M: Mô men lật (N.mm</w:t>
      </w:r>
      <w:r w:rsidRPr="00DE27B4">
        <w:rPr>
          <w:rFonts w:cs="Arial"/>
          <w:sz w:val="20"/>
          <w:szCs w:val="20"/>
          <w:vertAlign w:val="superscript"/>
        </w:rPr>
        <w:t>2</w:t>
      </w:r>
      <w:r w:rsidRPr="00DE27B4">
        <w:rPr>
          <w:rFonts w:cs="Arial"/>
          <w:sz w:val="20"/>
          <w:szCs w:val="20"/>
        </w:rPr>
        <w:t>)</w:t>
      </w:r>
    </w:p>
    <w:p w14:paraId="059C7EE8" w14:textId="77777777" w:rsidR="000F3B53" w:rsidRPr="00DE27B4" w:rsidRDefault="000F3B53" w:rsidP="000F3B53">
      <w:pPr>
        <w:tabs>
          <w:tab w:val="left" w:pos="709"/>
          <w:tab w:val="left" w:pos="993"/>
          <w:tab w:val="left" w:pos="1134"/>
        </w:tabs>
        <w:spacing w:before="120"/>
        <w:rPr>
          <w:rFonts w:cs="Arial"/>
          <w:sz w:val="20"/>
          <w:szCs w:val="20"/>
        </w:rPr>
      </w:pPr>
      <w:r w:rsidRPr="00DE27B4">
        <w:rPr>
          <w:rFonts w:cs="Arial"/>
          <w:sz w:val="20"/>
          <w:szCs w:val="20"/>
        </w:rPr>
        <w:t>D: Đường kính vòng ren của bu lông liên kết (mm)</w:t>
      </w:r>
    </w:p>
    <w:p w14:paraId="5FBD2CD2" w14:textId="77777777" w:rsidR="000F3B53" w:rsidRPr="00DE27B4" w:rsidRDefault="000F3B53" w:rsidP="000F3B53">
      <w:pPr>
        <w:tabs>
          <w:tab w:val="left" w:pos="709"/>
          <w:tab w:val="left" w:pos="993"/>
          <w:tab w:val="left" w:pos="1134"/>
        </w:tabs>
        <w:spacing w:before="120"/>
        <w:rPr>
          <w:rFonts w:cs="Arial"/>
          <w:sz w:val="20"/>
          <w:szCs w:val="20"/>
        </w:rPr>
      </w:pPr>
      <w:r w:rsidRPr="00DE27B4">
        <w:rPr>
          <w:rFonts w:cs="Arial"/>
          <w:sz w:val="20"/>
          <w:szCs w:val="20"/>
        </w:rPr>
        <w:t>N: Số bu lông liên kết</w:t>
      </w:r>
    </w:p>
    <w:p w14:paraId="776D6A5F" w14:textId="77777777" w:rsidR="000F3B53" w:rsidRPr="00DE27B4" w:rsidRDefault="000F3B53" w:rsidP="000F3B53">
      <w:pPr>
        <w:tabs>
          <w:tab w:val="left" w:pos="709"/>
          <w:tab w:val="left" w:pos="993"/>
          <w:tab w:val="left" w:pos="1134"/>
        </w:tabs>
        <w:spacing w:before="120"/>
        <w:rPr>
          <w:rFonts w:cs="Arial"/>
          <w:sz w:val="20"/>
          <w:szCs w:val="20"/>
        </w:rPr>
      </w:pPr>
      <w:r w:rsidRPr="00DE27B4">
        <w:rPr>
          <w:rFonts w:cs="Arial"/>
          <w:sz w:val="20"/>
          <w:szCs w:val="20"/>
        </w:rPr>
        <w:t>W: Lực nén dọc trục lên mâm quay (N)</w:t>
      </w:r>
    </w:p>
    <w:p w14:paraId="3B96C8E8" w14:textId="77777777" w:rsidR="000F3B53" w:rsidRPr="00DE27B4" w:rsidRDefault="000F3B53" w:rsidP="000F3B53">
      <w:pPr>
        <w:spacing w:before="120"/>
        <w:jc w:val="center"/>
        <w:rPr>
          <w:rFonts w:cs="Arial"/>
          <w:b/>
          <w:sz w:val="20"/>
          <w:szCs w:val="20"/>
        </w:rPr>
      </w:pPr>
      <w:r w:rsidRPr="00DE27B4">
        <w:rPr>
          <w:rFonts w:cs="Arial"/>
          <w:b/>
          <w:sz w:val="20"/>
          <w:szCs w:val="20"/>
        </w:rPr>
        <w:t xml:space="preserve">Bảng 4.6 Ứng suất cho phép của bu lông lắp ghép </w:t>
      </w:r>
      <w:r w:rsidRPr="00DE27B4">
        <w:rPr>
          <w:rFonts w:cs="Arial"/>
          <w:position w:val="-12"/>
          <w:sz w:val="20"/>
          <w:szCs w:val="20"/>
        </w:rPr>
        <w:object w:dxaOrig="279" w:dyaOrig="360" w14:anchorId="171BAEE2">
          <v:shape id="_x0000_i1119" type="#_x0000_t75" style="width:13.5pt;height:18pt" o:ole="">
            <v:imagedata r:id="rId185" o:title=""/>
          </v:shape>
          <o:OLEObject Type="Embed" ProgID="Equation.3" ShapeID="_x0000_i1119" DrawAspect="Content" ObjectID="_1770643718" r:id="rId186"/>
        </w:objec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36"/>
        <w:gridCol w:w="1276"/>
      </w:tblGrid>
      <w:tr w:rsidR="000F3B53" w:rsidRPr="00DE27B4" w14:paraId="38C3F2A4" w14:textId="77777777">
        <w:tc>
          <w:tcPr>
            <w:tcW w:w="4536" w:type="dxa"/>
          </w:tcPr>
          <w:p w14:paraId="22A632A4" w14:textId="77777777" w:rsidR="000F3B53" w:rsidRPr="00DE27B4" w:rsidRDefault="000F3B53" w:rsidP="000F3B53">
            <w:pPr>
              <w:spacing w:before="120"/>
              <w:rPr>
                <w:rFonts w:cs="Arial"/>
                <w:sz w:val="20"/>
                <w:szCs w:val="20"/>
              </w:rPr>
            </w:pPr>
            <w:r w:rsidRPr="00DE27B4">
              <w:rPr>
                <w:rFonts w:cs="Arial"/>
                <w:sz w:val="20"/>
                <w:szCs w:val="20"/>
              </w:rPr>
              <w:t>Điều kiện tải trọng</w:t>
            </w:r>
          </w:p>
        </w:tc>
        <w:tc>
          <w:tcPr>
            <w:tcW w:w="1276" w:type="dxa"/>
          </w:tcPr>
          <w:p w14:paraId="5CF1868F" w14:textId="77777777" w:rsidR="000F3B53" w:rsidRPr="00DE27B4" w:rsidRDefault="000F3B53" w:rsidP="000F3B53">
            <w:pPr>
              <w:spacing w:before="120"/>
              <w:jc w:val="center"/>
              <w:rPr>
                <w:rFonts w:cs="Arial"/>
                <w:i/>
                <w:sz w:val="20"/>
                <w:szCs w:val="20"/>
              </w:rPr>
            </w:pPr>
            <w:r w:rsidRPr="00DE27B4">
              <w:rPr>
                <w:rFonts w:cs="Arial"/>
                <w:position w:val="-12"/>
                <w:sz w:val="20"/>
                <w:szCs w:val="20"/>
              </w:rPr>
              <w:object w:dxaOrig="320" w:dyaOrig="360" w14:anchorId="1C10C8A1">
                <v:shape id="_x0000_i1120" type="#_x0000_t75" style="width:16.5pt;height:18pt" o:ole="">
                  <v:imagedata r:id="rId187" o:title=""/>
                </v:shape>
                <o:OLEObject Type="Embed" ProgID="Equation.3" ShapeID="_x0000_i1120" DrawAspect="Content" ObjectID="_1770643719" r:id="rId188"/>
              </w:object>
            </w:r>
          </w:p>
        </w:tc>
      </w:tr>
      <w:tr w:rsidR="000F3B53" w:rsidRPr="00DE27B4" w14:paraId="0CFFB008" w14:textId="77777777">
        <w:tc>
          <w:tcPr>
            <w:tcW w:w="4536" w:type="dxa"/>
          </w:tcPr>
          <w:p w14:paraId="50405D7C" w14:textId="77777777" w:rsidR="000F3B53" w:rsidRPr="00DE27B4" w:rsidRDefault="000F3B53" w:rsidP="000F3B53">
            <w:pPr>
              <w:spacing w:before="120"/>
              <w:rPr>
                <w:rFonts w:cs="Arial"/>
                <w:sz w:val="20"/>
                <w:szCs w:val="20"/>
              </w:rPr>
            </w:pPr>
            <w:r w:rsidRPr="00DE27B4">
              <w:rPr>
                <w:rFonts w:cs="Arial"/>
                <w:sz w:val="20"/>
                <w:szCs w:val="20"/>
              </w:rPr>
              <w:t>Điều kiện tải trọng nêu ở 4.2.9-2 và -3</w:t>
            </w:r>
          </w:p>
        </w:tc>
        <w:tc>
          <w:tcPr>
            <w:tcW w:w="1276" w:type="dxa"/>
          </w:tcPr>
          <w:p w14:paraId="504F4B11" w14:textId="77777777" w:rsidR="000F3B53" w:rsidRPr="00DE27B4" w:rsidRDefault="000F3B53" w:rsidP="000F3B53">
            <w:pPr>
              <w:spacing w:before="120"/>
              <w:jc w:val="center"/>
              <w:rPr>
                <w:rFonts w:cs="Arial"/>
                <w:i/>
                <w:sz w:val="20"/>
                <w:szCs w:val="20"/>
              </w:rPr>
            </w:pPr>
            <w:r w:rsidRPr="00DE27B4">
              <w:rPr>
                <w:rFonts w:cs="Arial"/>
                <w:sz w:val="20"/>
                <w:szCs w:val="20"/>
              </w:rPr>
              <w:t>0,4</w:t>
            </w:r>
            <w:r w:rsidRPr="00DE27B4">
              <w:rPr>
                <w:rFonts w:cs="Arial"/>
                <w:position w:val="-14"/>
                <w:sz w:val="20"/>
                <w:szCs w:val="20"/>
              </w:rPr>
              <w:object w:dxaOrig="320" w:dyaOrig="380" w14:anchorId="4AED88A0">
                <v:shape id="_x0000_i1121" type="#_x0000_t75" style="width:16.5pt;height:19.5pt" o:ole="">
                  <v:imagedata r:id="rId189" o:title=""/>
                </v:shape>
                <o:OLEObject Type="Embed" ProgID="Equation.3" ShapeID="_x0000_i1121" DrawAspect="Content" ObjectID="_1770643720" r:id="rId190"/>
              </w:object>
            </w:r>
          </w:p>
        </w:tc>
      </w:tr>
      <w:tr w:rsidR="000F3B53" w:rsidRPr="00DE27B4" w14:paraId="6734A27C" w14:textId="77777777">
        <w:tc>
          <w:tcPr>
            <w:tcW w:w="4536" w:type="dxa"/>
          </w:tcPr>
          <w:p w14:paraId="4810E91D" w14:textId="77777777" w:rsidR="000F3B53" w:rsidRPr="00DE27B4" w:rsidRDefault="000F3B53" w:rsidP="000F3B53">
            <w:pPr>
              <w:spacing w:before="120"/>
              <w:rPr>
                <w:rFonts w:cs="Arial"/>
                <w:sz w:val="20"/>
                <w:szCs w:val="20"/>
              </w:rPr>
            </w:pPr>
            <w:r w:rsidRPr="00DE27B4">
              <w:rPr>
                <w:rFonts w:cs="Arial"/>
                <w:sz w:val="20"/>
                <w:szCs w:val="20"/>
              </w:rPr>
              <w:t>Điều kiện tải trọng nêu ở 4.2.9-5</w:t>
            </w:r>
          </w:p>
        </w:tc>
        <w:tc>
          <w:tcPr>
            <w:tcW w:w="1276" w:type="dxa"/>
          </w:tcPr>
          <w:p w14:paraId="4BCBDEF1" w14:textId="77777777" w:rsidR="000F3B53" w:rsidRPr="00DE27B4" w:rsidRDefault="000F3B53" w:rsidP="000F3B53">
            <w:pPr>
              <w:spacing w:before="120"/>
              <w:jc w:val="center"/>
              <w:rPr>
                <w:rFonts w:cs="Arial"/>
                <w:i/>
                <w:sz w:val="20"/>
                <w:szCs w:val="20"/>
              </w:rPr>
            </w:pPr>
            <w:r w:rsidRPr="00DE27B4">
              <w:rPr>
                <w:rFonts w:cs="Arial"/>
                <w:sz w:val="20"/>
                <w:szCs w:val="20"/>
              </w:rPr>
              <w:t>0,54</w:t>
            </w:r>
            <w:r w:rsidRPr="00DE27B4">
              <w:rPr>
                <w:rFonts w:cs="Arial"/>
                <w:position w:val="-14"/>
                <w:sz w:val="20"/>
                <w:szCs w:val="20"/>
              </w:rPr>
              <w:object w:dxaOrig="320" w:dyaOrig="380" w14:anchorId="159F4E8D">
                <v:shape id="_x0000_i1122" type="#_x0000_t75" style="width:16.5pt;height:19.5pt" o:ole="">
                  <v:imagedata r:id="rId191" o:title=""/>
                </v:shape>
                <o:OLEObject Type="Embed" ProgID="Equation.3" ShapeID="_x0000_i1122" DrawAspect="Content" ObjectID="_1770643721" r:id="rId192"/>
              </w:object>
            </w:r>
          </w:p>
        </w:tc>
      </w:tr>
    </w:tbl>
    <w:p w14:paraId="694A4E34" w14:textId="77777777" w:rsidR="000F3B53" w:rsidRPr="00DE27B4" w:rsidRDefault="000F3B53" w:rsidP="000F3B53">
      <w:pPr>
        <w:spacing w:before="120"/>
        <w:rPr>
          <w:rFonts w:cs="Arial"/>
          <w:b/>
          <w:sz w:val="20"/>
          <w:szCs w:val="20"/>
        </w:rPr>
      </w:pPr>
      <w:r w:rsidRPr="00DE27B4">
        <w:rPr>
          <w:rFonts w:cs="Arial"/>
          <w:sz w:val="20"/>
          <w:szCs w:val="20"/>
        </w:rPr>
        <w:t>Chú thích</w:t>
      </w:r>
      <w:r w:rsidRPr="00DE27B4">
        <w:rPr>
          <w:rFonts w:cs="Arial"/>
          <w:b/>
          <w:sz w:val="20"/>
          <w:szCs w:val="20"/>
        </w:rPr>
        <w:t>:</w:t>
      </w:r>
    </w:p>
    <w:p w14:paraId="62A714F4" w14:textId="77777777" w:rsidR="000F3B53" w:rsidRPr="00DE27B4" w:rsidRDefault="000F3B53" w:rsidP="000F3B53">
      <w:pPr>
        <w:spacing w:before="120"/>
        <w:rPr>
          <w:rFonts w:cs="Arial"/>
          <w:sz w:val="20"/>
          <w:szCs w:val="20"/>
        </w:rPr>
      </w:pPr>
      <w:r w:rsidRPr="00DE27B4">
        <w:rPr>
          <w:rFonts w:cs="Arial"/>
          <w:position w:val="-14"/>
          <w:sz w:val="20"/>
          <w:szCs w:val="20"/>
        </w:rPr>
        <w:object w:dxaOrig="320" w:dyaOrig="380" w14:anchorId="1B952455">
          <v:shape id="_x0000_i1123" type="#_x0000_t75" style="width:16.5pt;height:19.5pt" o:ole="">
            <v:imagedata r:id="rId193" o:title=""/>
          </v:shape>
          <o:OLEObject Type="Embed" ProgID="Equation.3" ShapeID="_x0000_i1123" DrawAspect="Content" ObjectID="_1770643722" r:id="rId194"/>
        </w:object>
      </w:r>
      <w:r w:rsidRPr="00DE27B4">
        <w:rPr>
          <w:rFonts w:cs="Arial"/>
          <w:sz w:val="20"/>
          <w:szCs w:val="20"/>
        </w:rPr>
        <w:t>: là giới hạn chảy của vật liệu (N/mm</w:t>
      </w:r>
      <w:r w:rsidRPr="00DE27B4">
        <w:rPr>
          <w:rFonts w:cs="Arial"/>
          <w:sz w:val="20"/>
          <w:szCs w:val="20"/>
          <w:vertAlign w:val="superscript"/>
        </w:rPr>
        <w:t>2</w:t>
      </w:r>
      <w:r w:rsidRPr="00DE27B4">
        <w:rPr>
          <w:rFonts w:cs="Arial"/>
          <w:sz w:val="20"/>
          <w:szCs w:val="20"/>
        </w:rPr>
        <w:t>).</w:t>
      </w:r>
    </w:p>
    <w:p w14:paraId="3EDBBC57"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28" w:name="dieu_4_3"/>
      <w:r w:rsidRPr="00DE27B4">
        <w:rPr>
          <w:rFonts w:ascii="Arial" w:hAnsi="Arial" w:cs="Arial"/>
          <w:b/>
          <w:sz w:val="20"/>
        </w:rPr>
        <w:t>4.4  Những yêu cầu đặc biệt cho cần trục chạy trên ray</w:t>
      </w:r>
      <w:bookmarkEnd w:id="28"/>
    </w:p>
    <w:p w14:paraId="0ED53E6F"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4.4.1 </w:t>
      </w:r>
      <w:r w:rsidRPr="00DE27B4">
        <w:rPr>
          <w:sz w:val="20"/>
          <w:szCs w:val="20"/>
          <w:lang w:val="vi-VN"/>
        </w:rPr>
        <w:t xml:space="preserve"> </w:t>
      </w:r>
      <w:r w:rsidRPr="00DE27B4">
        <w:rPr>
          <w:sz w:val="20"/>
          <w:szCs w:val="20"/>
        </w:rPr>
        <w:t>Tính ổn định</w:t>
      </w:r>
    </w:p>
    <w:p w14:paraId="25C8E039"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Cần trục chạy trên ray phải đủ ổn định trong các điều kiện tải trọng nêu ở 4.2.9.</w:t>
      </w:r>
    </w:p>
    <w:p w14:paraId="264EB184" w14:textId="77777777" w:rsidR="000F3B53" w:rsidRPr="00DE27B4" w:rsidRDefault="000F3B53" w:rsidP="000F3B53">
      <w:pPr>
        <w:pStyle w:val="111T"/>
        <w:spacing w:before="120" w:line="240" w:lineRule="auto"/>
        <w:ind w:left="0" w:firstLine="0"/>
        <w:rPr>
          <w:sz w:val="20"/>
          <w:szCs w:val="20"/>
        </w:rPr>
      </w:pPr>
      <w:r w:rsidRPr="00DE27B4">
        <w:rPr>
          <w:sz w:val="20"/>
          <w:szCs w:val="20"/>
        </w:rPr>
        <w:lastRenderedPageBreak/>
        <w:t xml:space="preserve">4.4.2 </w:t>
      </w:r>
      <w:r w:rsidRPr="00DE27B4">
        <w:rPr>
          <w:sz w:val="20"/>
          <w:szCs w:val="20"/>
          <w:lang w:val="vi-VN"/>
        </w:rPr>
        <w:t xml:space="preserve"> </w:t>
      </w:r>
      <w:r w:rsidRPr="00DE27B4">
        <w:rPr>
          <w:sz w:val="20"/>
          <w:szCs w:val="20"/>
        </w:rPr>
        <w:t>Chống lật</w:t>
      </w:r>
    </w:p>
    <w:p w14:paraId="33FCE162"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Cần trục chạy trên ray phải được thiết kế thỏa mãn về ổn định chống lật, ngay cả khi trục các bánh xe hoặc các bánh xe bị hỏng.</w:t>
      </w:r>
    </w:p>
    <w:p w14:paraId="075F2A92" w14:textId="77777777" w:rsidR="000F3B53" w:rsidRPr="00DE27B4" w:rsidRDefault="000F3B53" w:rsidP="000F3B53">
      <w:pPr>
        <w:pStyle w:val="111T"/>
        <w:spacing w:before="120" w:line="240" w:lineRule="auto"/>
        <w:ind w:left="0" w:firstLine="0"/>
        <w:rPr>
          <w:sz w:val="20"/>
          <w:szCs w:val="20"/>
        </w:rPr>
      </w:pPr>
      <w:r w:rsidRPr="00DE27B4">
        <w:rPr>
          <w:sz w:val="20"/>
          <w:szCs w:val="20"/>
        </w:rPr>
        <w:t>4.4.3</w:t>
      </w:r>
      <w:r w:rsidRPr="00DE27B4">
        <w:rPr>
          <w:sz w:val="20"/>
          <w:szCs w:val="20"/>
          <w:lang w:val="vi-VN"/>
        </w:rPr>
        <w:t xml:space="preserve"> </w:t>
      </w:r>
      <w:r w:rsidRPr="00DE27B4">
        <w:rPr>
          <w:sz w:val="20"/>
          <w:szCs w:val="20"/>
        </w:rPr>
        <w:t xml:space="preserve"> Tiêu chuẩn độ võng</w:t>
      </w:r>
    </w:p>
    <w:p w14:paraId="68F0DED4"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Khi treo tải trọng làm việc an toàn, độ võng của xà trục chạy trên ray không được vượt quá 1/800 khoảng cách nhịp của các gối đỡ.</w:t>
      </w:r>
    </w:p>
    <w:p w14:paraId="7BA16944" w14:textId="77777777" w:rsidR="000F3B53" w:rsidRPr="00DE27B4" w:rsidRDefault="000F3B53" w:rsidP="000F3B53">
      <w:pPr>
        <w:pStyle w:val="111T"/>
        <w:spacing w:before="120" w:line="240" w:lineRule="auto"/>
        <w:ind w:left="0" w:firstLine="0"/>
        <w:rPr>
          <w:sz w:val="20"/>
          <w:szCs w:val="20"/>
        </w:rPr>
      </w:pPr>
      <w:r w:rsidRPr="00DE27B4">
        <w:rPr>
          <w:sz w:val="20"/>
          <w:szCs w:val="20"/>
        </w:rPr>
        <w:t>4.4.4</w:t>
      </w:r>
      <w:r w:rsidRPr="00DE27B4">
        <w:rPr>
          <w:sz w:val="20"/>
          <w:szCs w:val="20"/>
          <w:lang w:val="vi-VN"/>
        </w:rPr>
        <w:t xml:space="preserve"> </w:t>
      </w:r>
      <w:r w:rsidRPr="00DE27B4">
        <w:rPr>
          <w:sz w:val="20"/>
          <w:szCs w:val="20"/>
        </w:rPr>
        <w:t xml:space="preserve"> Chi tiết chuyển động tịnh tiến</w:t>
      </w:r>
    </w:p>
    <w:p w14:paraId="7A505860"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Chi tiết chuyển động tịnh tiến phải được cố định chặt vào thân chính của cần trục chạy trên ray bằng bu lông, bằng cách hàn hoặc chốt. Ngoài ra, phải kể đến ảnh hưởng do sự nghiêng của thân tàu ở trạng thái làm hàng và không làm hàng.</w:t>
      </w:r>
    </w:p>
    <w:p w14:paraId="775B52AF" w14:textId="77777777" w:rsidR="000F3B53" w:rsidRPr="00DE27B4" w:rsidRDefault="000F3B53" w:rsidP="000F3B53">
      <w:pPr>
        <w:pStyle w:val="111T"/>
        <w:spacing w:before="120" w:line="240" w:lineRule="auto"/>
        <w:ind w:left="0" w:firstLine="0"/>
        <w:rPr>
          <w:sz w:val="20"/>
          <w:szCs w:val="20"/>
        </w:rPr>
      </w:pPr>
      <w:r w:rsidRPr="00DE27B4">
        <w:rPr>
          <w:sz w:val="20"/>
          <w:szCs w:val="20"/>
        </w:rPr>
        <w:t>4.4.5</w:t>
      </w:r>
      <w:r w:rsidRPr="00DE27B4">
        <w:rPr>
          <w:sz w:val="20"/>
          <w:szCs w:val="20"/>
          <w:lang w:val="vi-VN"/>
        </w:rPr>
        <w:t xml:space="preserve"> </w:t>
      </w:r>
      <w:r w:rsidRPr="00DE27B4">
        <w:rPr>
          <w:sz w:val="20"/>
          <w:szCs w:val="20"/>
        </w:rPr>
        <w:t xml:space="preserve"> Giảm chấn</w:t>
      </w:r>
    </w:p>
    <w:p w14:paraId="057FEE80"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Cần trục chạy trên ray phải được trang bị giảm chấn phù hợp với quy định (1) và (2) dưới đây, trừ trường hợp có hệ thống tự động tránh va:</w:t>
      </w:r>
    </w:p>
    <w:p w14:paraId="17ED5FC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Tại hai đầu đường ray hoặc các vị trí tương đương khác. Những thiết bị giảm chấn này có thể được thay bằng các vật chặn có đường kính không nhỏ hơn 1/2 đường kính bánh xe.</w:t>
      </w:r>
    </w:p>
    <w:p w14:paraId="087FD60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Khi có trên hai cần trục đặt trên một đường ray, thiết bị giảm chấn phải đặt giữa hai cần trục này.</w:t>
      </w:r>
    </w:p>
    <w:p w14:paraId="2B4336CB" w14:textId="77777777" w:rsidR="000F3B53" w:rsidRPr="00DE27B4" w:rsidRDefault="005E308C" w:rsidP="000F3B53">
      <w:pPr>
        <w:spacing w:before="120"/>
        <w:jc w:val="center"/>
        <w:rPr>
          <w:rFonts w:cs="Arial"/>
          <w:b/>
          <w:sz w:val="20"/>
          <w:szCs w:val="20"/>
        </w:rPr>
      </w:pPr>
      <w:bookmarkStart w:id="29" w:name="chuong_5"/>
      <w:r w:rsidRPr="00DE27B4">
        <w:rPr>
          <w:rFonts w:cs="Arial"/>
          <w:b/>
          <w:sz w:val="20"/>
          <w:szCs w:val="20"/>
        </w:rPr>
        <w:t>Chương 5  CHI TIẾT CỐ ĐỊNH</w:t>
      </w:r>
      <w:bookmarkEnd w:id="29"/>
    </w:p>
    <w:p w14:paraId="4C99D892"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30" w:name="dieu_5"/>
      <w:r w:rsidRPr="00DE27B4">
        <w:rPr>
          <w:rFonts w:ascii="Arial" w:hAnsi="Arial" w:cs="Arial"/>
          <w:b/>
          <w:sz w:val="20"/>
        </w:rPr>
        <w:t>5.1  Quy định chung</w:t>
      </w:r>
      <w:bookmarkEnd w:id="30"/>
    </w:p>
    <w:p w14:paraId="4516362D" w14:textId="77777777" w:rsidR="000F3B53" w:rsidRPr="00DE27B4" w:rsidRDefault="000F3B53" w:rsidP="000F3B53">
      <w:pPr>
        <w:pStyle w:val="111T"/>
        <w:spacing w:before="120" w:line="240" w:lineRule="auto"/>
        <w:ind w:left="0" w:firstLine="0"/>
        <w:rPr>
          <w:sz w:val="20"/>
          <w:szCs w:val="20"/>
        </w:rPr>
      </w:pPr>
      <w:r w:rsidRPr="00DE27B4">
        <w:rPr>
          <w:sz w:val="20"/>
          <w:szCs w:val="20"/>
        </w:rPr>
        <w:t>5.1.1</w:t>
      </w:r>
      <w:r w:rsidRPr="00DE27B4">
        <w:rPr>
          <w:sz w:val="20"/>
          <w:szCs w:val="20"/>
          <w:lang w:val="vi-VN"/>
        </w:rPr>
        <w:t xml:space="preserve"> </w:t>
      </w:r>
      <w:r w:rsidRPr="00DE27B4">
        <w:rPr>
          <w:sz w:val="20"/>
          <w:szCs w:val="20"/>
        </w:rPr>
        <w:t xml:space="preserve"> Phạm vi áp dụng</w:t>
      </w:r>
    </w:p>
    <w:p w14:paraId="00292DB9"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Các yêu cầu trong Chương này áp dụng cho chi tiết cố định.</w:t>
      </w:r>
    </w:p>
    <w:p w14:paraId="46CBCFB9"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31" w:name="dieu_5_1"/>
      <w:r w:rsidRPr="00DE27B4">
        <w:rPr>
          <w:rFonts w:ascii="Arial" w:hAnsi="Arial" w:cs="Arial"/>
          <w:b/>
          <w:sz w:val="20"/>
        </w:rPr>
        <w:t>5.2  Chi tiết cố định</w:t>
      </w:r>
      <w:bookmarkEnd w:id="31"/>
    </w:p>
    <w:p w14:paraId="13ECCAEC"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5.2.1 </w:t>
      </w:r>
      <w:r w:rsidRPr="00DE27B4">
        <w:rPr>
          <w:sz w:val="20"/>
          <w:szCs w:val="20"/>
          <w:lang w:val="vi-VN"/>
        </w:rPr>
        <w:t xml:space="preserve"> </w:t>
      </w:r>
      <w:r w:rsidRPr="00DE27B4">
        <w:rPr>
          <w:sz w:val="20"/>
          <w:szCs w:val="20"/>
        </w:rPr>
        <w:t>Giá đỡ chân cần</w:t>
      </w:r>
    </w:p>
    <w:p w14:paraId="7E317202"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Kích thước của chốt đỡ chân cần, bu lông chân cần và giá đỡ chân cần nêu ở Hình 5.1 không được nhỏ hơn giá trị dưới đây. Kích thước các phần khác do Đăng kiểm quy định.</w:t>
      </w:r>
    </w:p>
    <w:p w14:paraId="49EFB25C" w14:textId="77777777" w:rsidR="000F3B53" w:rsidRPr="00DE27B4" w:rsidRDefault="000F3B53" w:rsidP="000F3B53">
      <w:pPr>
        <w:tabs>
          <w:tab w:val="left" w:pos="3969"/>
          <w:tab w:val="left" w:pos="5670"/>
        </w:tabs>
        <w:spacing w:before="120"/>
        <w:rPr>
          <w:rFonts w:cs="Arial"/>
          <w:sz w:val="20"/>
          <w:szCs w:val="20"/>
        </w:rPr>
      </w:pPr>
      <w:r w:rsidRPr="00DE27B4">
        <w:rPr>
          <w:rFonts w:cs="Arial"/>
          <w:position w:val="-30"/>
          <w:sz w:val="20"/>
          <w:szCs w:val="20"/>
        </w:rPr>
        <w:object w:dxaOrig="1020" w:dyaOrig="740" w14:anchorId="439F91B1">
          <v:shape id="_x0000_i1124" type="#_x0000_t75" style="width:51pt;height:37.5pt" o:ole="" fillcolor="window">
            <v:imagedata r:id="rId195" o:title=""/>
          </v:shape>
          <o:OLEObject Type="Embed" ProgID="Unknown" ShapeID="_x0000_i1124" DrawAspect="Content" ObjectID="_1770643723" r:id="rId196"/>
        </w:object>
      </w:r>
      <w:r w:rsidRPr="00DE27B4">
        <w:rPr>
          <w:rFonts w:cs="Arial"/>
          <w:sz w:val="20"/>
          <w:szCs w:val="20"/>
        </w:rPr>
        <w:t xml:space="preserve"> (mm)</w:t>
      </w:r>
    </w:p>
    <w:p w14:paraId="0B9A422D" w14:textId="77777777" w:rsidR="000F3B53" w:rsidRPr="00DE27B4" w:rsidRDefault="000F3B53" w:rsidP="000F3B53">
      <w:pPr>
        <w:tabs>
          <w:tab w:val="left" w:pos="3969"/>
          <w:tab w:val="left" w:pos="5670"/>
        </w:tabs>
        <w:spacing w:before="120"/>
        <w:rPr>
          <w:rFonts w:cs="Arial"/>
          <w:sz w:val="20"/>
          <w:szCs w:val="20"/>
        </w:rPr>
      </w:pPr>
      <w:r w:rsidRPr="00DE27B4">
        <w:rPr>
          <w:rFonts w:cs="Arial"/>
          <w:position w:val="-30"/>
          <w:sz w:val="20"/>
          <w:szCs w:val="20"/>
        </w:rPr>
        <w:object w:dxaOrig="1420" w:dyaOrig="740" w14:anchorId="5BA511B6">
          <v:shape id="_x0000_i1125" type="#_x0000_t75" style="width:70.5pt;height:37.5pt" o:ole="" fillcolor="window">
            <v:imagedata r:id="rId197" o:title=""/>
          </v:shape>
          <o:OLEObject Type="Embed" ProgID="Unknown" ShapeID="_x0000_i1125" DrawAspect="Content" ObjectID="_1770643724" r:id="rId198"/>
        </w:object>
      </w:r>
      <w:r w:rsidRPr="00DE27B4">
        <w:rPr>
          <w:rFonts w:cs="Arial"/>
          <w:sz w:val="20"/>
          <w:szCs w:val="20"/>
        </w:rPr>
        <w:t xml:space="preserve"> (mm)</w:t>
      </w:r>
    </w:p>
    <w:p w14:paraId="37E96827" w14:textId="77777777" w:rsidR="000F3B53" w:rsidRPr="00DE27B4" w:rsidRDefault="000F3B53" w:rsidP="000F3B53">
      <w:pPr>
        <w:tabs>
          <w:tab w:val="left" w:pos="3969"/>
          <w:tab w:val="left" w:pos="5670"/>
        </w:tabs>
        <w:spacing w:before="120"/>
        <w:rPr>
          <w:rFonts w:cs="Arial"/>
          <w:sz w:val="20"/>
          <w:szCs w:val="20"/>
        </w:rPr>
      </w:pPr>
      <w:r w:rsidRPr="00DE27B4">
        <w:rPr>
          <w:rFonts w:cs="Arial"/>
          <w:position w:val="-30"/>
          <w:sz w:val="20"/>
          <w:szCs w:val="20"/>
        </w:rPr>
        <w:object w:dxaOrig="1040" w:dyaOrig="740" w14:anchorId="66A547DC">
          <v:shape id="_x0000_i1126" type="#_x0000_t75" style="width:52.5pt;height:37.5pt" o:ole="" fillcolor="window">
            <v:imagedata r:id="rId199" o:title=""/>
          </v:shape>
          <o:OLEObject Type="Embed" ProgID="Unknown" ShapeID="_x0000_i1126" DrawAspect="Content" ObjectID="_1770643725" r:id="rId200"/>
        </w:object>
      </w:r>
      <w:r w:rsidRPr="00DE27B4">
        <w:rPr>
          <w:rFonts w:cs="Arial"/>
          <w:sz w:val="20"/>
          <w:szCs w:val="20"/>
        </w:rPr>
        <w:t xml:space="preserve"> (mm)</w:t>
      </w:r>
    </w:p>
    <w:p w14:paraId="104D75AA" w14:textId="77777777" w:rsidR="000F3B53" w:rsidRPr="00DE27B4" w:rsidRDefault="000F3B53" w:rsidP="000F3B53">
      <w:pPr>
        <w:spacing w:before="120"/>
        <w:rPr>
          <w:rFonts w:cs="Arial"/>
          <w:sz w:val="20"/>
          <w:szCs w:val="20"/>
        </w:rPr>
      </w:pPr>
      <w:r w:rsidRPr="00DE27B4">
        <w:rPr>
          <w:rFonts w:cs="Arial"/>
          <w:sz w:val="20"/>
          <w:szCs w:val="20"/>
        </w:rPr>
        <w:t>Trong đó:</w:t>
      </w:r>
    </w:p>
    <w:p w14:paraId="06A7B7E7" w14:textId="77777777" w:rsidR="000F3B53" w:rsidRPr="00DE27B4" w:rsidRDefault="000F3B53" w:rsidP="000F3B53">
      <w:pPr>
        <w:spacing w:before="120"/>
        <w:rPr>
          <w:rFonts w:cs="Arial"/>
          <w:sz w:val="20"/>
          <w:szCs w:val="20"/>
        </w:rPr>
      </w:pPr>
      <w:r w:rsidRPr="00DE27B4">
        <w:rPr>
          <w:rFonts w:cs="Arial"/>
          <w:sz w:val="20"/>
          <w:szCs w:val="20"/>
        </w:rPr>
        <w:t>P: Lực nén dọc trục tính toán tác dụng lên thân cần (kN).</w:t>
      </w:r>
    </w:p>
    <w:p w14:paraId="6B46D4C9" w14:textId="77777777" w:rsidR="000F3B53" w:rsidRPr="00DE27B4" w:rsidRDefault="000F3B53" w:rsidP="000F3B53">
      <w:pPr>
        <w:spacing w:before="120"/>
        <w:rPr>
          <w:rFonts w:cs="Arial"/>
          <w:sz w:val="20"/>
          <w:szCs w:val="20"/>
          <w:lang w:val="vi-VN"/>
        </w:rPr>
      </w:pPr>
      <w:r w:rsidRPr="00DE27B4">
        <w:rPr>
          <w:rFonts w:cs="Arial"/>
          <w:sz w:val="20"/>
          <w:szCs w:val="20"/>
        </w:rPr>
        <w:t>e</w:t>
      </w:r>
      <w:r w:rsidRPr="00DE27B4">
        <w:rPr>
          <w:rFonts w:cs="Arial"/>
          <w:sz w:val="20"/>
          <w:szCs w:val="20"/>
          <w:vertAlign w:val="subscript"/>
        </w:rPr>
        <w:t>1</w:t>
      </w:r>
      <w:r w:rsidRPr="00DE27B4">
        <w:rPr>
          <w:rFonts w:cs="Arial"/>
          <w:sz w:val="20"/>
          <w:szCs w:val="20"/>
        </w:rPr>
        <w:t xml:space="preserve"> = 15,6. Tuy nhiên, đối với hệ cần trục dây giằng tạt ngang, có thể sử dụng các giá trị nêu ở Bảng 5.1 tùy theo tải trọng làm việc an toàn.</w:t>
      </w:r>
    </w:p>
    <w:p w14:paraId="175E01E2" w14:textId="187F0CE6" w:rsidR="000F3B53" w:rsidRPr="00DE27B4" w:rsidRDefault="00DE27B4" w:rsidP="000F3B53">
      <w:pPr>
        <w:spacing w:before="120"/>
        <w:jc w:val="center"/>
        <w:rPr>
          <w:rFonts w:cs="Arial"/>
          <w:sz w:val="20"/>
          <w:szCs w:val="20"/>
          <w:lang w:val="vi-VN"/>
        </w:rPr>
      </w:pPr>
      <w:r w:rsidRPr="00DE27B4">
        <w:rPr>
          <w:rFonts w:cs="Arial"/>
          <w:noProof/>
          <w:sz w:val="20"/>
          <w:szCs w:val="20"/>
        </w:rPr>
        <w:drawing>
          <wp:inline distT="0" distB="0" distL="0" distR="0" wp14:anchorId="6DC2AD78" wp14:editId="093D875F">
            <wp:extent cx="5486400" cy="153924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486400" cy="1539240"/>
                    </a:xfrm>
                    <a:prstGeom prst="rect">
                      <a:avLst/>
                    </a:prstGeom>
                    <a:noFill/>
                    <a:ln>
                      <a:noFill/>
                    </a:ln>
                  </pic:spPr>
                </pic:pic>
              </a:graphicData>
            </a:graphic>
          </wp:inline>
        </w:drawing>
      </w:r>
    </w:p>
    <w:p w14:paraId="0C7AED15" w14:textId="77777777" w:rsidR="000F3B53" w:rsidRPr="00DE27B4" w:rsidRDefault="000F3B53" w:rsidP="000F3B53">
      <w:pPr>
        <w:spacing w:before="120"/>
        <w:jc w:val="center"/>
        <w:rPr>
          <w:rFonts w:cs="Arial"/>
          <w:b/>
          <w:sz w:val="20"/>
          <w:szCs w:val="20"/>
          <w:lang w:val="vi-VN"/>
        </w:rPr>
      </w:pPr>
      <w:r w:rsidRPr="00DE27B4">
        <w:rPr>
          <w:rFonts w:cs="Arial"/>
          <w:b/>
          <w:sz w:val="20"/>
          <w:szCs w:val="20"/>
          <w:lang w:val="vi-VN"/>
        </w:rPr>
        <w:t>Hình 5.1 Chốt đỡ chân cần, giá đỡ chân cần và bu lông đỡ chân cần</w:t>
      </w:r>
    </w:p>
    <w:p w14:paraId="62E5F806" w14:textId="77777777" w:rsidR="000F3B53" w:rsidRPr="00DE27B4" w:rsidRDefault="000F3B53" w:rsidP="000F3B53">
      <w:pPr>
        <w:spacing w:before="120"/>
        <w:jc w:val="center"/>
        <w:rPr>
          <w:rFonts w:cs="Arial"/>
          <w:b/>
          <w:sz w:val="20"/>
          <w:szCs w:val="20"/>
        </w:rPr>
      </w:pPr>
      <w:r w:rsidRPr="00DE27B4">
        <w:rPr>
          <w:rFonts w:cs="Arial"/>
          <w:b/>
          <w:sz w:val="20"/>
          <w:szCs w:val="20"/>
        </w:rPr>
        <w:lastRenderedPageBreak/>
        <w:t>Bảng 5.1 Giá trị e</w:t>
      </w:r>
      <w:r w:rsidRPr="00DE27B4">
        <w:rPr>
          <w:rFonts w:cs="Arial"/>
          <w:b/>
          <w:sz w:val="20"/>
          <w:szCs w:val="20"/>
          <w:vertAlign w:val="subscript"/>
        </w:rPr>
        <w:t>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1"/>
        <w:gridCol w:w="3163"/>
      </w:tblGrid>
      <w:tr w:rsidR="000F3B53" w:rsidRPr="00DE27B4" w14:paraId="3E9DCE25" w14:textId="77777777">
        <w:tc>
          <w:tcPr>
            <w:tcW w:w="3641" w:type="dxa"/>
          </w:tcPr>
          <w:p w14:paraId="2B68DD44" w14:textId="77777777" w:rsidR="000F3B53" w:rsidRPr="00DE27B4" w:rsidRDefault="000F3B53" w:rsidP="000F3B53">
            <w:pPr>
              <w:spacing w:before="120"/>
              <w:jc w:val="center"/>
              <w:rPr>
                <w:rFonts w:cs="Arial"/>
                <w:noProof/>
                <w:sz w:val="20"/>
                <w:szCs w:val="20"/>
              </w:rPr>
            </w:pPr>
            <w:r w:rsidRPr="00DE27B4">
              <w:rPr>
                <w:rFonts w:cs="Arial"/>
                <w:noProof/>
                <w:sz w:val="20"/>
                <w:szCs w:val="20"/>
              </w:rPr>
              <w:t>Tải trọng làm việc an toàn W (t)</w:t>
            </w:r>
          </w:p>
        </w:tc>
        <w:tc>
          <w:tcPr>
            <w:tcW w:w="3163" w:type="dxa"/>
          </w:tcPr>
          <w:p w14:paraId="70FD406F" w14:textId="77777777" w:rsidR="000F3B53" w:rsidRPr="00DE27B4" w:rsidRDefault="000F3B53" w:rsidP="000F3B53">
            <w:pPr>
              <w:spacing w:before="120"/>
              <w:jc w:val="center"/>
              <w:rPr>
                <w:rFonts w:cs="Arial"/>
                <w:noProof/>
                <w:sz w:val="20"/>
                <w:szCs w:val="20"/>
              </w:rPr>
            </w:pPr>
            <w:r w:rsidRPr="00DE27B4">
              <w:rPr>
                <w:rFonts w:cs="Arial"/>
                <w:noProof/>
                <w:sz w:val="20"/>
                <w:szCs w:val="20"/>
              </w:rPr>
              <w:t>e</w:t>
            </w:r>
            <w:r w:rsidRPr="00DE27B4">
              <w:rPr>
                <w:rFonts w:cs="Arial"/>
                <w:noProof/>
                <w:sz w:val="20"/>
                <w:szCs w:val="20"/>
                <w:vertAlign w:val="subscript"/>
              </w:rPr>
              <w:t>1</w:t>
            </w:r>
          </w:p>
        </w:tc>
      </w:tr>
      <w:tr w:rsidR="000F3B53" w:rsidRPr="00DE27B4" w14:paraId="31E30D49" w14:textId="77777777">
        <w:tc>
          <w:tcPr>
            <w:tcW w:w="3641" w:type="dxa"/>
          </w:tcPr>
          <w:p w14:paraId="46FA49F7" w14:textId="77777777" w:rsidR="000F3B53" w:rsidRPr="00DE27B4" w:rsidRDefault="000F3B53" w:rsidP="000F3B53">
            <w:pPr>
              <w:spacing w:before="120"/>
              <w:jc w:val="center"/>
              <w:rPr>
                <w:rFonts w:cs="Arial"/>
                <w:noProof/>
                <w:sz w:val="20"/>
                <w:szCs w:val="20"/>
              </w:rPr>
            </w:pPr>
            <w:r w:rsidRPr="00DE27B4">
              <w:rPr>
                <w:rFonts w:cs="Arial"/>
                <w:i/>
                <w:noProof/>
                <w:sz w:val="20"/>
                <w:szCs w:val="20"/>
              </w:rPr>
              <w:t>W</w:t>
            </w:r>
            <w:r w:rsidRPr="00DE27B4">
              <w:rPr>
                <w:rFonts w:cs="Arial"/>
                <w:noProof/>
                <w:sz w:val="20"/>
                <w:szCs w:val="20"/>
              </w:rPr>
              <w:t xml:space="preserve"> </w:t>
            </w:r>
            <w:r w:rsidRPr="00DE27B4">
              <w:rPr>
                <w:rFonts w:cs="Arial"/>
                <w:noProof/>
                <w:sz w:val="20"/>
                <w:szCs w:val="20"/>
              </w:rPr>
              <w:sym w:font="Symbol" w:char="F0A3"/>
            </w:r>
            <w:r w:rsidRPr="00DE27B4">
              <w:rPr>
                <w:rFonts w:cs="Arial"/>
                <w:noProof/>
                <w:sz w:val="20"/>
                <w:szCs w:val="20"/>
              </w:rPr>
              <w:t xml:space="preserve"> 10</w:t>
            </w:r>
          </w:p>
          <w:p w14:paraId="0AF4717C" w14:textId="77777777" w:rsidR="000F3B53" w:rsidRPr="00DE27B4" w:rsidRDefault="000F3B53" w:rsidP="000F3B53">
            <w:pPr>
              <w:spacing w:before="120"/>
              <w:jc w:val="center"/>
              <w:rPr>
                <w:rFonts w:cs="Arial"/>
                <w:noProof/>
                <w:sz w:val="20"/>
                <w:szCs w:val="20"/>
              </w:rPr>
            </w:pPr>
            <w:r w:rsidRPr="00DE27B4">
              <w:rPr>
                <w:rFonts w:cs="Arial"/>
                <w:noProof/>
                <w:sz w:val="20"/>
                <w:szCs w:val="20"/>
              </w:rPr>
              <w:t xml:space="preserve">10 </w:t>
            </w:r>
            <w:r w:rsidRPr="00DE27B4">
              <w:rPr>
                <w:rFonts w:cs="Arial"/>
                <w:noProof/>
                <w:sz w:val="20"/>
                <w:szCs w:val="20"/>
              </w:rPr>
              <w:sym w:font="Symbol" w:char="F0A3"/>
            </w:r>
            <w:r w:rsidRPr="00DE27B4">
              <w:rPr>
                <w:rFonts w:cs="Arial"/>
                <w:noProof/>
                <w:sz w:val="20"/>
                <w:szCs w:val="20"/>
              </w:rPr>
              <w:t xml:space="preserve"> </w:t>
            </w:r>
            <w:r w:rsidRPr="00DE27B4">
              <w:rPr>
                <w:rFonts w:cs="Arial"/>
                <w:i/>
                <w:noProof/>
                <w:sz w:val="20"/>
                <w:szCs w:val="20"/>
              </w:rPr>
              <w:t>W</w:t>
            </w:r>
            <w:r w:rsidRPr="00DE27B4">
              <w:rPr>
                <w:rFonts w:cs="Arial"/>
                <w:noProof/>
                <w:sz w:val="20"/>
                <w:szCs w:val="20"/>
              </w:rPr>
              <w:t xml:space="preserve"> &lt; 15</w:t>
            </w:r>
          </w:p>
          <w:p w14:paraId="5EB252F9" w14:textId="77777777" w:rsidR="000F3B53" w:rsidRPr="00DE27B4" w:rsidRDefault="000F3B53" w:rsidP="000F3B53">
            <w:pPr>
              <w:spacing w:before="120"/>
              <w:jc w:val="center"/>
              <w:rPr>
                <w:rFonts w:cs="Arial"/>
                <w:noProof/>
                <w:sz w:val="20"/>
                <w:szCs w:val="20"/>
              </w:rPr>
            </w:pPr>
            <w:r w:rsidRPr="00DE27B4">
              <w:rPr>
                <w:rFonts w:cs="Arial"/>
                <w:noProof/>
                <w:sz w:val="20"/>
                <w:szCs w:val="20"/>
              </w:rPr>
              <w:t xml:space="preserve">15 </w:t>
            </w:r>
            <w:r w:rsidRPr="00DE27B4">
              <w:rPr>
                <w:rFonts w:cs="Arial"/>
                <w:noProof/>
                <w:sz w:val="20"/>
                <w:szCs w:val="20"/>
              </w:rPr>
              <w:sym w:font="Symbol" w:char="F0A3"/>
            </w:r>
            <w:r w:rsidRPr="00DE27B4">
              <w:rPr>
                <w:rFonts w:cs="Arial"/>
                <w:noProof/>
                <w:sz w:val="20"/>
                <w:szCs w:val="20"/>
              </w:rPr>
              <w:t xml:space="preserve"> </w:t>
            </w:r>
            <w:r w:rsidRPr="00DE27B4">
              <w:rPr>
                <w:rFonts w:cs="Arial"/>
                <w:i/>
                <w:noProof/>
                <w:sz w:val="20"/>
                <w:szCs w:val="20"/>
              </w:rPr>
              <w:t>W</w:t>
            </w:r>
            <w:r w:rsidRPr="00DE27B4">
              <w:rPr>
                <w:rFonts w:cs="Arial"/>
                <w:noProof/>
                <w:sz w:val="20"/>
                <w:szCs w:val="20"/>
              </w:rPr>
              <w:t xml:space="preserve"> </w:t>
            </w:r>
            <w:r w:rsidRPr="00DE27B4">
              <w:rPr>
                <w:rFonts w:cs="Arial"/>
                <w:noProof/>
                <w:sz w:val="20"/>
                <w:szCs w:val="20"/>
              </w:rPr>
              <w:sym w:font="Symbol" w:char="F0A3"/>
            </w:r>
            <w:r w:rsidRPr="00DE27B4">
              <w:rPr>
                <w:rFonts w:cs="Arial"/>
                <w:noProof/>
                <w:sz w:val="20"/>
                <w:szCs w:val="20"/>
              </w:rPr>
              <w:t xml:space="preserve"> 50</w:t>
            </w:r>
          </w:p>
          <w:p w14:paraId="7A260BBF" w14:textId="77777777" w:rsidR="000F3B53" w:rsidRPr="00DE27B4" w:rsidRDefault="000F3B53" w:rsidP="000F3B53">
            <w:pPr>
              <w:tabs>
                <w:tab w:val="left" w:pos="884"/>
              </w:tabs>
              <w:spacing w:before="120"/>
              <w:jc w:val="center"/>
              <w:rPr>
                <w:rFonts w:cs="Arial"/>
                <w:noProof/>
                <w:sz w:val="20"/>
                <w:szCs w:val="20"/>
              </w:rPr>
            </w:pPr>
            <w:r w:rsidRPr="00DE27B4">
              <w:rPr>
                <w:rFonts w:cs="Arial"/>
                <w:noProof/>
                <w:sz w:val="20"/>
                <w:szCs w:val="20"/>
              </w:rPr>
              <w:t xml:space="preserve">50 &lt; </w:t>
            </w:r>
            <w:r w:rsidRPr="00DE27B4">
              <w:rPr>
                <w:rFonts w:cs="Arial"/>
                <w:i/>
                <w:noProof/>
                <w:sz w:val="20"/>
                <w:szCs w:val="20"/>
              </w:rPr>
              <w:t>W</w:t>
            </w:r>
          </w:p>
        </w:tc>
        <w:tc>
          <w:tcPr>
            <w:tcW w:w="3163" w:type="dxa"/>
          </w:tcPr>
          <w:p w14:paraId="209D90CE" w14:textId="77777777" w:rsidR="000F3B53" w:rsidRPr="00DE27B4" w:rsidRDefault="000F3B53" w:rsidP="000F3B53">
            <w:pPr>
              <w:spacing w:before="120"/>
              <w:jc w:val="center"/>
              <w:rPr>
                <w:rFonts w:cs="Arial"/>
                <w:noProof/>
                <w:sz w:val="20"/>
                <w:szCs w:val="20"/>
              </w:rPr>
            </w:pPr>
            <w:r w:rsidRPr="00DE27B4">
              <w:rPr>
                <w:rFonts w:cs="Arial"/>
                <w:noProof/>
                <w:sz w:val="20"/>
                <w:szCs w:val="20"/>
              </w:rPr>
              <w:t>15,6</w:t>
            </w:r>
          </w:p>
          <w:p w14:paraId="57C8F066" w14:textId="77777777" w:rsidR="000F3B53" w:rsidRPr="00DE27B4" w:rsidRDefault="000F3B53" w:rsidP="000F3B53">
            <w:pPr>
              <w:spacing w:before="120"/>
              <w:jc w:val="center"/>
              <w:rPr>
                <w:rFonts w:cs="Arial"/>
                <w:noProof/>
                <w:sz w:val="20"/>
                <w:szCs w:val="20"/>
              </w:rPr>
            </w:pPr>
            <w:r w:rsidRPr="00DE27B4">
              <w:rPr>
                <w:rFonts w:cs="Arial"/>
                <w:noProof/>
                <w:sz w:val="20"/>
                <w:szCs w:val="20"/>
              </w:rPr>
              <w:t>18,8 - 0,32</w:t>
            </w:r>
            <w:r w:rsidRPr="00DE27B4">
              <w:rPr>
                <w:rFonts w:cs="Arial"/>
                <w:i/>
                <w:noProof/>
                <w:sz w:val="20"/>
                <w:szCs w:val="20"/>
              </w:rPr>
              <w:t>W</w:t>
            </w:r>
          </w:p>
          <w:p w14:paraId="52BB506C" w14:textId="77777777" w:rsidR="000F3B53" w:rsidRPr="00DE27B4" w:rsidRDefault="000F3B53" w:rsidP="000F3B53">
            <w:pPr>
              <w:spacing w:before="120"/>
              <w:jc w:val="center"/>
              <w:rPr>
                <w:rFonts w:cs="Arial"/>
                <w:noProof/>
                <w:sz w:val="20"/>
                <w:szCs w:val="20"/>
              </w:rPr>
            </w:pPr>
            <w:r w:rsidRPr="00DE27B4">
              <w:rPr>
                <w:rFonts w:cs="Arial"/>
                <w:noProof/>
                <w:sz w:val="20"/>
                <w:szCs w:val="20"/>
              </w:rPr>
              <w:t>14,0</w:t>
            </w:r>
          </w:p>
          <w:p w14:paraId="77091121" w14:textId="77777777" w:rsidR="000F3B53" w:rsidRPr="00DE27B4" w:rsidRDefault="000F3B53" w:rsidP="000F3B53">
            <w:pPr>
              <w:spacing w:before="120"/>
              <w:jc w:val="center"/>
              <w:rPr>
                <w:rFonts w:cs="Arial"/>
                <w:noProof/>
                <w:sz w:val="20"/>
                <w:szCs w:val="20"/>
              </w:rPr>
            </w:pPr>
            <w:r w:rsidRPr="00DE27B4">
              <w:rPr>
                <w:rFonts w:cs="Arial"/>
                <w:noProof/>
                <w:sz w:val="20"/>
                <w:szCs w:val="20"/>
              </w:rPr>
              <w:t>Giá trị mà Đăng kiểm thấy phù hợp</w:t>
            </w:r>
          </w:p>
        </w:tc>
      </w:tr>
    </w:tbl>
    <w:p w14:paraId="6E816B61"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Khe hở giữa bu lông chân cần xuyên qua giá đỡ chân cần, chốt chân cần phải nhỏ hơn 2 mm theo hướng đường kính. Kích thước phần ngoài lỗ bắt bu lông của chốt đỡ chân cần và giá đỡ chân cần phải giống nhau về bán kính theo tiêu chuẩn.</w:t>
      </w:r>
    </w:p>
    <w:p w14:paraId="76015B7A"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Ngoài các yêu cầu trong -1, kích thước của ổ chốt đỡ chân cần và giá đỡ chân cần có thể lấy theo các tiêu chuẩn khác được Đăng kiểm công nhận. Đối với chi tiết cố định sử dụng cho các hệ thống cần trục khác với hệ cần trục dây giằng tạt ngang thì phải tính đến ảnh hưởng của sự tăng tải do dây cáp quay cần.</w:t>
      </w:r>
    </w:p>
    <w:p w14:paraId="2D1F3F3F"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5.2.2 </w:t>
      </w:r>
      <w:r w:rsidRPr="00DE27B4">
        <w:rPr>
          <w:sz w:val="20"/>
          <w:szCs w:val="20"/>
          <w:lang w:val="vi-VN"/>
        </w:rPr>
        <w:t xml:space="preserve"> </w:t>
      </w:r>
      <w:r w:rsidRPr="00DE27B4">
        <w:rPr>
          <w:sz w:val="20"/>
          <w:szCs w:val="20"/>
        </w:rPr>
        <w:t>Chi tiết cố định trên đầu cần</w:t>
      </w:r>
    </w:p>
    <w:p w14:paraId="22CA2B55"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Kích thước của chi tiết cố định trên đầu cần không được nhỏ hơn giá trị nêu từ (1) đến (3) dưới đây tùy theo mục đích cụ thể và hình dạng của chi tiết.</w:t>
      </w:r>
    </w:p>
    <w:p w14:paraId="40ED0E6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Nếu chi tiết cố định gắn cố định với đầu cần có dạng như Hình 5.2 thì kích thước của chúng không được nhỏ hơn các giá trị sau. Kích thước của phần khác phải được Đăng kiểm chấp nhận.</w:t>
      </w:r>
    </w:p>
    <w:p w14:paraId="614D8969" w14:textId="77777777" w:rsidR="000F3B53" w:rsidRPr="00DE27B4" w:rsidRDefault="000F3B53" w:rsidP="000F3B53">
      <w:pPr>
        <w:tabs>
          <w:tab w:val="left" w:pos="4253"/>
          <w:tab w:val="left" w:pos="5387"/>
        </w:tabs>
        <w:spacing w:before="120"/>
        <w:rPr>
          <w:rFonts w:cs="Arial"/>
          <w:sz w:val="20"/>
          <w:szCs w:val="20"/>
          <w:lang w:val="fr-FR"/>
        </w:rPr>
      </w:pPr>
      <w:r w:rsidRPr="00DE27B4">
        <w:rPr>
          <w:rFonts w:cs="Arial"/>
          <w:sz w:val="20"/>
          <w:szCs w:val="20"/>
          <w:lang w:val="fr-FR"/>
        </w:rPr>
        <w:t>d = e</w:t>
      </w:r>
      <w:r w:rsidRPr="00DE27B4">
        <w:rPr>
          <w:rFonts w:cs="Arial"/>
          <w:sz w:val="20"/>
          <w:szCs w:val="20"/>
          <w:vertAlign w:val="subscript"/>
          <w:lang w:val="fr-FR"/>
        </w:rPr>
        <w:t>2</w:t>
      </w:r>
      <w:r w:rsidRPr="00DE27B4">
        <w:rPr>
          <w:rFonts w:cs="Arial"/>
          <w:position w:val="-30"/>
          <w:sz w:val="20"/>
          <w:szCs w:val="20"/>
        </w:rPr>
        <w:object w:dxaOrig="440" w:dyaOrig="740" w14:anchorId="6085B9AC">
          <v:shape id="_x0000_i1127" type="#_x0000_t75" style="width:22.5pt;height:37.5pt" o:ole="" fillcolor="window">
            <v:imagedata r:id="rId202" o:title=""/>
          </v:shape>
          <o:OLEObject Type="Embed" ProgID="Unknown" ShapeID="_x0000_i1127" DrawAspect="Content" ObjectID="_1770643726" r:id="rId203"/>
        </w:object>
      </w:r>
      <w:r w:rsidRPr="00DE27B4">
        <w:rPr>
          <w:rFonts w:cs="Arial"/>
          <w:sz w:val="20"/>
          <w:szCs w:val="20"/>
          <w:lang w:val="fr-FR"/>
        </w:rPr>
        <w:t xml:space="preserve"> (mm)</w:t>
      </w:r>
    </w:p>
    <w:p w14:paraId="769D69BE" w14:textId="77777777" w:rsidR="000F3B53" w:rsidRPr="00DE27B4" w:rsidRDefault="000F3B53" w:rsidP="000F3B53">
      <w:pPr>
        <w:tabs>
          <w:tab w:val="left" w:pos="4253"/>
          <w:tab w:val="left" w:pos="5387"/>
        </w:tabs>
        <w:spacing w:before="120"/>
        <w:rPr>
          <w:rFonts w:cs="Arial"/>
          <w:sz w:val="20"/>
          <w:szCs w:val="20"/>
          <w:lang w:val="fr-FR"/>
        </w:rPr>
      </w:pPr>
      <w:r w:rsidRPr="00DE27B4">
        <w:rPr>
          <w:rFonts w:cs="Arial"/>
          <w:sz w:val="20"/>
          <w:szCs w:val="20"/>
          <w:lang w:val="fr-FR"/>
        </w:rPr>
        <w:t>t = e</w:t>
      </w:r>
      <w:r w:rsidRPr="00DE27B4">
        <w:rPr>
          <w:rFonts w:cs="Arial"/>
          <w:sz w:val="20"/>
          <w:szCs w:val="20"/>
          <w:vertAlign w:val="subscript"/>
          <w:lang w:val="fr-FR"/>
        </w:rPr>
        <w:t>2</w:t>
      </w:r>
      <w:r w:rsidRPr="00DE27B4">
        <w:rPr>
          <w:rFonts w:cs="Arial"/>
          <w:position w:val="-30"/>
          <w:sz w:val="20"/>
          <w:szCs w:val="20"/>
        </w:rPr>
        <w:object w:dxaOrig="440" w:dyaOrig="740" w14:anchorId="0530D6AD">
          <v:shape id="_x0000_i1128" type="#_x0000_t75" style="width:22.5pt;height:37.5pt" o:ole="" fillcolor="window">
            <v:imagedata r:id="rId204" o:title=""/>
          </v:shape>
          <o:OLEObject Type="Embed" ProgID="Unknown" ShapeID="_x0000_i1128" DrawAspect="Content" ObjectID="_1770643727" r:id="rId205"/>
        </w:object>
      </w:r>
      <w:r w:rsidRPr="00DE27B4">
        <w:rPr>
          <w:rFonts w:cs="Arial"/>
          <w:sz w:val="20"/>
          <w:szCs w:val="20"/>
          <w:lang w:val="fr-FR"/>
        </w:rPr>
        <w:t xml:space="preserve"> (mm)</w:t>
      </w:r>
    </w:p>
    <w:p w14:paraId="0FEE8DBF" w14:textId="77777777" w:rsidR="000F3B53" w:rsidRPr="00DE27B4" w:rsidRDefault="000F3B53" w:rsidP="000F3B53">
      <w:pPr>
        <w:spacing w:before="120"/>
        <w:rPr>
          <w:rFonts w:cs="Arial"/>
          <w:sz w:val="20"/>
          <w:szCs w:val="20"/>
          <w:lang w:val="fr-FR"/>
        </w:rPr>
      </w:pPr>
      <w:r w:rsidRPr="00DE27B4">
        <w:rPr>
          <w:rFonts w:cs="Arial"/>
          <w:sz w:val="20"/>
          <w:szCs w:val="20"/>
          <w:lang w:val="fr-FR"/>
        </w:rPr>
        <w:t>Trong đó:</w:t>
      </w:r>
    </w:p>
    <w:p w14:paraId="4DC08545" w14:textId="77777777" w:rsidR="000F3B53" w:rsidRPr="00DE27B4" w:rsidRDefault="000F3B53" w:rsidP="000F3B53">
      <w:pPr>
        <w:spacing w:before="120"/>
        <w:rPr>
          <w:rFonts w:cs="Arial"/>
          <w:sz w:val="20"/>
          <w:szCs w:val="20"/>
          <w:lang w:val="fr-FR"/>
        </w:rPr>
      </w:pPr>
      <w:r w:rsidRPr="00DE27B4">
        <w:rPr>
          <w:rFonts w:cs="Arial"/>
          <w:sz w:val="20"/>
          <w:szCs w:val="20"/>
          <w:lang w:val="fr-FR"/>
        </w:rPr>
        <w:t>e</w:t>
      </w:r>
      <w:r w:rsidRPr="00DE27B4">
        <w:rPr>
          <w:rFonts w:cs="Arial"/>
          <w:sz w:val="20"/>
          <w:szCs w:val="20"/>
          <w:vertAlign w:val="subscript"/>
          <w:lang w:val="fr-FR"/>
        </w:rPr>
        <w:t>2</w:t>
      </w:r>
      <w:r w:rsidRPr="00DE27B4">
        <w:rPr>
          <w:rFonts w:cs="Arial"/>
          <w:sz w:val="20"/>
          <w:szCs w:val="20"/>
          <w:lang w:val="fr-FR"/>
        </w:rPr>
        <w:t>: Giá trị nêu ở Bảng 5.2</w:t>
      </w:r>
    </w:p>
    <w:p w14:paraId="6DC57A56" w14:textId="77777777" w:rsidR="000F3B53" w:rsidRPr="00DE27B4" w:rsidRDefault="000F3B53" w:rsidP="000F3B53">
      <w:pPr>
        <w:spacing w:before="120"/>
        <w:rPr>
          <w:rFonts w:cs="Arial"/>
          <w:sz w:val="20"/>
          <w:szCs w:val="20"/>
          <w:lang w:val="fr-FR"/>
        </w:rPr>
      </w:pPr>
      <w:r w:rsidRPr="00DE27B4">
        <w:rPr>
          <w:rFonts w:cs="Arial"/>
          <w:sz w:val="20"/>
          <w:szCs w:val="20"/>
          <w:lang w:val="fr-FR"/>
        </w:rPr>
        <w:t>T: Lực kéo lớn nhất tác dụng lên chi tiết ở đầu cần (kN). Đối với hệ cần trục dây giằng tạt ngang thì có thể áp dụng các giá trị sau đây:</w:t>
      </w:r>
    </w:p>
    <w:p w14:paraId="4BF32004" w14:textId="77777777" w:rsidR="000F3B53" w:rsidRPr="00DE27B4" w:rsidRDefault="000F3B53" w:rsidP="000F3B53">
      <w:pPr>
        <w:tabs>
          <w:tab w:val="left" w:pos="3686"/>
          <w:tab w:val="left" w:pos="4820"/>
        </w:tabs>
        <w:spacing w:before="120"/>
        <w:rPr>
          <w:rFonts w:cs="Arial"/>
          <w:sz w:val="20"/>
          <w:szCs w:val="20"/>
          <w:lang w:val="fr-FR"/>
        </w:rPr>
      </w:pPr>
      <w:r w:rsidRPr="00DE27B4">
        <w:rPr>
          <w:rFonts w:cs="Arial"/>
          <w:sz w:val="20"/>
          <w:szCs w:val="20"/>
        </w:rPr>
        <w:t>α</w:t>
      </w:r>
      <w:r w:rsidRPr="00DE27B4">
        <w:rPr>
          <w:rFonts w:cs="Arial"/>
          <w:sz w:val="20"/>
          <w:szCs w:val="20"/>
          <w:vertAlign w:val="subscript"/>
          <w:lang w:val="fr-FR"/>
        </w:rPr>
        <w:t>1</w:t>
      </w:r>
      <w:r w:rsidRPr="00DE27B4">
        <w:rPr>
          <w:rFonts w:cs="Arial"/>
          <w:sz w:val="20"/>
          <w:szCs w:val="20"/>
        </w:rPr>
        <w:t>α</w:t>
      </w:r>
      <w:r w:rsidRPr="00DE27B4">
        <w:rPr>
          <w:rFonts w:cs="Arial"/>
          <w:sz w:val="20"/>
          <w:szCs w:val="20"/>
          <w:vertAlign w:val="subscript"/>
          <w:lang w:val="fr-FR"/>
        </w:rPr>
        <w:t>2</w:t>
      </w:r>
      <w:r w:rsidRPr="00DE27B4">
        <w:rPr>
          <w:rFonts w:cs="Arial"/>
          <w:sz w:val="20"/>
          <w:szCs w:val="20"/>
          <w:lang w:val="fr-FR"/>
        </w:rPr>
        <w:t>Wg dùng cho dây cáp nâng cần</w:t>
      </w:r>
    </w:p>
    <w:p w14:paraId="49200D26" w14:textId="77777777" w:rsidR="000F3B53" w:rsidRPr="00DE27B4" w:rsidRDefault="000F3B53" w:rsidP="000F3B53">
      <w:pPr>
        <w:tabs>
          <w:tab w:val="left" w:pos="3686"/>
          <w:tab w:val="left" w:pos="4820"/>
        </w:tabs>
        <w:spacing w:before="120"/>
        <w:rPr>
          <w:rFonts w:cs="Arial"/>
          <w:sz w:val="20"/>
          <w:szCs w:val="20"/>
          <w:lang w:val="fr-FR"/>
        </w:rPr>
      </w:pPr>
      <w:r w:rsidRPr="00DE27B4">
        <w:rPr>
          <w:rFonts w:cs="Arial"/>
          <w:sz w:val="20"/>
          <w:szCs w:val="20"/>
        </w:rPr>
        <w:t>λ</w:t>
      </w:r>
      <w:r w:rsidRPr="00DE27B4">
        <w:rPr>
          <w:rFonts w:cs="Arial"/>
          <w:sz w:val="20"/>
          <w:szCs w:val="20"/>
          <w:lang w:val="fr-FR"/>
        </w:rPr>
        <w:t>Wg dùng cho dây cáp nâng hàng</w:t>
      </w:r>
    </w:p>
    <w:p w14:paraId="6DA54085" w14:textId="77777777" w:rsidR="000F3B53" w:rsidRPr="00DE27B4" w:rsidRDefault="000F3B53" w:rsidP="000F3B53">
      <w:pPr>
        <w:tabs>
          <w:tab w:val="left" w:pos="1134"/>
        </w:tabs>
        <w:spacing w:before="120"/>
        <w:rPr>
          <w:rFonts w:cs="Arial"/>
          <w:sz w:val="20"/>
          <w:szCs w:val="20"/>
          <w:lang w:val="fr-FR"/>
        </w:rPr>
      </w:pPr>
      <w:r w:rsidRPr="00DE27B4">
        <w:rPr>
          <w:rFonts w:cs="Arial"/>
          <w:sz w:val="20"/>
          <w:szCs w:val="20"/>
          <w:lang w:val="fr-FR"/>
        </w:rPr>
        <w:t>Trong đó:</w:t>
      </w:r>
    </w:p>
    <w:p w14:paraId="77A926B9" w14:textId="77777777" w:rsidR="000F3B53" w:rsidRPr="00DE27B4" w:rsidRDefault="000F3B53" w:rsidP="000F3B53">
      <w:pPr>
        <w:tabs>
          <w:tab w:val="left" w:pos="1418"/>
          <w:tab w:val="left" w:pos="1843"/>
        </w:tabs>
        <w:spacing w:before="120"/>
        <w:rPr>
          <w:rFonts w:cs="Arial"/>
          <w:sz w:val="20"/>
          <w:szCs w:val="20"/>
          <w:lang w:val="fr-FR"/>
        </w:rPr>
      </w:pPr>
      <w:r w:rsidRPr="00DE27B4">
        <w:rPr>
          <w:rFonts w:cs="Arial"/>
          <w:sz w:val="20"/>
          <w:szCs w:val="20"/>
          <w:lang w:val="fr-FR"/>
        </w:rPr>
        <w:t>W: Tải trọng là việc an toàn (t).</w:t>
      </w:r>
    </w:p>
    <w:p w14:paraId="2F3F8384" w14:textId="77777777" w:rsidR="000F3B53" w:rsidRPr="00DE27B4" w:rsidRDefault="000F3B53" w:rsidP="000F3B53">
      <w:pPr>
        <w:tabs>
          <w:tab w:val="left" w:pos="1418"/>
          <w:tab w:val="left" w:pos="1843"/>
        </w:tabs>
        <w:spacing w:before="120"/>
        <w:rPr>
          <w:rFonts w:cs="Arial"/>
          <w:sz w:val="20"/>
          <w:szCs w:val="20"/>
          <w:lang w:val="fr-FR"/>
        </w:rPr>
      </w:pPr>
      <w:r w:rsidRPr="00DE27B4">
        <w:rPr>
          <w:rFonts w:cs="Arial"/>
          <w:sz w:val="20"/>
          <w:szCs w:val="20"/>
        </w:rPr>
        <w:t>α</w:t>
      </w:r>
      <w:r w:rsidRPr="00DE27B4">
        <w:rPr>
          <w:rFonts w:cs="Arial"/>
          <w:sz w:val="20"/>
          <w:szCs w:val="20"/>
          <w:vertAlign w:val="subscript"/>
          <w:lang w:val="fr-FR"/>
        </w:rPr>
        <w:t>1</w:t>
      </w:r>
      <w:r w:rsidRPr="00DE27B4">
        <w:rPr>
          <w:rFonts w:cs="Arial"/>
          <w:sz w:val="20"/>
          <w:szCs w:val="20"/>
          <w:lang w:val="fr-FR"/>
        </w:rPr>
        <w:t>: Như quy định ở 3.6.2.</w:t>
      </w:r>
    </w:p>
    <w:p w14:paraId="32A51F9E" w14:textId="77777777" w:rsidR="000F3B53" w:rsidRPr="00DE27B4" w:rsidRDefault="000F3B53" w:rsidP="000F3B53">
      <w:pPr>
        <w:tabs>
          <w:tab w:val="left" w:pos="1418"/>
          <w:tab w:val="left" w:pos="1701"/>
          <w:tab w:val="left" w:pos="1843"/>
        </w:tabs>
        <w:spacing w:before="120"/>
        <w:rPr>
          <w:rFonts w:cs="Arial"/>
          <w:sz w:val="20"/>
          <w:szCs w:val="20"/>
          <w:lang w:val="fr-FR"/>
        </w:rPr>
      </w:pPr>
      <w:r w:rsidRPr="00DE27B4">
        <w:rPr>
          <w:rFonts w:cs="Arial"/>
          <w:sz w:val="20"/>
          <w:szCs w:val="20"/>
        </w:rPr>
        <w:t>α</w:t>
      </w:r>
      <w:r w:rsidRPr="00DE27B4">
        <w:rPr>
          <w:rFonts w:cs="Arial"/>
          <w:sz w:val="20"/>
          <w:szCs w:val="20"/>
          <w:vertAlign w:val="subscript"/>
          <w:lang w:val="fr-FR"/>
        </w:rPr>
        <w:t>2</w:t>
      </w:r>
      <w:r w:rsidRPr="00DE27B4">
        <w:rPr>
          <w:rFonts w:cs="Arial"/>
          <w:sz w:val="20"/>
          <w:szCs w:val="20"/>
          <w:lang w:val="fr-FR"/>
        </w:rPr>
        <w:t xml:space="preserve">: Lấy theo Bảng 5.3 phụ thuộc vào giá trị của l/(h-h’). Các giá trị khác của </w:t>
      </w:r>
      <w:r w:rsidRPr="00DE27B4">
        <w:rPr>
          <w:rFonts w:cs="Arial"/>
          <w:sz w:val="20"/>
          <w:szCs w:val="20"/>
        </w:rPr>
        <w:t>α</w:t>
      </w:r>
      <w:r w:rsidRPr="00DE27B4">
        <w:rPr>
          <w:rFonts w:cs="Arial"/>
          <w:sz w:val="20"/>
          <w:szCs w:val="20"/>
          <w:vertAlign w:val="subscript"/>
          <w:lang w:val="fr-FR"/>
        </w:rPr>
        <w:t>2</w:t>
      </w:r>
      <w:r w:rsidRPr="00DE27B4">
        <w:rPr>
          <w:rFonts w:cs="Arial"/>
          <w:sz w:val="20"/>
          <w:szCs w:val="20"/>
          <w:lang w:val="fr-FR"/>
        </w:rPr>
        <w:t xml:space="preserve"> phải tính theo phương pháp nội suy tuyến tính.</w:t>
      </w:r>
    </w:p>
    <w:p w14:paraId="03BAC0E0" w14:textId="77777777" w:rsidR="000F3B53" w:rsidRPr="00DE27B4" w:rsidRDefault="000F3B53" w:rsidP="000F3B53">
      <w:pPr>
        <w:tabs>
          <w:tab w:val="left" w:pos="1418"/>
          <w:tab w:val="left" w:pos="1701"/>
          <w:tab w:val="left" w:pos="1843"/>
        </w:tabs>
        <w:spacing w:before="120"/>
        <w:rPr>
          <w:rFonts w:cs="Arial"/>
          <w:sz w:val="20"/>
          <w:szCs w:val="20"/>
          <w:lang w:val="fr-FR"/>
        </w:rPr>
      </w:pPr>
      <w:r w:rsidRPr="00DE27B4">
        <w:rPr>
          <w:rFonts w:cs="Arial"/>
          <w:sz w:val="20"/>
          <w:szCs w:val="20"/>
        </w:rPr>
        <w:t>λ</w:t>
      </w:r>
      <w:r w:rsidRPr="00DE27B4">
        <w:rPr>
          <w:rFonts w:cs="Arial"/>
          <w:sz w:val="20"/>
          <w:szCs w:val="20"/>
          <w:lang w:val="fr-FR"/>
        </w:rPr>
        <w:t xml:space="preserve">: Như quy định ở Bảng 5.4 phụ thuộc vào số puli của cụm puli nâng. Nếu dây cáp nâng dẫn tới đỉnh cột trục qua rãnh puli gắn ở đầu cần thì </w:t>
      </w:r>
      <w:r w:rsidRPr="00DE27B4">
        <w:rPr>
          <w:rFonts w:cs="Arial"/>
          <w:sz w:val="20"/>
          <w:szCs w:val="20"/>
        </w:rPr>
        <w:t>λ</w:t>
      </w:r>
      <w:r w:rsidRPr="00DE27B4">
        <w:rPr>
          <w:rFonts w:cs="Arial"/>
          <w:sz w:val="20"/>
          <w:szCs w:val="20"/>
          <w:lang w:val="fr-FR"/>
        </w:rPr>
        <w:t xml:space="preserve"> có thể lấy bằng 1.</w:t>
      </w:r>
    </w:p>
    <w:p w14:paraId="2E860800" w14:textId="6969B2F7" w:rsidR="000F3B53" w:rsidRPr="00DE27B4" w:rsidRDefault="00DE27B4" w:rsidP="000F3B53">
      <w:pPr>
        <w:spacing w:before="120"/>
        <w:jc w:val="center"/>
        <w:rPr>
          <w:rFonts w:cs="Arial"/>
          <w:b/>
          <w:sz w:val="20"/>
          <w:szCs w:val="20"/>
          <w:lang w:val="fr-FR"/>
        </w:rPr>
      </w:pPr>
      <w:r w:rsidRPr="00DE27B4">
        <w:rPr>
          <w:rFonts w:cs="Arial"/>
          <w:b/>
          <w:noProof/>
          <w:sz w:val="20"/>
          <w:szCs w:val="20"/>
        </w:rPr>
        <w:lastRenderedPageBreak/>
        <w:drawing>
          <wp:inline distT="0" distB="0" distL="0" distR="0" wp14:anchorId="3DA8607F" wp14:editId="03EAFFF3">
            <wp:extent cx="4419600" cy="204216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419600" cy="2042160"/>
                    </a:xfrm>
                    <a:prstGeom prst="rect">
                      <a:avLst/>
                    </a:prstGeom>
                    <a:noFill/>
                    <a:ln>
                      <a:noFill/>
                    </a:ln>
                  </pic:spPr>
                </pic:pic>
              </a:graphicData>
            </a:graphic>
          </wp:inline>
        </w:drawing>
      </w:r>
    </w:p>
    <w:p w14:paraId="66EDAB6F" w14:textId="77777777" w:rsidR="000F3B53" w:rsidRPr="00DE27B4" w:rsidRDefault="000F3B53" w:rsidP="000F3B53">
      <w:pPr>
        <w:spacing w:before="120"/>
        <w:jc w:val="center"/>
        <w:rPr>
          <w:rFonts w:cs="Arial"/>
          <w:sz w:val="20"/>
          <w:szCs w:val="20"/>
          <w:lang w:val="fr-FR"/>
        </w:rPr>
      </w:pPr>
      <w:r w:rsidRPr="00DE27B4">
        <w:rPr>
          <w:rFonts w:cs="Arial"/>
          <w:b/>
          <w:sz w:val="20"/>
          <w:szCs w:val="20"/>
          <w:lang w:val="fr-FR"/>
        </w:rPr>
        <w:t>Hình 5.2 Chi tiết gắn trên đầu cần</w:t>
      </w:r>
    </w:p>
    <w:p w14:paraId="46D6AD72" w14:textId="77777777" w:rsidR="000F3B53" w:rsidRPr="00DE27B4" w:rsidRDefault="000F3B53" w:rsidP="000F3B53">
      <w:pPr>
        <w:spacing w:before="120"/>
        <w:jc w:val="center"/>
        <w:rPr>
          <w:rFonts w:cs="Arial"/>
          <w:b/>
          <w:sz w:val="20"/>
          <w:szCs w:val="20"/>
        </w:rPr>
      </w:pPr>
      <w:r w:rsidRPr="00DE27B4">
        <w:rPr>
          <w:rFonts w:cs="Arial"/>
          <w:b/>
          <w:sz w:val="20"/>
          <w:szCs w:val="20"/>
        </w:rPr>
        <w:t>Bảng 5.2 Giá trị e</w:t>
      </w:r>
      <w:r w:rsidRPr="00DE27B4">
        <w:rPr>
          <w:rFonts w:cs="Arial"/>
          <w:b/>
          <w:sz w:val="20"/>
          <w:szCs w:val="20"/>
          <w:vertAlign w:val="subscript"/>
        </w:rPr>
        <w:t>2</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27"/>
        <w:gridCol w:w="3036"/>
      </w:tblGrid>
      <w:tr w:rsidR="000F3B53" w:rsidRPr="00DE27B4" w14:paraId="61F184E5" w14:textId="77777777">
        <w:tc>
          <w:tcPr>
            <w:tcW w:w="3627" w:type="dxa"/>
          </w:tcPr>
          <w:p w14:paraId="34C8CC60" w14:textId="77777777" w:rsidR="000F3B53" w:rsidRPr="00DE27B4" w:rsidRDefault="000F3B53" w:rsidP="000F3B53">
            <w:pPr>
              <w:spacing w:before="120"/>
              <w:jc w:val="center"/>
              <w:rPr>
                <w:rFonts w:cs="Arial"/>
                <w:sz w:val="20"/>
                <w:szCs w:val="20"/>
              </w:rPr>
            </w:pPr>
            <w:r w:rsidRPr="00DE27B4">
              <w:rPr>
                <w:rFonts w:cs="Arial"/>
                <w:sz w:val="20"/>
                <w:szCs w:val="20"/>
              </w:rPr>
              <w:t>Trọng tải làm việc an toàn W (t)</w:t>
            </w:r>
          </w:p>
        </w:tc>
        <w:tc>
          <w:tcPr>
            <w:tcW w:w="3036" w:type="dxa"/>
          </w:tcPr>
          <w:p w14:paraId="1655502D" w14:textId="77777777" w:rsidR="000F3B53" w:rsidRPr="00DE27B4" w:rsidRDefault="000F3B53" w:rsidP="000F3B53">
            <w:pPr>
              <w:spacing w:before="120"/>
              <w:jc w:val="center"/>
              <w:rPr>
                <w:rFonts w:cs="Arial"/>
                <w:i/>
                <w:sz w:val="20"/>
                <w:szCs w:val="20"/>
              </w:rPr>
            </w:pPr>
            <w:r w:rsidRPr="00DE27B4">
              <w:rPr>
                <w:rFonts w:cs="Arial"/>
                <w:i/>
                <w:sz w:val="20"/>
                <w:szCs w:val="20"/>
              </w:rPr>
              <w:t>e</w:t>
            </w:r>
            <w:r w:rsidRPr="00DE27B4">
              <w:rPr>
                <w:rFonts w:cs="Arial"/>
                <w:i/>
                <w:sz w:val="20"/>
                <w:szCs w:val="20"/>
                <w:vertAlign w:val="subscript"/>
              </w:rPr>
              <w:t>2</w:t>
            </w:r>
          </w:p>
        </w:tc>
      </w:tr>
      <w:tr w:rsidR="000F3B53" w:rsidRPr="00DE27B4" w14:paraId="11A4C033" w14:textId="77777777">
        <w:tc>
          <w:tcPr>
            <w:tcW w:w="3627" w:type="dxa"/>
          </w:tcPr>
          <w:p w14:paraId="09842807" w14:textId="77777777" w:rsidR="000F3B53" w:rsidRPr="00DE27B4" w:rsidRDefault="000F3B53" w:rsidP="000F3B53">
            <w:pPr>
              <w:tabs>
                <w:tab w:val="left" w:pos="742"/>
              </w:tabs>
              <w:spacing w:before="120"/>
              <w:jc w:val="center"/>
              <w:rPr>
                <w:rFonts w:cs="Arial"/>
                <w:sz w:val="20"/>
                <w:szCs w:val="20"/>
              </w:rPr>
            </w:pPr>
            <w:r w:rsidRPr="00DE27B4">
              <w:rPr>
                <w:rFonts w:cs="Arial"/>
                <w:i/>
                <w:sz w:val="20"/>
                <w:szCs w:val="20"/>
              </w:rPr>
              <w:t>W</w:t>
            </w:r>
            <w:r w:rsidRPr="00DE27B4">
              <w:rPr>
                <w:rFonts w:cs="Arial"/>
                <w:sz w:val="20"/>
                <w:szCs w:val="20"/>
              </w:rPr>
              <w:t xml:space="preserve"> </w:t>
            </w:r>
            <w:r w:rsidRPr="00DE27B4">
              <w:rPr>
                <w:rFonts w:cs="Arial"/>
                <w:sz w:val="20"/>
                <w:szCs w:val="20"/>
              </w:rPr>
              <w:sym w:font="Symbol" w:char="F0A3"/>
            </w:r>
            <w:r w:rsidRPr="00DE27B4">
              <w:rPr>
                <w:rFonts w:cs="Arial"/>
                <w:sz w:val="20"/>
                <w:szCs w:val="20"/>
              </w:rPr>
              <w:t xml:space="preserve"> 10</w:t>
            </w:r>
          </w:p>
          <w:p w14:paraId="2E00380F" w14:textId="77777777" w:rsidR="000F3B53" w:rsidRPr="00DE27B4" w:rsidRDefault="000F3B53" w:rsidP="000F3B53">
            <w:pPr>
              <w:spacing w:before="120"/>
              <w:jc w:val="center"/>
              <w:rPr>
                <w:rFonts w:cs="Arial"/>
                <w:sz w:val="20"/>
                <w:szCs w:val="20"/>
              </w:rPr>
            </w:pPr>
            <w:r w:rsidRPr="00DE27B4">
              <w:rPr>
                <w:rFonts w:cs="Arial"/>
                <w:sz w:val="20"/>
                <w:szCs w:val="20"/>
              </w:rPr>
              <w:t xml:space="preserve">10 &lt; </w:t>
            </w:r>
            <w:r w:rsidRPr="00DE27B4">
              <w:rPr>
                <w:rFonts w:cs="Arial"/>
                <w:i/>
                <w:sz w:val="20"/>
                <w:szCs w:val="20"/>
              </w:rPr>
              <w:t>W</w:t>
            </w:r>
            <w:r w:rsidRPr="00DE27B4">
              <w:rPr>
                <w:rFonts w:cs="Arial"/>
                <w:sz w:val="20"/>
                <w:szCs w:val="20"/>
              </w:rPr>
              <w:t xml:space="preserve"> &lt; 15</w:t>
            </w:r>
          </w:p>
          <w:p w14:paraId="59737509" w14:textId="77777777" w:rsidR="000F3B53" w:rsidRPr="00DE27B4" w:rsidRDefault="000F3B53" w:rsidP="000F3B53">
            <w:pPr>
              <w:spacing w:before="120"/>
              <w:jc w:val="center"/>
              <w:rPr>
                <w:rFonts w:cs="Arial"/>
                <w:sz w:val="20"/>
                <w:szCs w:val="20"/>
              </w:rPr>
            </w:pPr>
            <w:r w:rsidRPr="00DE27B4">
              <w:rPr>
                <w:rFonts w:cs="Arial"/>
                <w:sz w:val="20"/>
                <w:szCs w:val="20"/>
              </w:rPr>
              <w:t xml:space="preserve">15 </w:t>
            </w:r>
            <w:r w:rsidRPr="00DE27B4">
              <w:rPr>
                <w:rFonts w:cs="Arial"/>
                <w:sz w:val="20"/>
                <w:szCs w:val="20"/>
              </w:rPr>
              <w:sym w:font="Symbol" w:char="F0A3"/>
            </w:r>
            <w:r w:rsidRPr="00DE27B4">
              <w:rPr>
                <w:rFonts w:cs="Arial"/>
                <w:sz w:val="20"/>
                <w:szCs w:val="20"/>
              </w:rPr>
              <w:t xml:space="preserve"> </w:t>
            </w:r>
            <w:r w:rsidRPr="00DE27B4">
              <w:rPr>
                <w:rFonts w:cs="Arial"/>
                <w:i/>
                <w:sz w:val="20"/>
                <w:szCs w:val="20"/>
              </w:rPr>
              <w:t>W</w:t>
            </w:r>
            <w:r w:rsidRPr="00DE27B4">
              <w:rPr>
                <w:rFonts w:cs="Arial"/>
                <w:sz w:val="20"/>
                <w:szCs w:val="20"/>
              </w:rPr>
              <w:t xml:space="preserve"> </w:t>
            </w:r>
            <w:r w:rsidRPr="00DE27B4">
              <w:rPr>
                <w:rFonts w:cs="Arial"/>
                <w:sz w:val="20"/>
                <w:szCs w:val="20"/>
              </w:rPr>
              <w:sym w:font="Symbol" w:char="F0A3"/>
            </w:r>
            <w:r w:rsidRPr="00DE27B4">
              <w:rPr>
                <w:rFonts w:cs="Arial"/>
                <w:sz w:val="20"/>
                <w:szCs w:val="20"/>
              </w:rPr>
              <w:t xml:space="preserve"> 50</w:t>
            </w:r>
          </w:p>
          <w:p w14:paraId="3D5DAF17" w14:textId="77777777" w:rsidR="000F3B53" w:rsidRPr="00DE27B4" w:rsidRDefault="000F3B53" w:rsidP="000F3B53">
            <w:pPr>
              <w:spacing w:before="120"/>
              <w:jc w:val="center"/>
              <w:rPr>
                <w:rFonts w:cs="Arial"/>
                <w:sz w:val="20"/>
                <w:szCs w:val="20"/>
              </w:rPr>
            </w:pPr>
            <w:r w:rsidRPr="00DE27B4">
              <w:rPr>
                <w:rFonts w:cs="Arial"/>
                <w:sz w:val="20"/>
                <w:szCs w:val="20"/>
              </w:rPr>
              <w:t xml:space="preserve">50 &lt; </w:t>
            </w:r>
            <w:r w:rsidRPr="00DE27B4">
              <w:rPr>
                <w:rFonts w:cs="Arial"/>
                <w:i/>
                <w:sz w:val="20"/>
                <w:szCs w:val="20"/>
              </w:rPr>
              <w:t>W</w:t>
            </w:r>
          </w:p>
        </w:tc>
        <w:tc>
          <w:tcPr>
            <w:tcW w:w="3036" w:type="dxa"/>
          </w:tcPr>
          <w:p w14:paraId="4E12D082" w14:textId="77777777" w:rsidR="000F3B53" w:rsidRPr="00DE27B4" w:rsidRDefault="000F3B53" w:rsidP="000F3B53">
            <w:pPr>
              <w:spacing w:before="120"/>
              <w:jc w:val="center"/>
              <w:rPr>
                <w:rFonts w:cs="Arial"/>
                <w:sz w:val="20"/>
                <w:szCs w:val="20"/>
              </w:rPr>
            </w:pPr>
            <w:r w:rsidRPr="00DE27B4">
              <w:rPr>
                <w:rFonts w:cs="Arial"/>
                <w:sz w:val="20"/>
                <w:szCs w:val="20"/>
              </w:rPr>
              <w:t>12,5</w:t>
            </w:r>
          </w:p>
          <w:p w14:paraId="42D5EC2F" w14:textId="77777777" w:rsidR="000F3B53" w:rsidRPr="00DE27B4" w:rsidRDefault="000F3B53" w:rsidP="000F3B53">
            <w:pPr>
              <w:spacing w:before="120"/>
              <w:jc w:val="center"/>
              <w:rPr>
                <w:rFonts w:cs="Arial"/>
                <w:sz w:val="20"/>
                <w:szCs w:val="20"/>
              </w:rPr>
            </w:pPr>
            <w:r w:rsidRPr="00DE27B4">
              <w:rPr>
                <w:rFonts w:cs="Arial"/>
                <w:sz w:val="20"/>
                <w:szCs w:val="20"/>
              </w:rPr>
              <w:t>15,1 - 0,26</w:t>
            </w:r>
            <w:r w:rsidRPr="00DE27B4">
              <w:rPr>
                <w:rFonts w:cs="Arial"/>
                <w:i/>
                <w:sz w:val="20"/>
                <w:szCs w:val="20"/>
              </w:rPr>
              <w:t>W</w:t>
            </w:r>
          </w:p>
          <w:p w14:paraId="23D2A290" w14:textId="77777777" w:rsidR="000F3B53" w:rsidRPr="00DE27B4" w:rsidRDefault="000F3B53" w:rsidP="000F3B53">
            <w:pPr>
              <w:spacing w:before="120"/>
              <w:jc w:val="center"/>
              <w:rPr>
                <w:rFonts w:cs="Arial"/>
                <w:sz w:val="20"/>
                <w:szCs w:val="20"/>
              </w:rPr>
            </w:pPr>
            <w:r w:rsidRPr="00DE27B4">
              <w:rPr>
                <w:rFonts w:cs="Arial"/>
                <w:sz w:val="20"/>
                <w:szCs w:val="20"/>
              </w:rPr>
              <w:t>11,2</w:t>
            </w:r>
          </w:p>
          <w:p w14:paraId="62B33FD5" w14:textId="77777777" w:rsidR="000F3B53" w:rsidRPr="00DE27B4" w:rsidRDefault="000F3B53" w:rsidP="000F3B53">
            <w:pPr>
              <w:spacing w:before="120"/>
              <w:jc w:val="center"/>
              <w:rPr>
                <w:rFonts w:cs="Arial"/>
                <w:sz w:val="20"/>
                <w:szCs w:val="20"/>
              </w:rPr>
            </w:pPr>
            <w:r w:rsidRPr="00DE27B4">
              <w:rPr>
                <w:rFonts w:cs="Arial"/>
                <w:sz w:val="20"/>
                <w:szCs w:val="20"/>
              </w:rPr>
              <w:t>Giá trị mà Đăng kiểm thấy phù hợp</w:t>
            </w:r>
          </w:p>
        </w:tc>
      </w:tr>
    </w:tbl>
    <w:p w14:paraId="786E14A1" w14:textId="77777777" w:rsidR="000F3B53" w:rsidRPr="00DE27B4" w:rsidRDefault="000F3B53" w:rsidP="000F3B53">
      <w:pPr>
        <w:spacing w:before="120"/>
        <w:jc w:val="center"/>
        <w:rPr>
          <w:rFonts w:cs="Arial"/>
          <w:b/>
          <w:sz w:val="20"/>
          <w:szCs w:val="20"/>
        </w:rPr>
      </w:pPr>
      <w:r w:rsidRPr="00DE27B4">
        <w:rPr>
          <w:rFonts w:cs="Arial"/>
          <w:b/>
          <w:sz w:val="20"/>
          <w:szCs w:val="20"/>
        </w:rPr>
        <w:t xml:space="preserve">Bảng 5.3 Giá trị </w:t>
      </w:r>
      <w:r w:rsidRPr="00DE27B4">
        <w:rPr>
          <w:rFonts w:cs="Arial"/>
          <w:sz w:val="20"/>
          <w:szCs w:val="20"/>
        </w:rPr>
        <w:t>α</w:t>
      </w:r>
      <w:r w:rsidRPr="00DE27B4">
        <w:rPr>
          <w:rFonts w:cs="Arial"/>
          <w:sz w:val="20"/>
          <w:szCs w:val="20"/>
          <w:vertAlign w:val="subscript"/>
        </w:rPr>
        <w:t>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49"/>
        <w:gridCol w:w="1413"/>
        <w:gridCol w:w="741"/>
        <w:gridCol w:w="741"/>
        <w:gridCol w:w="741"/>
        <w:gridCol w:w="741"/>
        <w:gridCol w:w="741"/>
        <w:gridCol w:w="741"/>
        <w:gridCol w:w="741"/>
        <w:gridCol w:w="772"/>
        <w:gridCol w:w="709"/>
      </w:tblGrid>
      <w:tr w:rsidR="000F3B53" w:rsidRPr="00DE27B4" w14:paraId="145C4FDA" w14:textId="77777777">
        <w:tc>
          <w:tcPr>
            <w:tcW w:w="2262" w:type="dxa"/>
            <w:gridSpan w:val="2"/>
            <w:tcBorders>
              <w:top w:val="single" w:sz="4" w:space="0" w:color="auto"/>
              <w:left w:val="single" w:sz="4" w:space="0" w:color="auto"/>
              <w:bottom w:val="nil"/>
            </w:tcBorders>
            <w:vAlign w:val="center"/>
          </w:tcPr>
          <w:p w14:paraId="321A55DB" w14:textId="77777777" w:rsidR="000F3B53" w:rsidRPr="00DE27B4" w:rsidRDefault="000F3B53" w:rsidP="000F3B53">
            <w:pPr>
              <w:spacing w:before="120"/>
              <w:jc w:val="center"/>
              <w:rPr>
                <w:rFonts w:cs="Arial"/>
                <w:sz w:val="20"/>
                <w:szCs w:val="20"/>
              </w:rPr>
            </w:pPr>
            <w:r w:rsidRPr="00DE27B4">
              <w:rPr>
                <w:rFonts w:cs="Arial"/>
                <w:sz w:val="20"/>
                <w:szCs w:val="20"/>
              </w:rPr>
              <w:t>l/(h-h’)</w:t>
            </w:r>
          </w:p>
        </w:tc>
        <w:tc>
          <w:tcPr>
            <w:tcW w:w="741" w:type="dxa"/>
            <w:tcBorders>
              <w:top w:val="single" w:sz="4" w:space="0" w:color="auto"/>
            </w:tcBorders>
            <w:vAlign w:val="center"/>
          </w:tcPr>
          <w:p w14:paraId="375C85A8" w14:textId="77777777" w:rsidR="000F3B53" w:rsidRPr="00DE27B4" w:rsidRDefault="000F3B53" w:rsidP="000F3B53">
            <w:pPr>
              <w:spacing w:before="120"/>
              <w:jc w:val="center"/>
              <w:rPr>
                <w:rFonts w:cs="Arial"/>
                <w:sz w:val="20"/>
                <w:szCs w:val="20"/>
              </w:rPr>
            </w:pPr>
            <w:r w:rsidRPr="00DE27B4">
              <w:rPr>
                <w:rFonts w:cs="Arial"/>
                <w:sz w:val="20"/>
                <w:szCs w:val="20"/>
              </w:rPr>
              <w:t>2,0</w:t>
            </w:r>
          </w:p>
        </w:tc>
        <w:tc>
          <w:tcPr>
            <w:tcW w:w="741" w:type="dxa"/>
            <w:tcBorders>
              <w:top w:val="single" w:sz="4" w:space="0" w:color="auto"/>
            </w:tcBorders>
            <w:vAlign w:val="center"/>
          </w:tcPr>
          <w:p w14:paraId="7380425D" w14:textId="77777777" w:rsidR="000F3B53" w:rsidRPr="00DE27B4" w:rsidRDefault="000F3B53" w:rsidP="000F3B53">
            <w:pPr>
              <w:spacing w:before="120"/>
              <w:jc w:val="center"/>
              <w:rPr>
                <w:rFonts w:cs="Arial"/>
                <w:sz w:val="20"/>
                <w:szCs w:val="20"/>
              </w:rPr>
            </w:pPr>
            <w:r w:rsidRPr="00DE27B4">
              <w:rPr>
                <w:rFonts w:cs="Arial"/>
                <w:sz w:val="20"/>
                <w:szCs w:val="20"/>
              </w:rPr>
              <w:t>1,9</w:t>
            </w:r>
          </w:p>
        </w:tc>
        <w:tc>
          <w:tcPr>
            <w:tcW w:w="741" w:type="dxa"/>
            <w:tcBorders>
              <w:top w:val="single" w:sz="4" w:space="0" w:color="auto"/>
            </w:tcBorders>
            <w:vAlign w:val="center"/>
          </w:tcPr>
          <w:p w14:paraId="1A7EDCCD" w14:textId="77777777" w:rsidR="000F3B53" w:rsidRPr="00DE27B4" w:rsidRDefault="000F3B53" w:rsidP="000F3B53">
            <w:pPr>
              <w:spacing w:before="120"/>
              <w:jc w:val="center"/>
              <w:rPr>
                <w:rFonts w:cs="Arial"/>
                <w:sz w:val="20"/>
                <w:szCs w:val="20"/>
              </w:rPr>
            </w:pPr>
            <w:r w:rsidRPr="00DE27B4">
              <w:rPr>
                <w:rFonts w:cs="Arial"/>
                <w:sz w:val="20"/>
                <w:szCs w:val="20"/>
              </w:rPr>
              <w:t>1,8</w:t>
            </w:r>
          </w:p>
        </w:tc>
        <w:tc>
          <w:tcPr>
            <w:tcW w:w="741" w:type="dxa"/>
            <w:tcBorders>
              <w:top w:val="single" w:sz="4" w:space="0" w:color="auto"/>
            </w:tcBorders>
            <w:vAlign w:val="center"/>
          </w:tcPr>
          <w:p w14:paraId="0FE9776C" w14:textId="77777777" w:rsidR="000F3B53" w:rsidRPr="00DE27B4" w:rsidRDefault="000F3B53" w:rsidP="000F3B53">
            <w:pPr>
              <w:spacing w:before="120"/>
              <w:jc w:val="center"/>
              <w:rPr>
                <w:rFonts w:cs="Arial"/>
                <w:sz w:val="20"/>
                <w:szCs w:val="20"/>
              </w:rPr>
            </w:pPr>
            <w:r w:rsidRPr="00DE27B4">
              <w:rPr>
                <w:rFonts w:cs="Arial"/>
                <w:sz w:val="20"/>
                <w:szCs w:val="20"/>
              </w:rPr>
              <w:t>1,7</w:t>
            </w:r>
          </w:p>
        </w:tc>
        <w:tc>
          <w:tcPr>
            <w:tcW w:w="741" w:type="dxa"/>
            <w:tcBorders>
              <w:top w:val="single" w:sz="4" w:space="0" w:color="auto"/>
            </w:tcBorders>
            <w:vAlign w:val="center"/>
          </w:tcPr>
          <w:p w14:paraId="0A9720A3" w14:textId="77777777" w:rsidR="000F3B53" w:rsidRPr="00DE27B4" w:rsidRDefault="000F3B53" w:rsidP="000F3B53">
            <w:pPr>
              <w:spacing w:before="120"/>
              <w:jc w:val="center"/>
              <w:rPr>
                <w:rFonts w:cs="Arial"/>
                <w:sz w:val="20"/>
                <w:szCs w:val="20"/>
              </w:rPr>
            </w:pPr>
            <w:r w:rsidRPr="00DE27B4">
              <w:rPr>
                <w:rFonts w:cs="Arial"/>
                <w:sz w:val="20"/>
                <w:szCs w:val="20"/>
              </w:rPr>
              <w:t>1,6</w:t>
            </w:r>
          </w:p>
        </w:tc>
        <w:tc>
          <w:tcPr>
            <w:tcW w:w="741" w:type="dxa"/>
            <w:tcBorders>
              <w:top w:val="single" w:sz="4" w:space="0" w:color="auto"/>
            </w:tcBorders>
            <w:vAlign w:val="center"/>
          </w:tcPr>
          <w:p w14:paraId="62CBBBBE" w14:textId="77777777" w:rsidR="000F3B53" w:rsidRPr="00DE27B4" w:rsidRDefault="000F3B53" w:rsidP="000F3B53">
            <w:pPr>
              <w:spacing w:before="120"/>
              <w:jc w:val="center"/>
              <w:rPr>
                <w:rFonts w:cs="Arial"/>
                <w:sz w:val="20"/>
                <w:szCs w:val="20"/>
              </w:rPr>
            </w:pPr>
            <w:r w:rsidRPr="00DE27B4">
              <w:rPr>
                <w:rFonts w:cs="Arial"/>
                <w:sz w:val="20"/>
                <w:szCs w:val="20"/>
              </w:rPr>
              <w:t>1,5</w:t>
            </w:r>
          </w:p>
        </w:tc>
        <w:tc>
          <w:tcPr>
            <w:tcW w:w="741" w:type="dxa"/>
            <w:tcBorders>
              <w:top w:val="single" w:sz="4" w:space="0" w:color="auto"/>
            </w:tcBorders>
            <w:vAlign w:val="center"/>
          </w:tcPr>
          <w:p w14:paraId="3CEE6082" w14:textId="77777777" w:rsidR="000F3B53" w:rsidRPr="00DE27B4" w:rsidRDefault="000F3B53" w:rsidP="000F3B53">
            <w:pPr>
              <w:spacing w:before="120"/>
              <w:jc w:val="center"/>
              <w:rPr>
                <w:rFonts w:cs="Arial"/>
                <w:sz w:val="20"/>
                <w:szCs w:val="20"/>
              </w:rPr>
            </w:pPr>
            <w:r w:rsidRPr="00DE27B4">
              <w:rPr>
                <w:rFonts w:cs="Arial"/>
                <w:sz w:val="20"/>
                <w:szCs w:val="20"/>
              </w:rPr>
              <w:t>1,4</w:t>
            </w:r>
          </w:p>
        </w:tc>
        <w:tc>
          <w:tcPr>
            <w:tcW w:w="772" w:type="dxa"/>
            <w:tcBorders>
              <w:top w:val="single" w:sz="4" w:space="0" w:color="auto"/>
            </w:tcBorders>
            <w:vAlign w:val="center"/>
          </w:tcPr>
          <w:p w14:paraId="1FF93811" w14:textId="77777777" w:rsidR="000F3B53" w:rsidRPr="00DE27B4" w:rsidRDefault="000F3B53" w:rsidP="000F3B53">
            <w:pPr>
              <w:spacing w:before="120"/>
              <w:jc w:val="center"/>
              <w:rPr>
                <w:rFonts w:cs="Arial"/>
                <w:sz w:val="20"/>
                <w:szCs w:val="20"/>
              </w:rPr>
            </w:pPr>
            <w:r w:rsidRPr="00DE27B4">
              <w:rPr>
                <w:rFonts w:cs="Arial"/>
                <w:sz w:val="20"/>
                <w:szCs w:val="20"/>
              </w:rPr>
              <w:t>1,3</w:t>
            </w:r>
          </w:p>
        </w:tc>
        <w:tc>
          <w:tcPr>
            <w:tcW w:w="709" w:type="dxa"/>
            <w:tcBorders>
              <w:top w:val="single" w:sz="4" w:space="0" w:color="auto"/>
              <w:right w:val="single" w:sz="4" w:space="0" w:color="auto"/>
            </w:tcBorders>
            <w:vAlign w:val="center"/>
          </w:tcPr>
          <w:p w14:paraId="36E899AD" w14:textId="77777777" w:rsidR="000F3B53" w:rsidRPr="00DE27B4" w:rsidRDefault="000F3B53" w:rsidP="000F3B53">
            <w:pPr>
              <w:spacing w:before="120"/>
              <w:jc w:val="center"/>
              <w:rPr>
                <w:rFonts w:cs="Arial"/>
                <w:sz w:val="20"/>
                <w:szCs w:val="20"/>
              </w:rPr>
            </w:pPr>
            <w:r w:rsidRPr="00DE27B4">
              <w:rPr>
                <w:rFonts w:cs="Arial"/>
                <w:sz w:val="20"/>
                <w:szCs w:val="20"/>
              </w:rPr>
              <w:t>1,2</w:t>
            </w:r>
          </w:p>
        </w:tc>
      </w:tr>
      <w:tr w:rsidR="000F3B53" w:rsidRPr="00DE27B4" w14:paraId="086CF0A4" w14:textId="77777777">
        <w:tc>
          <w:tcPr>
            <w:tcW w:w="849" w:type="dxa"/>
            <w:tcBorders>
              <w:top w:val="single" w:sz="4" w:space="0" w:color="auto"/>
              <w:left w:val="single" w:sz="4" w:space="0" w:color="auto"/>
              <w:bottom w:val="single" w:sz="4" w:space="0" w:color="auto"/>
              <w:right w:val="single" w:sz="4" w:space="0" w:color="auto"/>
            </w:tcBorders>
            <w:vAlign w:val="center"/>
          </w:tcPr>
          <w:p w14:paraId="3470150B" w14:textId="77777777" w:rsidR="000F3B53" w:rsidRPr="00DE27B4" w:rsidRDefault="000F3B53" w:rsidP="000F3B53">
            <w:pPr>
              <w:spacing w:before="120"/>
              <w:jc w:val="center"/>
              <w:rPr>
                <w:rFonts w:cs="Arial"/>
                <w:sz w:val="20"/>
                <w:szCs w:val="20"/>
              </w:rPr>
            </w:pPr>
            <w:r w:rsidRPr="00DE27B4">
              <w:rPr>
                <w:rFonts w:cs="Arial"/>
                <w:sz w:val="20"/>
                <w:szCs w:val="20"/>
              </w:rPr>
              <w:sym w:font="Symbol" w:char="F061"/>
            </w:r>
            <w:r w:rsidRPr="00DE27B4">
              <w:rPr>
                <w:rFonts w:cs="Arial"/>
                <w:sz w:val="20"/>
                <w:szCs w:val="20"/>
                <w:vertAlign w:val="subscript"/>
              </w:rPr>
              <w:t>2</w:t>
            </w:r>
          </w:p>
        </w:tc>
        <w:tc>
          <w:tcPr>
            <w:tcW w:w="1413" w:type="dxa"/>
            <w:tcBorders>
              <w:left w:val="single" w:sz="4" w:space="0" w:color="auto"/>
            </w:tcBorders>
            <w:vAlign w:val="center"/>
          </w:tcPr>
          <w:p w14:paraId="4AE41F56" w14:textId="77777777" w:rsidR="000F3B53" w:rsidRPr="00DE27B4" w:rsidRDefault="000F3B53" w:rsidP="000F3B53">
            <w:pPr>
              <w:spacing w:before="120"/>
              <w:jc w:val="center"/>
              <w:rPr>
                <w:rFonts w:cs="Arial"/>
                <w:sz w:val="20"/>
                <w:szCs w:val="20"/>
              </w:rPr>
            </w:pPr>
            <w:r w:rsidRPr="00DE27B4">
              <w:rPr>
                <w:rFonts w:cs="Arial"/>
                <w:sz w:val="20"/>
                <w:szCs w:val="20"/>
              </w:rPr>
              <w:t>W &lt; 10</w:t>
            </w:r>
          </w:p>
        </w:tc>
        <w:tc>
          <w:tcPr>
            <w:tcW w:w="741" w:type="dxa"/>
            <w:vAlign w:val="center"/>
          </w:tcPr>
          <w:p w14:paraId="2C930601" w14:textId="77777777" w:rsidR="000F3B53" w:rsidRPr="00DE27B4" w:rsidRDefault="000F3B53" w:rsidP="000F3B53">
            <w:pPr>
              <w:spacing w:before="120"/>
              <w:jc w:val="center"/>
              <w:rPr>
                <w:rFonts w:cs="Arial"/>
                <w:sz w:val="20"/>
                <w:szCs w:val="20"/>
              </w:rPr>
            </w:pPr>
            <w:r w:rsidRPr="00DE27B4">
              <w:rPr>
                <w:rFonts w:cs="Arial"/>
                <w:sz w:val="20"/>
                <w:szCs w:val="20"/>
              </w:rPr>
              <w:t>1,99</w:t>
            </w:r>
          </w:p>
        </w:tc>
        <w:tc>
          <w:tcPr>
            <w:tcW w:w="741" w:type="dxa"/>
            <w:vAlign w:val="center"/>
          </w:tcPr>
          <w:p w14:paraId="1F5A0D16" w14:textId="77777777" w:rsidR="000F3B53" w:rsidRPr="00DE27B4" w:rsidRDefault="000F3B53" w:rsidP="000F3B53">
            <w:pPr>
              <w:spacing w:before="120"/>
              <w:jc w:val="center"/>
              <w:rPr>
                <w:rFonts w:cs="Arial"/>
                <w:sz w:val="20"/>
                <w:szCs w:val="20"/>
              </w:rPr>
            </w:pPr>
            <w:r w:rsidRPr="00DE27B4">
              <w:rPr>
                <w:rFonts w:cs="Arial"/>
                <w:sz w:val="20"/>
                <w:szCs w:val="20"/>
              </w:rPr>
              <w:t>1,90</w:t>
            </w:r>
          </w:p>
        </w:tc>
        <w:tc>
          <w:tcPr>
            <w:tcW w:w="741" w:type="dxa"/>
            <w:vAlign w:val="center"/>
          </w:tcPr>
          <w:p w14:paraId="5CB4CBB9" w14:textId="77777777" w:rsidR="000F3B53" w:rsidRPr="00DE27B4" w:rsidRDefault="000F3B53" w:rsidP="000F3B53">
            <w:pPr>
              <w:spacing w:before="120"/>
              <w:jc w:val="center"/>
              <w:rPr>
                <w:rFonts w:cs="Arial"/>
                <w:sz w:val="20"/>
                <w:szCs w:val="20"/>
              </w:rPr>
            </w:pPr>
            <w:r w:rsidRPr="00DE27B4">
              <w:rPr>
                <w:rFonts w:cs="Arial"/>
                <w:sz w:val="20"/>
                <w:szCs w:val="20"/>
              </w:rPr>
              <w:t>1,81</w:t>
            </w:r>
          </w:p>
        </w:tc>
        <w:tc>
          <w:tcPr>
            <w:tcW w:w="741" w:type="dxa"/>
            <w:vAlign w:val="center"/>
          </w:tcPr>
          <w:p w14:paraId="1EF86408" w14:textId="77777777" w:rsidR="000F3B53" w:rsidRPr="00DE27B4" w:rsidRDefault="000F3B53" w:rsidP="000F3B53">
            <w:pPr>
              <w:spacing w:before="120"/>
              <w:jc w:val="center"/>
              <w:rPr>
                <w:rFonts w:cs="Arial"/>
                <w:sz w:val="20"/>
                <w:szCs w:val="20"/>
              </w:rPr>
            </w:pPr>
            <w:r w:rsidRPr="00DE27B4">
              <w:rPr>
                <w:rFonts w:cs="Arial"/>
                <w:sz w:val="20"/>
                <w:szCs w:val="20"/>
              </w:rPr>
              <w:t>1,73</w:t>
            </w:r>
          </w:p>
        </w:tc>
        <w:tc>
          <w:tcPr>
            <w:tcW w:w="741" w:type="dxa"/>
            <w:vAlign w:val="center"/>
          </w:tcPr>
          <w:p w14:paraId="3A2248FE" w14:textId="77777777" w:rsidR="000F3B53" w:rsidRPr="00DE27B4" w:rsidRDefault="000F3B53" w:rsidP="000F3B53">
            <w:pPr>
              <w:spacing w:before="120"/>
              <w:jc w:val="center"/>
              <w:rPr>
                <w:rFonts w:cs="Arial"/>
                <w:sz w:val="20"/>
                <w:szCs w:val="20"/>
              </w:rPr>
            </w:pPr>
            <w:r w:rsidRPr="00DE27B4">
              <w:rPr>
                <w:rFonts w:cs="Arial"/>
                <w:sz w:val="20"/>
                <w:szCs w:val="20"/>
              </w:rPr>
              <w:t>1,65</w:t>
            </w:r>
          </w:p>
        </w:tc>
        <w:tc>
          <w:tcPr>
            <w:tcW w:w="741" w:type="dxa"/>
            <w:vAlign w:val="center"/>
          </w:tcPr>
          <w:p w14:paraId="50571A0E" w14:textId="77777777" w:rsidR="000F3B53" w:rsidRPr="00DE27B4" w:rsidRDefault="000F3B53" w:rsidP="000F3B53">
            <w:pPr>
              <w:spacing w:before="120"/>
              <w:jc w:val="center"/>
              <w:rPr>
                <w:rFonts w:cs="Arial"/>
                <w:sz w:val="20"/>
                <w:szCs w:val="20"/>
              </w:rPr>
            </w:pPr>
            <w:r w:rsidRPr="00DE27B4">
              <w:rPr>
                <w:rFonts w:cs="Arial"/>
                <w:sz w:val="20"/>
                <w:szCs w:val="20"/>
              </w:rPr>
              <w:t>1,57</w:t>
            </w:r>
          </w:p>
        </w:tc>
        <w:tc>
          <w:tcPr>
            <w:tcW w:w="741" w:type="dxa"/>
            <w:vAlign w:val="center"/>
          </w:tcPr>
          <w:p w14:paraId="388F6680" w14:textId="77777777" w:rsidR="000F3B53" w:rsidRPr="00DE27B4" w:rsidRDefault="000F3B53" w:rsidP="000F3B53">
            <w:pPr>
              <w:spacing w:before="120"/>
              <w:jc w:val="center"/>
              <w:rPr>
                <w:rFonts w:cs="Arial"/>
                <w:sz w:val="20"/>
                <w:szCs w:val="20"/>
              </w:rPr>
            </w:pPr>
            <w:r w:rsidRPr="00DE27B4">
              <w:rPr>
                <w:rFonts w:cs="Arial"/>
                <w:sz w:val="20"/>
                <w:szCs w:val="20"/>
              </w:rPr>
              <w:t>1,49</w:t>
            </w:r>
          </w:p>
        </w:tc>
        <w:tc>
          <w:tcPr>
            <w:tcW w:w="772" w:type="dxa"/>
            <w:vAlign w:val="center"/>
          </w:tcPr>
          <w:p w14:paraId="705C070D" w14:textId="77777777" w:rsidR="000F3B53" w:rsidRPr="00DE27B4" w:rsidRDefault="000F3B53" w:rsidP="000F3B53">
            <w:pPr>
              <w:spacing w:before="120"/>
              <w:jc w:val="center"/>
              <w:rPr>
                <w:rFonts w:cs="Arial"/>
                <w:sz w:val="20"/>
                <w:szCs w:val="20"/>
              </w:rPr>
            </w:pPr>
            <w:r w:rsidRPr="00DE27B4">
              <w:rPr>
                <w:rFonts w:cs="Arial"/>
                <w:sz w:val="20"/>
                <w:szCs w:val="20"/>
              </w:rPr>
              <w:t>1,42</w:t>
            </w:r>
          </w:p>
        </w:tc>
        <w:tc>
          <w:tcPr>
            <w:tcW w:w="709" w:type="dxa"/>
            <w:tcBorders>
              <w:right w:val="single" w:sz="4" w:space="0" w:color="auto"/>
            </w:tcBorders>
            <w:vAlign w:val="center"/>
          </w:tcPr>
          <w:p w14:paraId="158773AA" w14:textId="77777777" w:rsidR="000F3B53" w:rsidRPr="00DE27B4" w:rsidRDefault="000F3B53" w:rsidP="000F3B53">
            <w:pPr>
              <w:spacing w:before="120"/>
              <w:jc w:val="center"/>
              <w:rPr>
                <w:rFonts w:cs="Arial"/>
                <w:sz w:val="20"/>
                <w:szCs w:val="20"/>
              </w:rPr>
            </w:pPr>
            <w:r w:rsidRPr="00DE27B4">
              <w:rPr>
                <w:rFonts w:cs="Arial"/>
                <w:sz w:val="20"/>
                <w:szCs w:val="20"/>
              </w:rPr>
              <w:t>1,35</w:t>
            </w:r>
          </w:p>
        </w:tc>
      </w:tr>
      <w:tr w:rsidR="000F3B53" w:rsidRPr="00DE27B4" w14:paraId="11B0107B" w14:textId="77777777">
        <w:tc>
          <w:tcPr>
            <w:tcW w:w="849" w:type="dxa"/>
            <w:tcBorders>
              <w:top w:val="single" w:sz="4" w:space="0" w:color="auto"/>
              <w:left w:val="single" w:sz="4" w:space="0" w:color="auto"/>
              <w:bottom w:val="single" w:sz="4" w:space="0" w:color="auto"/>
            </w:tcBorders>
            <w:vAlign w:val="center"/>
          </w:tcPr>
          <w:p w14:paraId="565879AD" w14:textId="77777777" w:rsidR="000F3B53" w:rsidRPr="00DE27B4" w:rsidRDefault="000F3B53" w:rsidP="000F3B53">
            <w:pPr>
              <w:spacing w:before="120"/>
              <w:jc w:val="center"/>
              <w:rPr>
                <w:rFonts w:cs="Arial"/>
                <w:sz w:val="20"/>
                <w:szCs w:val="20"/>
              </w:rPr>
            </w:pPr>
          </w:p>
        </w:tc>
        <w:tc>
          <w:tcPr>
            <w:tcW w:w="1413" w:type="dxa"/>
            <w:tcBorders>
              <w:bottom w:val="single" w:sz="4" w:space="0" w:color="auto"/>
            </w:tcBorders>
            <w:vAlign w:val="center"/>
          </w:tcPr>
          <w:p w14:paraId="1B40C13C" w14:textId="77777777" w:rsidR="000F3B53" w:rsidRPr="00DE27B4" w:rsidRDefault="000F3B53" w:rsidP="000F3B53">
            <w:pPr>
              <w:spacing w:before="120"/>
              <w:jc w:val="center"/>
              <w:rPr>
                <w:rFonts w:cs="Arial"/>
                <w:sz w:val="20"/>
                <w:szCs w:val="20"/>
              </w:rPr>
            </w:pPr>
            <w:r w:rsidRPr="00DE27B4">
              <w:rPr>
                <w:rFonts w:cs="Arial"/>
                <w:sz w:val="20"/>
                <w:szCs w:val="20"/>
              </w:rPr>
              <w:t>15</w:t>
            </w:r>
            <w:r w:rsidRPr="00DE27B4">
              <w:rPr>
                <w:rFonts w:cs="Arial"/>
                <w:sz w:val="20"/>
                <w:szCs w:val="20"/>
              </w:rPr>
              <w:sym w:font="Symbol" w:char="F0A3"/>
            </w:r>
            <w:r w:rsidRPr="00DE27B4">
              <w:rPr>
                <w:rFonts w:cs="Arial"/>
                <w:sz w:val="20"/>
                <w:szCs w:val="20"/>
              </w:rPr>
              <w:t>W&lt; 50</w:t>
            </w:r>
          </w:p>
        </w:tc>
        <w:tc>
          <w:tcPr>
            <w:tcW w:w="741" w:type="dxa"/>
            <w:tcBorders>
              <w:bottom w:val="single" w:sz="4" w:space="0" w:color="auto"/>
            </w:tcBorders>
            <w:vAlign w:val="center"/>
          </w:tcPr>
          <w:p w14:paraId="1E41D70B" w14:textId="77777777" w:rsidR="000F3B53" w:rsidRPr="00DE27B4" w:rsidRDefault="000F3B53" w:rsidP="000F3B53">
            <w:pPr>
              <w:spacing w:before="120"/>
              <w:jc w:val="center"/>
              <w:rPr>
                <w:rFonts w:cs="Arial"/>
                <w:sz w:val="20"/>
                <w:szCs w:val="20"/>
              </w:rPr>
            </w:pPr>
            <w:r w:rsidRPr="00DE27B4">
              <w:rPr>
                <w:rFonts w:cs="Arial"/>
                <w:sz w:val="20"/>
                <w:szCs w:val="20"/>
              </w:rPr>
              <w:t>1,82</w:t>
            </w:r>
          </w:p>
        </w:tc>
        <w:tc>
          <w:tcPr>
            <w:tcW w:w="741" w:type="dxa"/>
            <w:tcBorders>
              <w:bottom w:val="single" w:sz="4" w:space="0" w:color="auto"/>
            </w:tcBorders>
            <w:vAlign w:val="center"/>
          </w:tcPr>
          <w:p w14:paraId="5EE375F8" w14:textId="77777777" w:rsidR="000F3B53" w:rsidRPr="00DE27B4" w:rsidRDefault="000F3B53" w:rsidP="000F3B53">
            <w:pPr>
              <w:spacing w:before="120"/>
              <w:jc w:val="center"/>
              <w:rPr>
                <w:rFonts w:cs="Arial"/>
                <w:sz w:val="20"/>
                <w:szCs w:val="20"/>
              </w:rPr>
            </w:pPr>
            <w:r w:rsidRPr="00DE27B4">
              <w:rPr>
                <w:rFonts w:cs="Arial"/>
                <w:sz w:val="20"/>
                <w:szCs w:val="20"/>
              </w:rPr>
              <w:t>1,73</w:t>
            </w:r>
          </w:p>
        </w:tc>
        <w:tc>
          <w:tcPr>
            <w:tcW w:w="741" w:type="dxa"/>
            <w:tcBorders>
              <w:bottom w:val="single" w:sz="4" w:space="0" w:color="auto"/>
            </w:tcBorders>
            <w:vAlign w:val="center"/>
          </w:tcPr>
          <w:p w14:paraId="5731950B" w14:textId="77777777" w:rsidR="000F3B53" w:rsidRPr="00DE27B4" w:rsidRDefault="000F3B53" w:rsidP="000F3B53">
            <w:pPr>
              <w:spacing w:before="120"/>
              <w:jc w:val="center"/>
              <w:rPr>
                <w:rFonts w:cs="Arial"/>
                <w:sz w:val="20"/>
                <w:szCs w:val="20"/>
              </w:rPr>
            </w:pPr>
            <w:r w:rsidRPr="00DE27B4">
              <w:rPr>
                <w:rFonts w:cs="Arial"/>
                <w:sz w:val="20"/>
                <w:szCs w:val="20"/>
              </w:rPr>
              <w:t>1,65</w:t>
            </w:r>
          </w:p>
        </w:tc>
        <w:tc>
          <w:tcPr>
            <w:tcW w:w="741" w:type="dxa"/>
            <w:tcBorders>
              <w:bottom w:val="single" w:sz="4" w:space="0" w:color="auto"/>
            </w:tcBorders>
            <w:vAlign w:val="center"/>
          </w:tcPr>
          <w:p w14:paraId="242F9AB1" w14:textId="77777777" w:rsidR="000F3B53" w:rsidRPr="00DE27B4" w:rsidRDefault="000F3B53" w:rsidP="000F3B53">
            <w:pPr>
              <w:spacing w:before="120"/>
              <w:jc w:val="center"/>
              <w:rPr>
                <w:rFonts w:cs="Arial"/>
                <w:sz w:val="20"/>
                <w:szCs w:val="20"/>
              </w:rPr>
            </w:pPr>
            <w:r w:rsidRPr="00DE27B4">
              <w:rPr>
                <w:rFonts w:cs="Arial"/>
                <w:sz w:val="20"/>
                <w:szCs w:val="20"/>
              </w:rPr>
              <w:t>1,57</w:t>
            </w:r>
          </w:p>
        </w:tc>
        <w:tc>
          <w:tcPr>
            <w:tcW w:w="741" w:type="dxa"/>
            <w:tcBorders>
              <w:bottom w:val="single" w:sz="4" w:space="0" w:color="auto"/>
            </w:tcBorders>
            <w:vAlign w:val="center"/>
          </w:tcPr>
          <w:p w14:paraId="514E4E05" w14:textId="77777777" w:rsidR="000F3B53" w:rsidRPr="00DE27B4" w:rsidRDefault="000F3B53" w:rsidP="000F3B53">
            <w:pPr>
              <w:spacing w:before="120"/>
              <w:jc w:val="center"/>
              <w:rPr>
                <w:rFonts w:cs="Arial"/>
                <w:sz w:val="20"/>
                <w:szCs w:val="20"/>
              </w:rPr>
            </w:pPr>
            <w:r w:rsidRPr="00DE27B4">
              <w:rPr>
                <w:rFonts w:cs="Arial"/>
                <w:sz w:val="20"/>
                <w:szCs w:val="20"/>
              </w:rPr>
              <w:t>1,49</w:t>
            </w:r>
          </w:p>
        </w:tc>
        <w:tc>
          <w:tcPr>
            <w:tcW w:w="741" w:type="dxa"/>
            <w:tcBorders>
              <w:bottom w:val="single" w:sz="4" w:space="0" w:color="auto"/>
            </w:tcBorders>
            <w:vAlign w:val="center"/>
          </w:tcPr>
          <w:p w14:paraId="4413E7DD" w14:textId="77777777" w:rsidR="000F3B53" w:rsidRPr="00DE27B4" w:rsidRDefault="000F3B53" w:rsidP="000F3B53">
            <w:pPr>
              <w:spacing w:before="120"/>
              <w:jc w:val="center"/>
              <w:rPr>
                <w:rFonts w:cs="Arial"/>
                <w:sz w:val="20"/>
                <w:szCs w:val="20"/>
              </w:rPr>
            </w:pPr>
            <w:r w:rsidRPr="00DE27B4">
              <w:rPr>
                <w:rFonts w:cs="Arial"/>
                <w:sz w:val="20"/>
                <w:szCs w:val="20"/>
              </w:rPr>
              <w:t>1,41</w:t>
            </w:r>
          </w:p>
        </w:tc>
        <w:tc>
          <w:tcPr>
            <w:tcW w:w="741" w:type="dxa"/>
            <w:tcBorders>
              <w:bottom w:val="single" w:sz="4" w:space="0" w:color="auto"/>
            </w:tcBorders>
            <w:vAlign w:val="center"/>
          </w:tcPr>
          <w:p w14:paraId="4AB2DF27" w14:textId="77777777" w:rsidR="000F3B53" w:rsidRPr="00DE27B4" w:rsidRDefault="000F3B53" w:rsidP="000F3B53">
            <w:pPr>
              <w:spacing w:before="120"/>
              <w:jc w:val="center"/>
              <w:rPr>
                <w:rFonts w:cs="Arial"/>
                <w:sz w:val="20"/>
                <w:szCs w:val="20"/>
              </w:rPr>
            </w:pPr>
            <w:r w:rsidRPr="00DE27B4">
              <w:rPr>
                <w:rFonts w:cs="Arial"/>
                <w:sz w:val="20"/>
                <w:szCs w:val="20"/>
              </w:rPr>
              <w:t>1,33</w:t>
            </w:r>
          </w:p>
        </w:tc>
        <w:tc>
          <w:tcPr>
            <w:tcW w:w="772" w:type="dxa"/>
            <w:tcBorders>
              <w:bottom w:val="single" w:sz="4" w:space="0" w:color="auto"/>
            </w:tcBorders>
            <w:vAlign w:val="center"/>
          </w:tcPr>
          <w:p w14:paraId="4B27BB27" w14:textId="77777777" w:rsidR="000F3B53" w:rsidRPr="00DE27B4" w:rsidRDefault="000F3B53" w:rsidP="000F3B53">
            <w:pPr>
              <w:spacing w:before="120"/>
              <w:jc w:val="center"/>
              <w:rPr>
                <w:rFonts w:cs="Arial"/>
                <w:sz w:val="20"/>
                <w:szCs w:val="20"/>
              </w:rPr>
            </w:pPr>
            <w:r w:rsidRPr="00DE27B4">
              <w:rPr>
                <w:rFonts w:cs="Arial"/>
                <w:sz w:val="20"/>
                <w:szCs w:val="20"/>
              </w:rPr>
              <w:t>1,26</w:t>
            </w:r>
          </w:p>
        </w:tc>
        <w:tc>
          <w:tcPr>
            <w:tcW w:w="709" w:type="dxa"/>
            <w:tcBorders>
              <w:bottom w:val="single" w:sz="4" w:space="0" w:color="auto"/>
              <w:right w:val="single" w:sz="4" w:space="0" w:color="auto"/>
            </w:tcBorders>
            <w:vAlign w:val="center"/>
          </w:tcPr>
          <w:p w14:paraId="4E4394CB" w14:textId="77777777" w:rsidR="000F3B53" w:rsidRPr="00DE27B4" w:rsidRDefault="000F3B53" w:rsidP="000F3B53">
            <w:pPr>
              <w:spacing w:before="120"/>
              <w:jc w:val="center"/>
              <w:rPr>
                <w:rFonts w:cs="Arial"/>
                <w:sz w:val="20"/>
                <w:szCs w:val="20"/>
              </w:rPr>
            </w:pPr>
            <w:r w:rsidRPr="00DE27B4">
              <w:rPr>
                <w:rFonts w:cs="Arial"/>
                <w:sz w:val="20"/>
                <w:szCs w:val="20"/>
              </w:rPr>
              <w:t>1,19</w:t>
            </w:r>
          </w:p>
        </w:tc>
      </w:tr>
    </w:tbl>
    <w:p w14:paraId="2A750545" w14:textId="77777777" w:rsidR="000F3B53" w:rsidRPr="00DE27B4" w:rsidRDefault="000F3B53" w:rsidP="000F3B53">
      <w:pPr>
        <w:spacing w:before="120"/>
        <w:rPr>
          <w:rFonts w:cs="Arial"/>
          <w:sz w:val="20"/>
          <w:szCs w:val="20"/>
        </w:rPr>
      </w:pPr>
      <w:r w:rsidRPr="00DE27B4">
        <w:rPr>
          <w:rFonts w:cs="Arial"/>
          <w:sz w:val="20"/>
          <w:szCs w:val="20"/>
        </w:rPr>
        <w:t>Chú thích: l, h và h’ như quy định ở 3.6.2</w:t>
      </w:r>
    </w:p>
    <w:p w14:paraId="6657DF96" w14:textId="77777777" w:rsidR="000F3B53" w:rsidRPr="00DE27B4" w:rsidRDefault="000F3B53" w:rsidP="000F3B53">
      <w:pPr>
        <w:spacing w:before="120"/>
        <w:jc w:val="center"/>
        <w:rPr>
          <w:rFonts w:cs="Arial"/>
          <w:b/>
          <w:sz w:val="20"/>
          <w:szCs w:val="20"/>
        </w:rPr>
      </w:pPr>
      <w:r w:rsidRPr="00DE27B4">
        <w:rPr>
          <w:rFonts w:cs="Arial"/>
          <w:b/>
          <w:sz w:val="20"/>
          <w:szCs w:val="20"/>
        </w:rPr>
        <w:t xml:space="preserve">Bảng 5.4 Giá trị </w:t>
      </w:r>
      <w:r w:rsidRPr="00DE27B4">
        <w:rPr>
          <w:rFonts w:cs="Arial"/>
          <w:b/>
          <w:sz w:val="20"/>
          <w:szCs w:val="20"/>
        </w:rPr>
        <w:sym w:font="Symbol" w:char="F06C"/>
      </w:r>
    </w:p>
    <w:tbl>
      <w:tblPr>
        <w:tblW w:w="8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215"/>
        <w:gridCol w:w="692"/>
        <w:gridCol w:w="692"/>
        <w:gridCol w:w="693"/>
        <w:gridCol w:w="693"/>
        <w:gridCol w:w="693"/>
        <w:gridCol w:w="693"/>
        <w:gridCol w:w="587"/>
        <w:gridCol w:w="692"/>
      </w:tblGrid>
      <w:tr w:rsidR="000F3B53" w:rsidRPr="00DE27B4" w14:paraId="3BBA5E62" w14:textId="77777777">
        <w:tc>
          <w:tcPr>
            <w:tcW w:w="3215" w:type="dxa"/>
            <w:vAlign w:val="center"/>
          </w:tcPr>
          <w:p w14:paraId="54296E2F" w14:textId="77777777" w:rsidR="000F3B53" w:rsidRPr="00DE27B4" w:rsidRDefault="000F3B53" w:rsidP="000F3B53">
            <w:pPr>
              <w:spacing w:before="120"/>
              <w:jc w:val="center"/>
              <w:rPr>
                <w:rFonts w:cs="Arial"/>
                <w:sz w:val="20"/>
                <w:szCs w:val="20"/>
              </w:rPr>
            </w:pPr>
            <w:r w:rsidRPr="00DE27B4">
              <w:rPr>
                <w:rFonts w:cs="Arial"/>
                <w:sz w:val="20"/>
                <w:szCs w:val="20"/>
              </w:rPr>
              <w:t>Số lượng rãnh cáp của puli nâng</w:t>
            </w:r>
          </w:p>
        </w:tc>
        <w:tc>
          <w:tcPr>
            <w:tcW w:w="692" w:type="dxa"/>
            <w:vAlign w:val="center"/>
          </w:tcPr>
          <w:p w14:paraId="5474E21B" w14:textId="77777777" w:rsidR="000F3B53" w:rsidRPr="00DE27B4" w:rsidRDefault="000F3B53" w:rsidP="000F3B53">
            <w:pPr>
              <w:spacing w:before="120"/>
              <w:jc w:val="center"/>
              <w:rPr>
                <w:rFonts w:cs="Arial"/>
                <w:sz w:val="20"/>
                <w:szCs w:val="20"/>
              </w:rPr>
            </w:pPr>
            <w:r w:rsidRPr="00DE27B4">
              <w:rPr>
                <w:rFonts w:cs="Arial"/>
                <w:sz w:val="20"/>
                <w:szCs w:val="20"/>
              </w:rPr>
              <w:t>1</w:t>
            </w:r>
          </w:p>
        </w:tc>
        <w:tc>
          <w:tcPr>
            <w:tcW w:w="692" w:type="dxa"/>
            <w:vAlign w:val="center"/>
          </w:tcPr>
          <w:p w14:paraId="23130844" w14:textId="77777777" w:rsidR="000F3B53" w:rsidRPr="00DE27B4" w:rsidRDefault="000F3B53" w:rsidP="000F3B53">
            <w:pPr>
              <w:spacing w:before="120"/>
              <w:jc w:val="center"/>
              <w:rPr>
                <w:rFonts w:cs="Arial"/>
                <w:sz w:val="20"/>
                <w:szCs w:val="20"/>
              </w:rPr>
            </w:pPr>
            <w:r w:rsidRPr="00DE27B4">
              <w:rPr>
                <w:rFonts w:cs="Arial"/>
                <w:sz w:val="20"/>
                <w:szCs w:val="20"/>
              </w:rPr>
              <w:t>2</w:t>
            </w:r>
          </w:p>
        </w:tc>
        <w:tc>
          <w:tcPr>
            <w:tcW w:w="693" w:type="dxa"/>
            <w:vAlign w:val="center"/>
          </w:tcPr>
          <w:p w14:paraId="2C30E61B" w14:textId="77777777" w:rsidR="000F3B53" w:rsidRPr="00DE27B4" w:rsidRDefault="000F3B53" w:rsidP="000F3B53">
            <w:pPr>
              <w:spacing w:before="120"/>
              <w:jc w:val="center"/>
              <w:rPr>
                <w:rFonts w:cs="Arial"/>
                <w:sz w:val="20"/>
                <w:szCs w:val="20"/>
              </w:rPr>
            </w:pPr>
            <w:r w:rsidRPr="00DE27B4">
              <w:rPr>
                <w:rFonts w:cs="Arial"/>
                <w:sz w:val="20"/>
                <w:szCs w:val="20"/>
              </w:rPr>
              <w:t>3</w:t>
            </w:r>
          </w:p>
        </w:tc>
        <w:tc>
          <w:tcPr>
            <w:tcW w:w="693" w:type="dxa"/>
            <w:vAlign w:val="center"/>
          </w:tcPr>
          <w:p w14:paraId="6AF865A2" w14:textId="77777777" w:rsidR="000F3B53" w:rsidRPr="00DE27B4" w:rsidRDefault="000F3B53" w:rsidP="000F3B53">
            <w:pPr>
              <w:spacing w:before="120"/>
              <w:jc w:val="center"/>
              <w:rPr>
                <w:rFonts w:cs="Arial"/>
                <w:sz w:val="20"/>
                <w:szCs w:val="20"/>
              </w:rPr>
            </w:pPr>
            <w:r w:rsidRPr="00DE27B4">
              <w:rPr>
                <w:rFonts w:cs="Arial"/>
                <w:sz w:val="20"/>
                <w:szCs w:val="20"/>
              </w:rPr>
              <w:t>4</w:t>
            </w:r>
          </w:p>
        </w:tc>
        <w:tc>
          <w:tcPr>
            <w:tcW w:w="693" w:type="dxa"/>
            <w:vAlign w:val="center"/>
          </w:tcPr>
          <w:p w14:paraId="565FF129" w14:textId="77777777" w:rsidR="000F3B53" w:rsidRPr="00DE27B4" w:rsidRDefault="000F3B53" w:rsidP="000F3B53">
            <w:pPr>
              <w:spacing w:before="120"/>
              <w:jc w:val="center"/>
              <w:rPr>
                <w:rFonts w:cs="Arial"/>
                <w:sz w:val="20"/>
                <w:szCs w:val="20"/>
              </w:rPr>
            </w:pPr>
            <w:r w:rsidRPr="00DE27B4">
              <w:rPr>
                <w:rFonts w:cs="Arial"/>
                <w:sz w:val="20"/>
                <w:szCs w:val="20"/>
              </w:rPr>
              <w:t>5</w:t>
            </w:r>
          </w:p>
        </w:tc>
        <w:tc>
          <w:tcPr>
            <w:tcW w:w="693" w:type="dxa"/>
            <w:vAlign w:val="center"/>
          </w:tcPr>
          <w:p w14:paraId="39B38EBB" w14:textId="77777777" w:rsidR="000F3B53" w:rsidRPr="00DE27B4" w:rsidRDefault="000F3B53" w:rsidP="000F3B53">
            <w:pPr>
              <w:spacing w:before="120"/>
              <w:jc w:val="center"/>
              <w:rPr>
                <w:rFonts w:cs="Arial"/>
                <w:sz w:val="20"/>
                <w:szCs w:val="20"/>
              </w:rPr>
            </w:pPr>
            <w:r w:rsidRPr="00DE27B4">
              <w:rPr>
                <w:rFonts w:cs="Arial"/>
                <w:sz w:val="20"/>
                <w:szCs w:val="20"/>
              </w:rPr>
              <w:t>6</w:t>
            </w:r>
          </w:p>
        </w:tc>
        <w:tc>
          <w:tcPr>
            <w:tcW w:w="587" w:type="dxa"/>
            <w:vAlign w:val="center"/>
          </w:tcPr>
          <w:p w14:paraId="387777CC" w14:textId="77777777" w:rsidR="000F3B53" w:rsidRPr="00DE27B4" w:rsidRDefault="000F3B53" w:rsidP="000F3B53">
            <w:pPr>
              <w:spacing w:before="120"/>
              <w:jc w:val="center"/>
              <w:rPr>
                <w:rFonts w:cs="Arial"/>
                <w:sz w:val="20"/>
                <w:szCs w:val="20"/>
              </w:rPr>
            </w:pPr>
            <w:r w:rsidRPr="00DE27B4">
              <w:rPr>
                <w:rFonts w:cs="Arial"/>
                <w:sz w:val="20"/>
                <w:szCs w:val="20"/>
              </w:rPr>
              <w:t>7</w:t>
            </w:r>
          </w:p>
        </w:tc>
        <w:tc>
          <w:tcPr>
            <w:tcW w:w="692" w:type="dxa"/>
            <w:vAlign w:val="center"/>
          </w:tcPr>
          <w:p w14:paraId="5A3B9B1C" w14:textId="77777777" w:rsidR="000F3B53" w:rsidRPr="00DE27B4" w:rsidRDefault="000F3B53" w:rsidP="000F3B53">
            <w:pPr>
              <w:spacing w:before="120"/>
              <w:jc w:val="center"/>
              <w:rPr>
                <w:rFonts w:cs="Arial"/>
                <w:sz w:val="20"/>
                <w:szCs w:val="20"/>
              </w:rPr>
            </w:pPr>
            <w:r w:rsidRPr="00DE27B4">
              <w:rPr>
                <w:rFonts w:cs="Arial"/>
                <w:sz w:val="20"/>
                <w:szCs w:val="20"/>
              </w:rPr>
              <w:t>8</w:t>
            </w:r>
          </w:p>
        </w:tc>
      </w:tr>
      <w:tr w:rsidR="000F3B53" w:rsidRPr="00DE27B4" w14:paraId="696A36EE" w14:textId="77777777">
        <w:tc>
          <w:tcPr>
            <w:tcW w:w="3215" w:type="dxa"/>
            <w:vAlign w:val="center"/>
          </w:tcPr>
          <w:p w14:paraId="77C3ADF0" w14:textId="77777777" w:rsidR="000F3B53" w:rsidRPr="00DE27B4" w:rsidRDefault="000F3B53" w:rsidP="000F3B53">
            <w:pPr>
              <w:spacing w:before="120"/>
              <w:jc w:val="center"/>
              <w:rPr>
                <w:rFonts w:cs="Arial"/>
                <w:sz w:val="20"/>
                <w:szCs w:val="20"/>
              </w:rPr>
            </w:pPr>
            <w:r w:rsidRPr="00DE27B4">
              <w:rPr>
                <w:rFonts w:cs="Arial"/>
                <w:i/>
                <w:sz w:val="20"/>
                <w:szCs w:val="20"/>
              </w:rPr>
              <w:sym w:font="Symbol" w:char="F06C"/>
            </w:r>
          </w:p>
        </w:tc>
        <w:tc>
          <w:tcPr>
            <w:tcW w:w="692" w:type="dxa"/>
            <w:vAlign w:val="center"/>
          </w:tcPr>
          <w:p w14:paraId="28F4D650" w14:textId="77777777" w:rsidR="000F3B53" w:rsidRPr="00DE27B4" w:rsidRDefault="000F3B53" w:rsidP="000F3B53">
            <w:pPr>
              <w:spacing w:before="120"/>
              <w:jc w:val="center"/>
              <w:rPr>
                <w:rFonts w:cs="Arial"/>
                <w:sz w:val="20"/>
                <w:szCs w:val="20"/>
              </w:rPr>
            </w:pPr>
            <w:r w:rsidRPr="00DE27B4">
              <w:rPr>
                <w:rFonts w:cs="Arial"/>
                <w:sz w:val="20"/>
                <w:szCs w:val="20"/>
              </w:rPr>
              <w:t>2,10</w:t>
            </w:r>
          </w:p>
        </w:tc>
        <w:tc>
          <w:tcPr>
            <w:tcW w:w="692" w:type="dxa"/>
            <w:vAlign w:val="center"/>
          </w:tcPr>
          <w:p w14:paraId="53CE73EF" w14:textId="77777777" w:rsidR="000F3B53" w:rsidRPr="00DE27B4" w:rsidRDefault="000F3B53" w:rsidP="000F3B53">
            <w:pPr>
              <w:spacing w:before="120"/>
              <w:jc w:val="center"/>
              <w:rPr>
                <w:rFonts w:cs="Arial"/>
                <w:sz w:val="20"/>
                <w:szCs w:val="20"/>
              </w:rPr>
            </w:pPr>
            <w:r w:rsidRPr="00DE27B4">
              <w:rPr>
                <w:rFonts w:cs="Arial"/>
                <w:sz w:val="20"/>
                <w:szCs w:val="20"/>
              </w:rPr>
              <w:t>1,58</w:t>
            </w:r>
          </w:p>
        </w:tc>
        <w:tc>
          <w:tcPr>
            <w:tcW w:w="693" w:type="dxa"/>
            <w:vAlign w:val="center"/>
          </w:tcPr>
          <w:p w14:paraId="32426C7F" w14:textId="77777777" w:rsidR="000F3B53" w:rsidRPr="00DE27B4" w:rsidRDefault="000F3B53" w:rsidP="000F3B53">
            <w:pPr>
              <w:spacing w:before="120"/>
              <w:jc w:val="center"/>
              <w:rPr>
                <w:rFonts w:cs="Arial"/>
                <w:sz w:val="20"/>
                <w:szCs w:val="20"/>
              </w:rPr>
            </w:pPr>
            <w:r w:rsidRPr="00DE27B4">
              <w:rPr>
                <w:rFonts w:cs="Arial"/>
                <w:sz w:val="20"/>
                <w:szCs w:val="20"/>
              </w:rPr>
              <w:t>1,40</w:t>
            </w:r>
          </w:p>
        </w:tc>
        <w:tc>
          <w:tcPr>
            <w:tcW w:w="693" w:type="dxa"/>
            <w:vAlign w:val="center"/>
          </w:tcPr>
          <w:p w14:paraId="3949015B" w14:textId="77777777" w:rsidR="000F3B53" w:rsidRPr="00DE27B4" w:rsidRDefault="000F3B53" w:rsidP="000F3B53">
            <w:pPr>
              <w:spacing w:before="120"/>
              <w:jc w:val="center"/>
              <w:rPr>
                <w:rFonts w:cs="Arial"/>
                <w:sz w:val="20"/>
                <w:szCs w:val="20"/>
              </w:rPr>
            </w:pPr>
            <w:r w:rsidRPr="00DE27B4">
              <w:rPr>
                <w:rFonts w:cs="Arial"/>
                <w:sz w:val="20"/>
                <w:szCs w:val="20"/>
              </w:rPr>
              <w:t>1,31</w:t>
            </w:r>
          </w:p>
        </w:tc>
        <w:tc>
          <w:tcPr>
            <w:tcW w:w="693" w:type="dxa"/>
            <w:vAlign w:val="center"/>
          </w:tcPr>
          <w:p w14:paraId="40C5C2E5" w14:textId="77777777" w:rsidR="000F3B53" w:rsidRPr="00DE27B4" w:rsidRDefault="000F3B53" w:rsidP="000F3B53">
            <w:pPr>
              <w:spacing w:before="120"/>
              <w:jc w:val="center"/>
              <w:rPr>
                <w:rFonts w:cs="Arial"/>
                <w:sz w:val="20"/>
                <w:szCs w:val="20"/>
              </w:rPr>
            </w:pPr>
            <w:r w:rsidRPr="00DE27B4">
              <w:rPr>
                <w:rFonts w:cs="Arial"/>
                <w:sz w:val="20"/>
                <w:szCs w:val="20"/>
              </w:rPr>
              <w:t>1,26</w:t>
            </w:r>
          </w:p>
        </w:tc>
        <w:tc>
          <w:tcPr>
            <w:tcW w:w="693" w:type="dxa"/>
            <w:vAlign w:val="center"/>
          </w:tcPr>
          <w:p w14:paraId="7DD2A5ED" w14:textId="77777777" w:rsidR="000F3B53" w:rsidRPr="00DE27B4" w:rsidRDefault="000F3B53" w:rsidP="000F3B53">
            <w:pPr>
              <w:spacing w:before="120"/>
              <w:jc w:val="center"/>
              <w:rPr>
                <w:rFonts w:cs="Arial"/>
                <w:sz w:val="20"/>
                <w:szCs w:val="20"/>
              </w:rPr>
            </w:pPr>
            <w:r w:rsidRPr="00DE27B4">
              <w:rPr>
                <w:rFonts w:cs="Arial"/>
                <w:sz w:val="20"/>
                <w:szCs w:val="20"/>
              </w:rPr>
              <w:t>1,23</w:t>
            </w:r>
          </w:p>
        </w:tc>
        <w:tc>
          <w:tcPr>
            <w:tcW w:w="587" w:type="dxa"/>
            <w:vAlign w:val="center"/>
          </w:tcPr>
          <w:p w14:paraId="15347407" w14:textId="77777777" w:rsidR="000F3B53" w:rsidRPr="00DE27B4" w:rsidRDefault="000F3B53" w:rsidP="000F3B53">
            <w:pPr>
              <w:spacing w:before="120"/>
              <w:jc w:val="center"/>
              <w:rPr>
                <w:rFonts w:cs="Arial"/>
                <w:sz w:val="20"/>
                <w:szCs w:val="20"/>
              </w:rPr>
            </w:pPr>
            <w:r w:rsidRPr="00DE27B4">
              <w:rPr>
                <w:rFonts w:cs="Arial"/>
                <w:sz w:val="20"/>
                <w:szCs w:val="20"/>
              </w:rPr>
              <w:t>1,2</w:t>
            </w:r>
          </w:p>
        </w:tc>
        <w:tc>
          <w:tcPr>
            <w:tcW w:w="692" w:type="dxa"/>
            <w:vAlign w:val="center"/>
          </w:tcPr>
          <w:p w14:paraId="1853FEFF" w14:textId="77777777" w:rsidR="000F3B53" w:rsidRPr="00DE27B4" w:rsidRDefault="000F3B53" w:rsidP="000F3B53">
            <w:pPr>
              <w:spacing w:before="120"/>
              <w:jc w:val="center"/>
              <w:rPr>
                <w:rFonts w:cs="Arial"/>
                <w:sz w:val="20"/>
                <w:szCs w:val="20"/>
              </w:rPr>
            </w:pPr>
            <w:r w:rsidRPr="00DE27B4">
              <w:rPr>
                <w:rFonts w:cs="Arial"/>
                <w:sz w:val="20"/>
                <w:szCs w:val="20"/>
              </w:rPr>
              <w:t>1,18</w:t>
            </w:r>
          </w:p>
        </w:tc>
      </w:tr>
    </w:tbl>
    <w:p w14:paraId="2ACA2E71" w14:textId="10A9DC10" w:rsidR="000F3B53" w:rsidRPr="00DE27B4" w:rsidRDefault="00DE27B4" w:rsidP="000F3B53">
      <w:pPr>
        <w:spacing w:before="120"/>
        <w:jc w:val="center"/>
        <w:rPr>
          <w:rFonts w:cs="Arial"/>
          <w:sz w:val="20"/>
          <w:szCs w:val="20"/>
        </w:rPr>
      </w:pPr>
      <w:r w:rsidRPr="00DE27B4">
        <w:rPr>
          <w:rFonts w:cs="Arial"/>
          <w:noProof/>
          <w:sz w:val="20"/>
          <w:szCs w:val="20"/>
        </w:rPr>
        <w:lastRenderedPageBreak/>
        <w:drawing>
          <wp:inline distT="0" distB="0" distL="0" distR="0" wp14:anchorId="7F8AC412" wp14:editId="35657798">
            <wp:extent cx="5204460" cy="292608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04460" cy="2926080"/>
                    </a:xfrm>
                    <a:prstGeom prst="rect">
                      <a:avLst/>
                    </a:prstGeom>
                    <a:noFill/>
                    <a:ln>
                      <a:noFill/>
                    </a:ln>
                  </pic:spPr>
                </pic:pic>
              </a:graphicData>
            </a:graphic>
          </wp:inline>
        </w:drawing>
      </w:r>
    </w:p>
    <w:p w14:paraId="296460B2" w14:textId="77777777" w:rsidR="000F3B53" w:rsidRPr="00DE27B4" w:rsidRDefault="000F3B53" w:rsidP="000F3B53">
      <w:pPr>
        <w:spacing w:before="120"/>
        <w:jc w:val="center"/>
        <w:rPr>
          <w:rFonts w:cs="Arial"/>
          <w:b/>
          <w:sz w:val="20"/>
          <w:szCs w:val="20"/>
        </w:rPr>
      </w:pPr>
      <w:r w:rsidRPr="00DE27B4">
        <w:rPr>
          <w:rFonts w:cs="Arial"/>
          <w:b/>
          <w:noProof/>
          <w:sz w:val="20"/>
          <w:szCs w:val="20"/>
        </w:rPr>
        <w:t>Hình 5.3 Chi tiết cố</w:t>
      </w:r>
      <w:r w:rsidRPr="00DE27B4">
        <w:rPr>
          <w:rFonts w:cs="Arial"/>
          <w:sz w:val="20"/>
          <w:szCs w:val="20"/>
        </w:rPr>
        <w:t xml:space="preserve"> </w:t>
      </w:r>
      <w:r w:rsidRPr="00DE27B4">
        <w:rPr>
          <w:rFonts w:cs="Arial"/>
          <w:b/>
          <w:noProof/>
          <w:sz w:val="20"/>
          <w:szCs w:val="20"/>
        </w:rPr>
        <w:t>định gắn trên đ</w:t>
      </w:r>
      <w:r w:rsidRPr="00DE27B4">
        <w:rPr>
          <w:rFonts w:cs="Arial"/>
          <w:b/>
          <w:sz w:val="20"/>
          <w:szCs w:val="20"/>
        </w:rPr>
        <w:t>ầ</w:t>
      </w:r>
      <w:r w:rsidRPr="00DE27B4">
        <w:rPr>
          <w:rFonts w:cs="Arial"/>
          <w:b/>
          <w:noProof/>
          <w:sz w:val="20"/>
          <w:szCs w:val="20"/>
        </w:rPr>
        <w:t>u c</w:t>
      </w:r>
      <w:r w:rsidRPr="00DE27B4">
        <w:rPr>
          <w:rFonts w:cs="Arial"/>
          <w:b/>
          <w:sz w:val="20"/>
          <w:szCs w:val="20"/>
        </w:rPr>
        <w:t>ần</w:t>
      </w:r>
    </w:p>
    <w:p w14:paraId="0ADE569F" w14:textId="77777777" w:rsidR="000F3B53" w:rsidRPr="00DE27B4" w:rsidRDefault="000F3B53" w:rsidP="000F3B53">
      <w:pPr>
        <w:spacing w:before="120"/>
        <w:jc w:val="center"/>
        <w:rPr>
          <w:rFonts w:cs="Arial"/>
          <w:b/>
          <w:sz w:val="20"/>
          <w:szCs w:val="20"/>
          <w:vertAlign w:val="subscript"/>
        </w:rPr>
      </w:pPr>
      <w:r w:rsidRPr="00DE27B4">
        <w:rPr>
          <w:rFonts w:cs="Arial"/>
          <w:b/>
          <w:sz w:val="20"/>
          <w:szCs w:val="20"/>
        </w:rPr>
        <w:t>Bảng 5.5 Giá trị e</w:t>
      </w:r>
      <w:r w:rsidRPr="00DE27B4">
        <w:rPr>
          <w:rFonts w:cs="Arial"/>
          <w:b/>
          <w:sz w:val="20"/>
          <w:szCs w:val="20"/>
          <w:vertAlign w:val="subscript"/>
        </w:rPr>
        <w:t>3</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828"/>
        <w:gridCol w:w="3402"/>
      </w:tblGrid>
      <w:tr w:rsidR="000F3B53" w:rsidRPr="00DE27B4" w14:paraId="19BA9923" w14:textId="77777777">
        <w:tc>
          <w:tcPr>
            <w:tcW w:w="3828" w:type="dxa"/>
          </w:tcPr>
          <w:p w14:paraId="0EADCFF5" w14:textId="77777777" w:rsidR="000F3B53" w:rsidRPr="00DE27B4" w:rsidRDefault="000F3B53" w:rsidP="000F3B53">
            <w:pPr>
              <w:spacing w:before="120"/>
              <w:jc w:val="center"/>
              <w:rPr>
                <w:rFonts w:cs="Arial"/>
                <w:sz w:val="20"/>
                <w:szCs w:val="20"/>
              </w:rPr>
            </w:pPr>
            <w:r w:rsidRPr="00DE27B4">
              <w:rPr>
                <w:rFonts w:cs="Arial"/>
                <w:sz w:val="20"/>
                <w:szCs w:val="20"/>
              </w:rPr>
              <w:t>Tải trọng làm việc an toàn W (t)</w:t>
            </w:r>
          </w:p>
        </w:tc>
        <w:tc>
          <w:tcPr>
            <w:tcW w:w="3402" w:type="dxa"/>
          </w:tcPr>
          <w:p w14:paraId="3D0F9457" w14:textId="77777777" w:rsidR="000F3B53" w:rsidRPr="00DE27B4" w:rsidRDefault="000F3B53" w:rsidP="000F3B53">
            <w:pPr>
              <w:spacing w:before="120"/>
              <w:jc w:val="center"/>
              <w:rPr>
                <w:rFonts w:cs="Arial"/>
                <w:sz w:val="20"/>
                <w:szCs w:val="20"/>
              </w:rPr>
            </w:pPr>
            <w:r w:rsidRPr="00DE27B4">
              <w:rPr>
                <w:rFonts w:cs="Arial"/>
                <w:sz w:val="20"/>
                <w:szCs w:val="20"/>
              </w:rPr>
              <w:t>e</w:t>
            </w:r>
            <w:r w:rsidRPr="00DE27B4">
              <w:rPr>
                <w:rFonts w:cs="Arial"/>
                <w:sz w:val="20"/>
                <w:szCs w:val="20"/>
                <w:vertAlign w:val="subscript"/>
              </w:rPr>
              <w:t>3</w:t>
            </w:r>
          </w:p>
        </w:tc>
      </w:tr>
      <w:tr w:rsidR="000F3B53" w:rsidRPr="00DE27B4" w14:paraId="56A30C51" w14:textId="77777777">
        <w:tc>
          <w:tcPr>
            <w:tcW w:w="3828" w:type="dxa"/>
          </w:tcPr>
          <w:p w14:paraId="26918ACA" w14:textId="77777777" w:rsidR="000F3B53" w:rsidRPr="00DE27B4" w:rsidRDefault="000F3B53" w:rsidP="000F3B53">
            <w:pPr>
              <w:spacing w:before="120"/>
              <w:jc w:val="center"/>
              <w:rPr>
                <w:rFonts w:cs="Arial"/>
                <w:sz w:val="20"/>
                <w:szCs w:val="20"/>
              </w:rPr>
            </w:pPr>
            <w:r w:rsidRPr="00DE27B4">
              <w:rPr>
                <w:rFonts w:cs="Arial"/>
                <w:sz w:val="20"/>
                <w:szCs w:val="20"/>
              </w:rPr>
              <w:t xml:space="preserve">W </w:t>
            </w:r>
            <w:r w:rsidRPr="00DE27B4">
              <w:rPr>
                <w:rFonts w:cs="Arial"/>
                <w:sz w:val="20"/>
                <w:szCs w:val="20"/>
              </w:rPr>
              <w:sym w:font="Symbol" w:char="F0A3"/>
            </w:r>
            <w:r w:rsidRPr="00DE27B4">
              <w:rPr>
                <w:rFonts w:cs="Arial"/>
                <w:sz w:val="20"/>
                <w:szCs w:val="20"/>
              </w:rPr>
              <w:t xml:space="preserve"> 10</w:t>
            </w:r>
          </w:p>
          <w:p w14:paraId="38862E44" w14:textId="77777777" w:rsidR="000F3B53" w:rsidRPr="00DE27B4" w:rsidRDefault="000F3B53" w:rsidP="000F3B53">
            <w:pPr>
              <w:spacing w:before="120"/>
              <w:jc w:val="center"/>
              <w:rPr>
                <w:rFonts w:cs="Arial"/>
                <w:sz w:val="20"/>
                <w:szCs w:val="20"/>
              </w:rPr>
            </w:pPr>
            <w:r w:rsidRPr="00DE27B4">
              <w:rPr>
                <w:rFonts w:cs="Arial"/>
                <w:sz w:val="20"/>
                <w:szCs w:val="20"/>
              </w:rPr>
              <w:t>10 &lt; W &lt; 15</w:t>
            </w:r>
          </w:p>
          <w:p w14:paraId="0EA9BA1A" w14:textId="77777777" w:rsidR="000F3B53" w:rsidRPr="00DE27B4" w:rsidRDefault="000F3B53" w:rsidP="000F3B53">
            <w:pPr>
              <w:spacing w:before="120"/>
              <w:jc w:val="center"/>
              <w:rPr>
                <w:rFonts w:cs="Arial"/>
                <w:sz w:val="20"/>
                <w:szCs w:val="20"/>
              </w:rPr>
            </w:pPr>
            <w:r w:rsidRPr="00DE27B4">
              <w:rPr>
                <w:rFonts w:cs="Arial"/>
                <w:sz w:val="20"/>
                <w:szCs w:val="20"/>
              </w:rPr>
              <w:t xml:space="preserve">15 </w:t>
            </w:r>
            <w:r w:rsidRPr="00DE27B4">
              <w:rPr>
                <w:rFonts w:cs="Arial"/>
                <w:sz w:val="20"/>
                <w:szCs w:val="20"/>
              </w:rPr>
              <w:sym w:font="Symbol" w:char="F0A3"/>
            </w:r>
            <w:r w:rsidRPr="00DE27B4">
              <w:rPr>
                <w:rFonts w:cs="Arial"/>
                <w:sz w:val="20"/>
                <w:szCs w:val="20"/>
              </w:rPr>
              <w:t xml:space="preserve"> W </w:t>
            </w:r>
            <w:r w:rsidRPr="00DE27B4">
              <w:rPr>
                <w:rFonts w:cs="Arial"/>
                <w:sz w:val="20"/>
                <w:szCs w:val="20"/>
              </w:rPr>
              <w:sym w:font="Symbol" w:char="F0A3"/>
            </w:r>
            <w:r w:rsidRPr="00DE27B4">
              <w:rPr>
                <w:rFonts w:cs="Arial"/>
                <w:sz w:val="20"/>
                <w:szCs w:val="20"/>
              </w:rPr>
              <w:t xml:space="preserve"> 50</w:t>
            </w:r>
          </w:p>
          <w:p w14:paraId="2055314B" w14:textId="77777777" w:rsidR="000F3B53" w:rsidRPr="00DE27B4" w:rsidRDefault="000F3B53" w:rsidP="000F3B53">
            <w:pPr>
              <w:spacing w:before="120"/>
              <w:jc w:val="center"/>
              <w:rPr>
                <w:rFonts w:cs="Arial"/>
                <w:sz w:val="20"/>
                <w:szCs w:val="20"/>
              </w:rPr>
            </w:pPr>
            <w:r w:rsidRPr="00DE27B4">
              <w:rPr>
                <w:rFonts w:cs="Arial"/>
                <w:sz w:val="20"/>
                <w:szCs w:val="20"/>
              </w:rPr>
              <w:t>50 &lt; W</w:t>
            </w:r>
          </w:p>
        </w:tc>
        <w:tc>
          <w:tcPr>
            <w:tcW w:w="3402" w:type="dxa"/>
          </w:tcPr>
          <w:p w14:paraId="7F50C669" w14:textId="77777777" w:rsidR="000F3B53" w:rsidRPr="00DE27B4" w:rsidRDefault="000F3B53" w:rsidP="000F3B53">
            <w:pPr>
              <w:spacing w:before="120"/>
              <w:jc w:val="center"/>
              <w:rPr>
                <w:rFonts w:cs="Arial"/>
                <w:sz w:val="20"/>
                <w:szCs w:val="20"/>
              </w:rPr>
            </w:pPr>
            <w:r w:rsidRPr="00DE27B4">
              <w:rPr>
                <w:rFonts w:cs="Arial"/>
                <w:sz w:val="20"/>
                <w:szCs w:val="20"/>
              </w:rPr>
              <w:t>122</w:t>
            </w:r>
          </w:p>
          <w:p w14:paraId="58D8A4E0" w14:textId="77777777" w:rsidR="000F3B53" w:rsidRPr="00DE27B4" w:rsidRDefault="000F3B53" w:rsidP="000F3B53">
            <w:pPr>
              <w:spacing w:before="120"/>
              <w:jc w:val="center"/>
              <w:rPr>
                <w:rFonts w:cs="Arial"/>
                <w:sz w:val="20"/>
                <w:szCs w:val="20"/>
              </w:rPr>
            </w:pPr>
            <w:r w:rsidRPr="00DE27B4">
              <w:rPr>
                <w:rFonts w:cs="Arial"/>
                <w:sz w:val="20"/>
                <w:szCs w:val="20"/>
              </w:rPr>
              <w:t>170 - 4,8W</w:t>
            </w:r>
          </w:p>
          <w:p w14:paraId="0A3A1399" w14:textId="77777777" w:rsidR="000F3B53" w:rsidRPr="00DE27B4" w:rsidRDefault="000F3B53" w:rsidP="000F3B53">
            <w:pPr>
              <w:spacing w:before="120"/>
              <w:jc w:val="center"/>
              <w:rPr>
                <w:rFonts w:cs="Arial"/>
                <w:sz w:val="20"/>
                <w:szCs w:val="20"/>
              </w:rPr>
            </w:pPr>
            <w:r w:rsidRPr="00DE27B4">
              <w:rPr>
                <w:rFonts w:cs="Arial"/>
                <w:sz w:val="20"/>
                <w:szCs w:val="20"/>
              </w:rPr>
              <w:t>98</w:t>
            </w:r>
          </w:p>
          <w:p w14:paraId="710E8F79" w14:textId="77777777" w:rsidR="000F3B53" w:rsidRPr="00DE27B4" w:rsidRDefault="000F3B53" w:rsidP="000F3B53">
            <w:pPr>
              <w:spacing w:before="120"/>
              <w:jc w:val="center"/>
              <w:rPr>
                <w:rFonts w:cs="Arial"/>
                <w:sz w:val="20"/>
                <w:szCs w:val="20"/>
              </w:rPr>
            </w:pPr>
            <w:r w:rsidRPr="00DE27B4">
              <w:rPr>
                <w:rFonts w:cs="Arial"/>
                <w:sz w:val="20"/>
                <w:szCs w:val="20"/>
              </w:rPr>
              <w:t>Giá trị mà Đăng kiểm thấy phù hợp</w:t>
            </w:r>
          </w:p>
        </w:tc>
      </w:tr>
    </w:tbl>
    <w:p w14:paraId="481C66E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 xml:space="preserve"> (2) Nếu các chi tiết cố định trên đầu cần có dạng như trong Hình 5.3 thì kích thước của chúng không được nhỏ hơn các giá trị sau:</w:t>
      </w:r>
    </w:p>
    <w:p w14:paraId="04A47FD7" w14:textId="77777777" w:rsidR="000F3B53" w:rsidRPr="00DE27B4" w:rsidRDefault="000F3B53" w:rsidP="000F3B53">
      <w:pPr>
        <w:tabs>
          <w:tab w:val="left" w:pos="3969"/>
          <w:tab w:val="left" w:pos="5812"/>
        </w:tabs>
        <w:spacing w:before="120"/>
        <w:rPr>
          <w:rFonts w:cs="Arial"/>
          <w:sz w:val="20"/>
          <w:szCs w:val="20"/>
        </w:rPr>
      </w:pPr>
      <w:r w:rsidRPr="00DE27B4">
        <w:rPr>
          <w:rFonts w:cs="Arial"/>
          <w:sz w:val="20"/>
          <w:szCs w:val="20"/>
        </w:rPr>
        <w:t xml:space="preserve">R </w:t>
      </w:r>
      <w:r w:rsidRPr="00DE27B4">
        <w:rPr>
          <w:rFonts w:cs="Arial"/>
          <w:sz w:val="20"/>
          <w:szCs w:val="20"/>
        </w:rPr>
        <w:sym w:font="Symbol" w:char="F0B3"/>
      </w:r>
      <w:r w:rsidRPr="00DE27B4">
        <w:rPr>
          <w:rFonts w:cs="Arial"/>
          <w:sz w:val="20"/>
          <w:szCs w:val="20"/>
        </w:rPr>
        <w:t xml:space="preserve"> D</w:t>
      </w:r>
    </w:p>
    <w:p w14:paraId="35C91F5E" w14:textId="77777777" w:rsidR="000F3B53" w:rsidRPr="00DE27B4" w:rsidRDefault="000F3B53" w:rsidP="000F3B53">
      <w:pPr>
        <w:tabs>
          <w:tab w:val="left" w:pos="3969"/>
          <w:tab w:val="left" w:pos="5670"/>
        </w:tabs>
        <w:spacing w:before="120"/>
        <w:rPr>
          <w:rFonts w:cs="Arial"/>
          <w:sz w:val="20"/>
          <w:szCs w:val="20"/>
        </w:rPr>
      </w:pPr>
      <w:r w:rsidRPr="00DE27B4">
        <w:rPr>
          <w:rFonts w:cs="Arial"/>
          <w:position w:val="-30"/>
          <w:sz w:val="20"/>
          <w:szCs w:val="20"/>
        </w:rPr>
        <w:object w:dxaOrig="960" w:dyaOrig="740" w14:anchorId="0990E1E0">
          <v:shape id="_x0000_i1129" type="#_x0000_t75" style="width:48pt;height:37.5pt" o:ole="" fillcolor="window">
            <v:imagedata r:id="rId208" o:title=""/>
          </v:shape>
          <o:OLEObject Type="Embed" ProgID="Unknown" ShapeID="_x0000_i1129" DrawAspect="Content" ObjectID="_1770643728" r:id="rId209"/>
        </w:object>
      </w:r>
      <w:r w:rsidRPr="00DE27B4">
        <w:rPr>
          <w:rFonts w:cs="Arial"/>
          <w:sz w:val="20"/>
          <w:szCs w:val="20"/>
        </w:rPr>
        <w:t xml:space="preserve"> (mm)</w:t>
      </w:r>
    </w:p>
    <w:p w14:paraId="7FC51ED4" w14:textId="77777777" w:rsidR="000F3B53" w:rsidRPr="00DE27B4" w:rsidRDefault="000F3B53" w:rsidP="000F3B53">
      <w:pPr>
        <w:spacing w:before="120"/>
        <w:rPr>
          <w:rFonts w:cs="Arial"/>
          <w:sz w:val="20"/>
          <w:szCs w:val="20"/>
        </w:rPr>
      </w:pPr>
      <w:r w:rsidRPr="00DE27B4">
        <w:rPr>
          <w:rFonts w:cs="Arial"/>
          <w:sz w:val="20"/>
          <w:szCs w:val="20"/>
        </w:rPr>
        <w:t>Các kích thước của các phần khác phải được Đăng kiểm chấp nhận.</w:t>
      </w:r>
    </w:p>
    <w:p w14:paraId="483CA85F" w14:textId="77777777" w:rsidR="000F3B53" w:rsidRPr="00DE27B4" w:rsidRDefault="000F3B53" w:rsidP="000F3B53">
      <w:pPr>
        <w:spacing w:before="120"/>
        <w:rPr>
          <w:rFonts w:cs="Arial"/>
          <w:sz w:val="20"/>
          <w:szCs w:val="20"/>
        </w:rPr>
      </w:pPr>
      <w:r w:rsidRPr="00DE27B4">
        <w:rPr>
          <w:rFonts w:cs="Arial"/>
          <w:sz w:val="20"/>
          <w:szCs w:val="20"/>
        </w:rPr>
        <w:t>Tuy nhiên, nếu giá trị R lớn hơn 1,15D thì có thể tính theo công thức sau:</w:t>
      </w:r>
    </w:p>
    <w:p w14:paraId="5A141A01" w14:textId="77777777" w:rsidR="000F3B53" w:rsidRPr="00DE27B4" w:rsidRDefault="000F3B53" w:rsidP="000F3B53">
      <w:pPr>
        <w:tabs>
          <w:tab w:val="left" w:pos="3969"/>
          <w:tab w:val="left" w:pos="5670"/>
        </w:tabs>
        <w:spacing w:before="120"/>
        <w:rPr>
          <w:rFonts w:cs="Arial"/>
          <w:sz w:val="20"/>
          <w:szCs w:val="20"/>
        </w:rPr>
      </w:pPr>
      <w:r w:rsidRPr="00DE27B4">
        <w:rPr>
          <w:rFonts w:cs="Arial"/>
          <w:position w:val="-54"/>
          <w:sz w:val="20"/>
          <w:szCs w:val="20"/>
        </w:rPr>
        <w:object w:dxaOrig="1620" w:dyaOrig="940" w14:anchorId="16360141">
          <v:shape id="_x0000_i1130" type="#_x0000_t75" style="width:81pt;height:46.5pt" o:ole="" fillcolor="window">
            <v:imagedata r:id="rId210" o:title=""/>
          </v:shape>
          <o:OLEObject Type="Embed" ProgID="Unknown" ShapeID="_x0000_i1130" DrawAspect="Content" ObjectID="_1770643729" r:id="rId211"/>
        </w:object>
      </w:r>
      <w:r w:rsidRPr="00DE27B4">
        <w:rPr>
          <w:rFonts w:cs="Arial"/>
          <w:sz w:val="20"/>
          <w:szCs w:val="20"/>
        </w:rPr>
        <w:t xml:space="preserve"> (mm)</w:t>
      </w:r>
    </w:p>
    <w:p w14:paraId="50367BDE" w14:textId="77777777" w:rsidR="000F3B53" w:rsidRPr="00DE27B4" w:rsidRDefault="000F3B53" w:rsidP="000F3B53">
      <w:pPr>
        <w:spacing w:before="120"/>
        <w:rPr>
          <w:rFonts w:cs="Arial"/>
          <w:bCs/>
          <w:sz w:val="20"/>
          <w:szCs w:val="20"/>
        </w:rPr>
      </w:pPr>
      <w:r w:rsidRPr="00DE27B4">
        <w:rPr>
          <w:rFonts w:cs="Arial"/>
          <w:bCs/>
          <w:sz w:val="20"/>
          <w:szCs w:val="20"/>
        </w:rPr>
        <w:t>Trong đó:</w:t>
      </w:r>
    </w:p>
    <w:p w14:paraId="553AD5E1" w14:textId="77777777" w:rsidR="000F3B53" w:rsidRPr="00DE27B4" w:rsidRDefault="000F3B53" w:rsidP="000F3B53">
      <w:pPr>
        <w:tabs>
          <w:tab w:val="left" w:pos="1843"/>
        </w:tabs>
        <w:spacing w:before="120"/>
        <w:rPr>
          <w:rFonts w:cs="Arial"/>
          <w:sz w:val="20"/>
          <w:szCs w:val="20"/>
        </w:rPr>
      </w:pPr>
      <w:r w:rsidRPr="00DE27B4">
        <w:rPr>
          <w:rFonts w:cs="Arial"/>
          <w:sz w:val="20"/>
          <w:szCs w:val="20"/>
        </w:rPr>
        <w:t>e</w:t>
      </w:r>
      <w:r w:rsidRPr="00DE27B4">
        <w:rPr>
          <w:rFonts w:cs="Arial"/>
          <w:sz w:val="20"/>
          <w:szCs w:val="20"/>
          <w:vertAlign w:val="subscript"/>
        </w:rPr>
        <w:t>1</w:t>
      </w:r>
      <w:r w:rsidRPr="00DE27B4">
        <w:rPr>
          <w:rFonts w:cs="Arial"/>
          <w:sz w:val="20"/>
          <w:szCs w:val="20"/>
        </w:rPr>
        <w:t>: Như quy định ở 5.2.1-1</w:t>
      </w:r>
    </w:p>
    <w:p w14:paraId="4D2BF799" w14:textId="77777777" w:rsidR="000F3B53" w:rsidRPr="00DE27B4" w:rsidRDefault="000F3B53" w:rsidP="000F3B53">
      <w:pPr>
        <w:tabs>
          <w:tab w:val="left" w:pos="1843"/>
        </w:tabs>
        <w:spacing w:before="120"/>
        <w:rPr>
          <w:rFonts w:cs="Arial"/>
          <w:sz w:val="20"/>
          <w:szCs w:val="20"/>
          <w:lang w:val="fr-FR"/>
        </w:rPr>
      </w:pPr>
      <w:r w:rsidRPr="00DE27B4">
        <w:rPr>
          <w:rFonts w:cs="Arial"/>
          <w:sz w:val="20"/>
          <w:szCs w:val="20"/>
          <w:lang w:val="fr-FR"/>
        </w:rPr>
        <w:t>T: Như quy định ở (1)</w:t>
      </w:r>
    </w:p>
    <w:p w14:paraId="2AC680C6" w14:textId="77777777" w:rsidR="000F3B53" w:rsidRPr="00DE27B4" w:rsidRDefault="000F3B53" w:rsidP="000F3B53">
      <w:pPr>
        <w:tabs>
          <w:tab w:val="left" w:pos="1843"/>
        </w:tabs>
        <w:spacing w:before="120"/>
        <w:rPr>
          <w:rFonts w:cs="Arial"/>
          <w:sz w:val="20"/>
          <w:szCs w:val="20"/>
          <w:lang w:val="fr-FR"/>
        </w:rPr>
      </w:pPr>
      <w:r w:rsidRPr="00DE27B4">
        <w:rPr>
          <w:rFonts w:cs="Arial"/>
          <w:sz w:val="20"/>
          <w:szCs w:val="20"/>
          <w:lang w:val="fr-FR"/>
        </w:rPr>
        <w:t>e</w:t>
      </w:r>
      <w:r w:rsidRPr="00DE27B4">
        <w:rPr>
          <w:rFonts w:cs="Arial"/>
          <w:sz w:val="20"/>
          <w:szCs w:val="20"/>
          <w:vertAlign w:val="subscript"/>
          <w:lang w:val="fr-FR"/>
        </w:rPr>
        <w:t>3</w:t>
      </w:r>
      <w:r w:rsidRPr="00DE27B4">
        <w:rPr>
          <w:rFonts w:cs="Arial"/>
          <w:sz w:val="20"/>
          <w:szCs w:val="20"/>
          <w:lang w:val="fr-FR"/>
        </w:rPr>
        <w:t>: Giá trị chọn ở Bảng 5.5</w:t>
      </w:r>
    </w:p>
    <w:p w14:paraId="1C46FDC1"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(3) Các kích thước của khuyết đầu cần phải đảm bảo chịu được tải trọng tính toán.</w:t>
      </w:r>
    </w:p>
    <w:p w14:paraId="6A819613" w14:textId="77777777" w:rsidR="000F3B53" w:rsidRPr="00DE27B4" w:rsidRDefault="000F3B53" w:rsidP="000F3B53">
      <w:pPr>
        <w:pStyle w:val="111"/>
        <w:spacing w:before="120"/>
        <w:ind w:left="0" w:firstLine="0"/>
        <w:rPr>
          <w:b w:val="0"/>
          <w:sz w:val="20"/>
          <w:szCs w:val="20"/>
          <w:lang w:val="fr-FR"/>
        </w:rPr>
      </w:pPr>
      <w:r w:rsidRPr="00DE27B4">
        <w:rPr>
          <w:sz w:val="20"/>
          <w:szCs w:val="20"/>
          <w:lang w:val="fr-FR"/>
        </w:rPr>
        <w:t>2</w:t>
      </w:r>
      <w:r w:rsidRPr="00DE27B4">
        <w:rPr>
          <w:sz w:val="20"/>
          <w:szCs w:val="20"/>
          <w:lang w:val="vi-VN"/>
        </w:rPr>
        <w:t xml:space="preserve"> </w:t>
      </w:r>
      <w:r w:rsidRPr="00DE27B4">
        <w:rPr>
          <w:b w:val="0"/>
          <w:sz w:val="20"/>
          <w:szCs w:val="20"/>
          <w:lang w:val="fr-FR"/>
        </w:rPr>
        <w:t xml:space="preserve"> Mặc dù được quy định ở -1 trên, kích thước của chi tiết cố định trên đầu cần còn có thể lấy theo các tiêu chuẩn tương đương khác được Đăng kiểm công nhận. Đối với chi tiết cố định của hệ cần trục </w:t>
      </w:r>
      <w:r w:rsidRPr="00DE27B4">
        <w:rPr>
          <w:b w:val="0"/>
          <w:sz w:val="20"/>
          <w:szCs w:val="20"/>
          <w:lang w:val="fr-FR"/>
        </w:rPr>
        <w:lastRenderedPageBreak/>
        <w:t>không phải là hệ cần trục dây giằng tạt ngang thì phải chú ý đến ảnh hưởng của sự tăng tải trọng của dây cáp kéo cần gây ra.</w:t>
      </w:r>
    </w:p>
    <w:p w14:paraId="08674341" w14:textId="77777777" w:rsidR="000F3B53" w:rsidRPr="00DE27B4" w:rsidRDefault="000F3B53" w:rsidP="000F3B53">
      <w:pPr>
        <w:pStyle w:val="111T"/>
        <w:spacing w:before="120" w:line="240" w:lineRule="auto"/>
        <w:ind w:left="0" w:firstLine="0"/>
        <w:rPr>
          <w:sz w:val="20"/>
          <w:szCs w:val="20"/>
          <w:lang w:val="fr-FR"/>
        </w:rPr>
      </w:pPr>
      <w:r w:rsidRPr="00DE27B4">
        <w:rPr>
          <w:sz w:val="20"/>
          <w:szCs w:val="20"/>
          <w:lang w:val="fr-FR"/>
        </w:rPr>
        <w:t xml:space="preserve">5.2.3 </w:t>
      </w:r>
      <w:r w:rsidRPr="00DE27B4">
        <w:rPr>
          <w:sz w:val="20"/>
          <w:szCs w:val="20"/>
          <w:lang w:val="vi-VN"/>
        </w:rPr>
        <w:t xml:space="preserve"> </w:t>
      </w:r>
      <w:r w:rsidRPr="00DE27B4">
        <w:rPr>
          <w:sz w:val="20"/>
          <w:szCs w:val="20"/>
          <w:lang w:val="fr-FR"/>
        </w:rPr>
        <w:t>Chi tiết cố định khác</w:t>
      </w:r>
    </w:p>
    <w:p w14:paraId="7C8BBAC0" w14:textId="77777777" w:rsidR="000F3B53" w:rsidRPr="00DE27B4" w:rsidRDefault="000F3B53" w:rsidP="000F3B53">
      <w:pPr>
        <w:pStyle w:val="viet2"/>
        <w:keepNext w:val="0"/>
        <w:widowControl/>
        <w:spacing w:before="120" w:after="0"/>
        <w:ind w:left="0" w:firstLine="0"/>
        <w:jc w:val="left"/>
        <w:rPr>
          <w:sz w:val="20"/>
          <w:szCs w:val="20"/>
          <w:lang w:val="fr-FR"/>
        </w:rPr>
      </w:pPr>
      <w:r w:rsidRPr="00DE27B4">
        <w:rPr>
          <w:sz w:val="20"/>
          <w:szCs w:val="20"/>
          <w:lang w:val="fr-FR"/>
        </w:rPr>
        <w:t>Kích thước của chi tiết cố định khác như: giá đỡ đỉnh cột, chêm cáp, tai bắt ma ní v.v ... phải có độ bền phù hợp với lực tác dụng và phải có hình dạng phù hợp với các chi tiết liên kết. Đối với giá đỡ đỉnh cột của hệ cần trục khác với cần trục dây giằng tạt ngang thì phải chú ý tới sự tăng tải trọng do dây cáp quay cần gây ra.</w:t>
      </w:r>
    </w:p>
    <w:p w14:paraId="1788430D" w14:textId="77777777" w:rsidR="000F3B53" w:rsidRPr="00DE27B4" w:rsidRDefault="005E308C" w:rsidP="000F3B53">
      <w:pPr>
        <w:pStyle w:val="viet2"/>
        <w:keepNext w:val="0"/>
        <w:widowControl/>
        <w:spacing w:before="120" w:after="0"/>
        <w:ind w:left="0" w:firstLine="0"/>
        <w:jc w:val="center"/>
        <w:rPr>
          <w:b/>
          <w:sz w:val="20"/>
          <w:szCs w:val="20"/>
          <w:lang w:val="vi-VN"/>
        </w:rPr>
      </w:pPr>
      <w:bookmarkStart w:id="32" w:name="chuong_6"/>
      <w:r w:rsidRPr="00DE27B4">
        <w:rPr>
          <w:b/>
          <w:sz w:val="20"/>
          <w:szCs w:val="20"/>
          <w:lang w:val="fr-FR"/>
        </w:rPr>
        <w:t>Chương 6  CHI TIẾT THÁO ĐƯỢC</w:t>
      </w:r>
      <w:bookmarkEnd w:id="32"/>
    </w:p>
    <w:p w14:paraId="61810165" w14:textId="77777777" w:rsidR="000F3B53" w:rsidRPr="00DE27B4" w:rsidRDefault="005E308C" w:rsidP="000F3B53">
      <w:pPr>
        <w:pStyle w:val="BodyTextIndent2"/>
        <w:spacing w:before="120" w:after="0" w:line="240" w:lineRule="auto"/>
        <w:ind w:left="0"/>
        <w:jc w:val="left"/>
        <w:rPr>
          <w:rFonts w:ascii="Arial" w:hAnsi="Arial" w:cs="Arial"/>
          <w:b/>
          <w:sz w:val="20"/>
          <w:lang w:val="vi-VN"/>
        </w:rPr>
      </w:pPr>
      <w:bookmarkStart w:id="33" w:name="dieu_6"/>
      <w:r w:rsidRPr="00DE27B4">
        <w:rPr>
          <w:rFonts w:ascii="Arial" w:hAnsi="Arial" w:cs="Arial"/>
          <w:b/>
          <w:sz w:val="20"/>
          <w:lang w:val="vi-VN"/>
        </w:rPr>
        <w:t>6.1  Quy định chung</w:t>
      </w:r>
      <w:bookmarkEnd w:id="33"/>
    </w:p>
    <w:p w14:paraId="2D1F57F5"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6.1.1  Phạm vi áp dụng</w:t>
      </w:r>
    </w:p>
    <w:p w14:paraId="267E2ACC"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Các yêu cầu trong Chương này áp dụng cho chi tiết tháo được.</w:t>
      </w:r>
    </w:p>
    <w:p w14:paraId="513C90F3"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6.1.2  Quy định chung</w:t>
      </w:r>
    </w:p>
    <w:p w14:paraId="1B91A700"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Khi thiết bị nâng và cầu xe làm việc với tải trọng an toàn thì tải trọng tác dụng lên phần quan trọng của chi tiết tháo được và dây cáp không được vượt quá tải trọng làm việc an toàn quy định tương ứng.</w:t>
      </w:r>
    </w:p>
    <w:p w14:paraId="3DC073FB" w14:textId="77777777" w:rsidR="000F3B53" w:rsidRPr="00DE27B4" w:rsidRDefault="005E308C" w:rsidP="000F3B53">
      <w:pPr>
        <w:pStyle w:val="BodyTextIndent2"/>
        <w:spacing w:before="120" w:after="0" w:line="240" w:lineRule="auto"/>
        <w:ind w:left="0"/>
        <w:jc w:val="left"/>
        <w:rPr>
          <w:rFonts w:ascii="Arial" w:hAnsi="Arial" w:cs="Arial"/>
          <w:b/>
          <w:sz w:val="20"/>
          <w:lang w:val="vi-VN"/>
        </w:rPr>
      </w:pPr>
      <w:bookmarkStart w:id="34" w:name="dieu_6_1"/>
      <w:r w:rsidRPr="00DE27B4">
        <w:rPr>
          <w:rFonts w:ascii="Arial" w:hAnsi="Arial" w:cs="Arial"/>
          <w:b/>
          <w:sz w:val="20"/>
          <w:lang w:val="vi-VN"/>
        </w:rPr>
        <w:t>6.2  Puli nâng hàng</w:t>
      </w:r>
      <w:bookmarkEnd w:id="34"/>
    </w:p>
    <w:p w14:paraId="1B2E3AE1"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6.2.1  Puli nâng sử dụng cáp thép</w:t>
      </w:r>
    </w:p>
    <w:p w14:paraId="57958348" w14:textId="77777777" w:rsidR="000F3B53" w:rsidRPr="00DE27B4" w:rsidRDefault="000F3B53" w:rsidP="000F3B53">
      <w:pPr>
        <w:pStyle w:val="viet"/>
        <w:spacing w:after="0"/>
        <w:ind w:left="0" w:firstLine="0"/>
        <w:jc w:val="left"/>
        <w:rPr>
          <w:rFonts w:ascii="Arial" w:hAnsi="Arial" w:cs="Arial"/>
          <w:sz w:val="20"/>
          <w:lang w:val="vi-VN"/>
        </w:rPr>
      </w:pPr>
      <w:r w:rsidRPr="00DE27B4">
        <w:rPr>
          <w:rFonts w:ascii="Arial" w:hAnsi="Arial" w:cs="Arial"/>
          <w:sz w:val="20"/>
          <w:lang w:val="vi-VN"/>
        </w:rPr>
        <w:t>Puli nâng hàng sử dụng cáp thép phải thỏa mãn các yêu cầu từ (1) đến (4) dưới đây. Tuy nhiên, các puli cân bằng hoặc các puli cảm biến quá tải phải được Đăng kiểm chấp nhận. (Xem Hình 6.1).</w:t>
      </w:r>
    </w:p>
    <w:p w14:paraId="1DDA4E2E"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(1) Đường kính của puli tại đáy rãnh cáp không được nhỏ hơn 14 lần đường kính cáp thép;</w:t>
      </w:r>
    </w:p>
    <w:p w14:paraId="5AF5F933"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(2) Chiều sâu rãnh puli không được nhỏ hơn đường kính cáp;</w:t>
      </w:r>
    </w:p>
    <w:p w14:paraId="2966061A"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(3) Đáy rãnh puli phải có đường viền tròn tạo bởi góc không nhỏ hơn 120</w:t>
      </w:r>
      <w:r w:rsidRPr="00DE27B4">
        <w:rPr>
          <w:rFonts w:ascii="Arial" w:hAnsi="Arial" w:cs="Arial"/>
          <w:vertAlign w:val="superscript"/>
          <w:lang w:val="vi-VN"/>
        </w:rPr>
        <w:t>o</w:t>
      </w:r>
      <w:r w:rsidRPr="00DE27B4">
        <w:rPr>
          <w:rFonts w:ascii="Arial" w:hAnsi="Arial" w:cs="Arial"/>
          <w:lang w:val="vi-VN"/>
        </w:rPr>
        <w:t>;</w:t>
      </w:r>
    </w:p>
    <w:p w14:paraId="4A04CE7D"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(4) Đường kính của rãnh cáp tại đáy phải bằng 1,1 lần đường kính dây cáp thép.</w:t>
      </w:r>
    </w:p>
    <w:p w14:paraId="35727058" w14:textId="3EC5FBAB" w:rsidR="000F3B53" w:rsidRPr="00DE27B4" w:rsidRDefault="00DE27B4" w:rsidP="000F3B53">
      <w:pPr>
        <w:spacing w:before="120"/>
        <w:jc w:val="center"/>
        <w:rPr>
          <w:rFonts w:cs="Arial"/>
          <w:sz w:val="20"/>
          <w:szCs w:val="20"/>
          <w:lang w:val="fr-FR"/>
        </w:rPr>
      </w:pPr>
      <w:r w:rsidRPr="00DE27B4">
        <w:rPr>
          <w:rFonts w:cs="Arial"/>
          <w:noProof/>
          <w:sz w:val="20"/>
          <w:szCs w:val="20"/>
        </w:rPr>
        <w:drawing>
          <wp:inline distT="0" distB="0" distL="0" distR="0" wp14:anchorId="30DADAE7" wp14:editId="65E935E8">
            <wp:extent cx="3040380" cy="22860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3040380" cy="2286000"/>
                    </a:xfrm>
                    <a:prstGeom prst="rect">
                      <a:avLst/>
                    </a:prstGeom>
                    <a:noFill/>
                    <a:ln>
                      <a:noFill/>
                    </a:ln>
                  </pic:spPr>
                </pic:pic>
              </a:graphicData>
            </a:graphic>
          </wp:inline>
        </w:drawing>
      </w:r>
    </w:p>
    <w:p w14:paraId="024CBF22" w14:textId="77777777" w:rsidR="000F3B53" w:rsidRPr="00DE27B4" w:rsidRDefault="000F3B53" w:rsidP="000F3B53">
      <w:pPr>
        <w:spacing w:before="120"/>
        <w:jc w:val="center"/>
        <w:rPr>
          <w:rFonts w:cs="Arial"/>
          <w:b/>
          <w:bCs/>
          <w:sz w:val="20"/>
          <w:szCs w:val="20"/>
          <w:lang w:val="fr-FR"/>
        </w:rPr>
      </w:pPr>
      <w:r w:rsidRPr="00DE27B4">
        <w:rPr>
          <w:rFonts w:cs="Arial"/>
          <w:b/>
          <w:bCs/>
          <w:sz w:val="20"/>
          <w:szCs w:val="20"/>
          <w:lang w:val="fr-FR"/>
        </w:rPr>
        <w:t>Hình 6.1 Rãnh puli</w:t>
      </w:r>
    </w:p>
    <w:p w14:paraId="554D22B0" w14:textId="77777777" w:rsidR="000F3B53" w:rsidRPr="00DE27B4" w:rsidRDefault="000F3B53" w:rsidP="000F3B53">
      <w:pPr>
        <w:pStyle w:val="111T"/>
        <w:spacing w:before="120" w:line="240" w:lineRule="auto"/>
        <w:ind w:left="0" w:firstLine="0"/>
        <w:rPr>
          <w:sz w:val="20"/>
          <w:szCs w:val="20"/>
          <w:lang w:val="fr-FR"/>
        </w:rPr>
      </w:pPr>
      <w:r w:rsidRPr="00DE27B4">
        <w:rPr>
          <w:sz w:val="20"/>
          <w:szCs w:val="20"/>
          <w:lang w:val="fr-FR"/>
        </w:rPr>
        <w:t xml:space="preserve">6.2.2 </w:t>
      </w:r>
      <w:r w:rsidRPr="00DE27B4">
        <w:rPr>
          <w:sz w:val="20"/>
          <w:szCs w:val="20"/>
          <w:lang w:val="vi-VN"/>
        </w:rPr>
        <w:t xml:space="preserve"> </w:t>
      </w:r>
      <w:r w:rsidRPr="00DE27B4">
        <w:rPr>
          <w:sz w:val="20"/>
          <w:szCs w:val="20"/>
          <w:lang w:val="fr-FR"/>
        </w:rPr>
        <w:t>Puli nâng hàng sử dụng cáp thảo mộc</w:t>
      </w:r>
    </w:p>
    <w:p w14:paraId="0B38A1A5" w14:textId="77777777" w:rsidR="000F3B53" w:rsidRPr="00DE27B4" w:rsidRDefault="000F3B53" w:rsidP="000F3B53">
      <w:pPr>
        <w:pStyle w:val="viet"/>
        <w:spacing w:after="0"/>
        <w:ind w:left="0" w:firstLine="0"/>
        <w:jc w:val="left"/>
        <w:rPr>
          <w:rFonts w:ascii="Arial" w:hAnsi="Arial" w:cs="Arial"/>
          <w:sz w:val="20"/>
          <w:lang w:val="fr-FR"/>
        </w:rPr>
      </w:pPr>
      <w:r w:rsidRPr="00DE27B4">
        <w:rPr>
          <w:rFonts w:ascii="Arial" w:hAnsi="Arial" w:cs="Arial"/>
          <w:sz w:val="20"/>
          <w:lang w:val="fr-FR"/>
        </w:rPr>
        <w:t>Puli nâng hàng sử dụng cáp thảo mộc phải phù hợp với các yêu cầu từ (1) đến (3) dưới đây:</w:t>
      </w:r>
    </w:p>
    <w:p w14:paraId="169DEA0C"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(1) Đường kính đáy rãnh cáp của puli không được nhỏ hơn 5,5 lần đường kính cáp;</w:t>
      </w:r>
    </w:p>
    <w:p w14:paraId="43287D31"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(2) Chiều sâu rãnh puli không được nhỏ hơn đường kính cáp sợi;</w:t>
      </w:r>
    </w:p>
    <w:p w14:paraId="03578870"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(3) Đường kính của rãnh cáp phải bằng đường kính dây cáp cộng 2 mm.</w:t>
      </w:r>
    </w:p>
    <w:p w14:paraId="5019D6AD" w14:textId="77777777" w:rsidR="000F3B53" w:rsidRPr="00DE27B4" w:rsidRDefault="005E308C" w:rsidP="000F3B53">
      <w:pPr>
        <w:pStyle w:val="BodyTextIndent2"/>
        <w:spacing w:before="120" w:after="0" w:line="240" w:lineRule="auto"/>
        <w:ind w:left="0"/>
        <w:jc w:val="left"/>
        <w:rPr>
          <w:rFonts w:ascii="Arial" w:hAnsi="Arial" w:cs="Arial"/>
          <w:b/>
          <w:sz w:val="20"/>
          <w:lang w:val="fr-FR"/>
        </w:rPr>
      </w:pPr>
      <w:bookmarkStart w:id="35" w:name="dieu_6_2"/>
      <w:r w:rsidRPr="00DE27B4">
        <w:rPr>
          <w:rFonts w:ascii="Arial" w:hAnsi="Arial" w:cs="Arial"/>
          <w:b/>
          <w:sz w:val="20"/>
          <w:lang w:val="fr-FR"/>
        </w:rPr>
        <w:t>6.3  Dây cáp</w:t>
      </w:r>
      <w:bookmarkEnd w:id="35"/>
    </w:p>
    <w:p w14:paraId="0A4D8836" w14:textId="77777777" w:rsidR="000F3B53" w:rsidRPr="00DE27B4" w:rsidRDefault="000F3B53" w:rsidP="000F3B53">
      <w:pPr>
        <w:pStyle w:val="111T"/>
        <w:spacing w:before="120" w:line="240" w:lineRule="auto"/>
        <w:ind w:left="0" w:firstLine="0"/>
        <w:rPr>
          <w:sz w:val="20"/>
          <w:szCs w:val="20"/>
          <w:lang w:val="fr-FR"/>
        </w:rPr>
      </w:pPr>
      <w:r w:rsidRPr="00DE27B4">
        <w:rPr>
          <w:sz w:val="20"/>
          <w:szCs w:val="20"/>
          <w:lang w:val="fr-FR"/>
        </w:rPr>
        <w:t xml:space="preserve">6.3.1 </w:t>
      </w:r>
      <w:r w:rsidRPr="00DE27B4">
        <w:rPr>
          <w:sz w:val="20"/>
          <w:szCs w:val="20"/>
          <w:lang w:val="vi-VN"/>
        </w:rPr>
        <w:t xml:space="preserve"> </w:t>
      </w:r>
      <w:r w:rsidRPr="00DE27B4">
        <w:rPr>
          <w:sz w:val="20"/>
          <w:szCs w:val="20"/>
          <w:lang w:val="fr-FR"/>
        </w:rPr>
        <w:t>Dây cáp thép</w:t>
      </w:r>
    </w:p>
    <w:p w14:paraId="5B6F3F88" w14:textId="77777777" w:rsidR="000F3B53" w:rsidRPr="00DE27B4" w:rsidRDefault="000F3B53" w:rsidP="000F3B53">
      <w:pPr>
        <w:pStyle w:val="viet"/>
        <w:spacing w:after="0"/>
        <w:ind w:left="0" w:firstLine="0"/>
        <w:jc w:val="left"/>
        <w:rPr>
          <w:rFonts w:ascii="Arial" w:hAnsi="Arial" w:cs="Arial"/>
          <w:sz w:val="20"/>
          <w:lang w:val="fr-FR"/>
        </w:rPr>
      </w:pPr>
      <w:r w:rsidRPr="00DE27B4">
        <w:rPr>
          <w:rFonts w:ascii="Arial" w:hAnsi="Arial" w:cs="Arial"/>
          <w:sz w:val="20"/>
          <w:lang w:val="fr-FR"/>
        </w:rPr>
        <w:t>Dây cáp thép phải thỏa mãn các yêu cầu từ (1) đến (5) dưới đây:</w:t>
      </w:r>
    </w:p>
    <w:p w14:paraId="55E51BEC"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(1) Phải được xử lý chống gỉ;</w:t>
      </w:r>
    </w:p>
    <w:p w14:paraId="516D0C91"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(2) Phải phù hợp với mục đích sử dụng và phải có Giấy chứng nhận phù hợp với các yêu cầu của Phần 7B của QCVN 21: 2015 hoặc các yêu cầu và Tiêu chuẩn khác được Đăng kiểm chấp nhận;</w:t>
      </w:r>
    </w:p>
    <w:p w14:paraId="5F87FCBA"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(3) Không được nối cáp;</w:t>
      </w:r>
    </w:p>
    <w:p w14:paraId="7EF7548B"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(4) Phần nối đầu cáp phải theo phương pháp được Đăng kiểm chấp nhận và phải đảm bảo đủ bền;</w:t>
      </w:r>
    </w:p>
    <w:p w14:paraId="717344B1"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lastRenderedPageBreak/>
        <w:t>(5) Tùy theo mục đích sử dụng và tải trọng làm việc an toàn, hệ số an toàn của dây cáp không được nhỏ hơn giá trị sau. Tuy nhiên, Hệ số an toàn của dây cáp thép chạy không cần lớn hơn 5 và dây cố định không cần lớn hơn 4.</w:t>
      </w:r>
    </w:p>
    <w:p w14:paraId="6E1F1F3A" w14:textId="77777777" w:rsidR="000F3B53" w:rsidRPr="00DE27B4" w:rsidRDefault="007566DA" w:rsidP="000F3B53">
      <w:pPr>
        <w:tabs>
          <w:tab w:val="left" w:pos="2880"/>
        </w:tabs>
        <w:spacing w:before="120"/>
        <w:rPr>
          <w:rFonts w:cs="Arial"/>
          <w:sz w:val="20"/>
          <w:szCs w:val="20"/>
          <w:lang w:val="fr-FR"/>
        </w:rPr>
      </w:pPr>
      <w:r>
        <w:rPr>
          <w:rFonts w:cs="Arial"/>
          <w:sz w:val="20"/>
          <w:szCs w:val="20"/>
        </w:rPr>
        <w:pict w14:anchorId="570CA3E9">
          <v:shape id="_x0000_i1131" type="#_x0000_t75" style="width:70.5pt;height:34.5pt">
            <v:imagedata r:id="rId213" o:title=""/>
          </v:shape>
        </w:pict>
      </w:r>
      <w:r w:rsidR="000F3B53" w:rsidRPr="00DE27B4">
        <w:rPr>
          <w:rFonts w:cs="Arial"/>
          <w:sz w:val="20"/>
          <w:szCs w:val="20"/>
          <w:lang w:val="fr-FR"/>
        </w:rPr>
        <w:tab/>
        <w:t>Đối với W ≤ 160</w:t>
      </w:r>
    </w:p>
    <w:p w14:paraId="3AFDE7AF" w14:textId="77777777" w:rsidR="000F3B53" w:rsidRPr="00DE27B4" w:rsidRDefault="000F3B53" w:rsidP="000F3B53">
      <w:pPr>
        <w:tabs>
          <w:tab w:val="left" w:pos="2880"/>
        </w:tabs>
        <w:spacing w:before="120"/>
        <w:rPr>
          <w:rFonts w:cs="Arial"/>
          <w:sz w:val="20"/>
          <w:szCs w:val="20"/>
          <w:lang w:val="fr-FR"/>
        </w:rPr>
      </w:pPr>
      <w:r w:rsidRPr="00DE27B4">
        <w:rPr>
          <w:rFonts w:cs="Arial"/>
          <w:sz w:val="20"/>
          <w:szCs w:val="20"/>
          <w:lang w:val="fr-FR"/>
        </w:rPr>
        <w:t xml:space="preserve">3 </w:t>
      </w:r>
      <w:r w:rsidRPr="00DE27B4">
        <w:rPr>
          <w:rFonts w:cs="Arial"/>
          <w:sz w:val="20"/>
          <w:szCs w:val="20"/>
          <w:lang w:val="fr-FR"/>
        </w:rPr>
        <w:tab/>
        <w:t>Đối với W &gt; 160</w:t>
      </w:r>
    </w:p>
    <w:p w14:paraId="39AE08E7" w14:textId="77777777" w:rsidR="000F3B53" w:rsidRPr="00DE27B4" w:rsidRDefault="000F3B53" w:rsidP="000F3B53">
      <w:pPr>
        <w:spacing w:before="120"/>
        <w:rPr>
          <w:rFonts w:cs="Arial"/>
          <w:sz w:val="20"/>
          <w:szCs w:val="20"/>
          <w:lang w:val="fr-FR"/>
        </w:rPr>
      </w:pPr>
      <w:r w:rsidRPr="00DE27B4">
        <w:rPr>
          <w:rFonts w:cs="Arial"/>
          <w:sz w:val="20"/>
          <w:szCs w:val="20"/>
          <w:lang w:val="fr-FR"/>
        </w:rPr>
        <w:t>Trong đó: W là tải trọng làm việc an toàn (t)</w:t>
      </w:r>
    </w:p>
    <w:p w14:paraId="64986812" w14:textId="77777777" w:rsidR="000F3B53" w:rsidRPr="00DE27B4" w:rsidRDefault="000F3B53" w:rsidP="000F3B53">
      <w:pPr>
        <w:pStyle w:val="111T"/>
        <w:spacing w:before="120" w:line="240" w:lineRule="auto"/>
        <w:ind w:left="0" w:firstLine="0"/>
        <w:rPr>
          <w:sz w:val="20"/>
          <w:szCs w:val="20"/>
          <w:lang w:val="fr-FR"/>
        </w:rPr>
      </w:pPr>
      <w:r w:rsidRPr="00DE27B4">
        <w:rPr>
          <w:sz w:val="20"/>
          <w:szCs w:val="20"/>
          <w:lang w:val="fr-FR"/>
        </w:rPr>
        <w:t xml:space="preserve">6.3.2 </w:t>
      </w:r>
      <w:r w:rsidRPr="00DE27B4">
        <w:rPr>
          <w:sz w:val="20"/>
          <w:szCs w:val="20"/>
          <w:lang w:val="vi-VN"/>
        </w:rPr>
        <w:t xml:space="preserve"> </w:t>
      </w:r>
      <w:r w:rsidRPr="00DE27B4">
        <w:rPr>
          <w:sz w:val="20"/>
          <w:szCs w:val="20"/>
          <w:lang w:val="fr-FR"/>
        </w:rPr>
        <w:t>Dây cáp thảo mộc</w:t>
      </w:r>
    </w:p>
    <w:p w14:paraId="45DD78CB" w14:textId="77777777" w:rsidR="000F3B53" w:rsidRPr="00DE27B4" w:rsidRDefault="000F3B53" w:rsidP="000F3B53">
      <w:pPr>
        <w:pStyle w:val="viet"/>
        <w:spacing w:after="0"/>
        <w:ind w:left="0" w:firstLine="0"/>
        <w:jc w:val="left"/>
        <w:rPr>
          <w:rFonts w:ascii="Arial" w:hAnsi="Arial" w:cs="Arial"/>
          <w:sz w:val="20"/>
          <w:lang w:val="fr-FR"/>
        </w:rPr>
      </w:pPr>
      <w:r w:rsidRPr="00DE27B4">
        <w:rPr>
          <w:rFonts w:ascii="Arial" w:hAnsi="Arial" w:cs="Arial"/>
          <w:sz w:val="20"/>
          <w:lang w:val="fr-FR"/>
        </w:rPr>
        <w:t>Dây cáp phải thỏa mãn các yêu cầu từ (1) đến (3) sau đây:</w:t>
      </w:r>
    </w:p>
    <w:p w14:paraId="5C6FE00E"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(1) Dây cáp phải thỏa mãn các tiêu chuẩn hiện hành và phải được Đăng kiểm cấp Giấy chứng nhận kèm theo;</w:t>
      </w:r>
    </w:p>
    <w:p w14:paraId="4AF370E5"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(2) Đường kính cáp không được nhỏ hơn 12 mm;</w:t>
      </w:r>
    </w:p>
    <w:p w14:paraId="783EEC09" w14:textId="77777777" w:rsidR="000F3B53" w:rsidRPr="00DE27B4" w:rsidRDefault="000F3B53" w:rsidP="000F3B53">
      <w:pPr>
        <w:pStyle w:val="tex"/>
        <w:spacing w:line="240" w:lineRule="auto"/>
        <w:ind w:left="0" w:firstLine="0"/>
        <w:jc w:val="left"/>
        <w:rPr>
          <w:rFonts w:ascii="Arial" w:hAnsi="Arial" w:cs="Arial"/>
          <w:lang w:val="fr-FR"/>
        </w:rPr>
      </w:pPr>
      <w:r w:rsidRPr="00DE27B4">
        <w:rPr>
          <w:rFonts w:ascii="Arial" w:hAnsi="Arial" w:cs="Arial"/>
          <w:lang w:val="fr-FR"/>
        </w:rPr>
        <w:t>(3) Hệ số an toàn của dây cáp không được nhỏ hơn giá trị nêu ở Bảng 6.1 tùy thuộc vào đường kính dây cáp.</w:t>
      </w:r>
    </w:p>
    <w:p w14:paraId="20F21639" w14:textId="77777777" w:rsidR="000F3B53" w:rsidRPr="00DE27B4" w:rsidRDefault="000F3B53" w:rsidP="000F3B53">
      <w:pPr>
        <w:spacing w:before="120"/>
        <w:jc w:val="center"/>
        <w:rPr>
          <w:rFonts w:cs="Arial"/>
          <w:b/>
          <w:bCs/>
          <w:sz w:val="20"/>
          <w:szCs w:val="20"/>
          <w:lang w:val="fr-FR"/>
        </w:rPr>
      </w:pPr>
      <w:r w:rsidRPr="00DE27B4">
        <w:rPr>
          <w:rFonts w:cs="Arial"/>
          <w:b/>
          <w:bCs/>
          <w:sz w:val="20"/>
          <w:szCs w:val="20"/>
          <w:lang w:val="fr-FR"/>
        </w:rPr>
        <w:t>Bảng 6.1 Hệ số an toàn của dây cáp thảo mộc</w:t>
      </w:r>
    </w:p>
    <w:tbl>
      <w:tblPr>
        <w:tblW w:w="53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054"/>
        <w:gridCol w:w="2333"/>
      </w:tblGrid>
      <w:tr w:rsidR="000F3B53" w:rsidRPr="00DE27B4" w14:paraId="09AABAE3" w14:textId="77777777" w:rsidTr="005E308C">
        <w:trPr>
          <w:jc w:val="center"/>
        </w:trPr>
        <w:tc>
          <w:tcPr>
            <w:tcW w:w="3054" w:type="dxa"/>
          </w:tcPr>
          <w:p w14:paraId="024B536A" w14:textId="77777777" w:rsidR="000F3B53" w:rsidRPr="00DE27B4" w:rsidRDefault="000F3B53" w:rsidP="000F3B53">
            <w:pPr>
              <w:spacing w:before="120"/>
              <w:jc w:val="center"/>
              <w:rPr>
                <w:rFonts w:cs="Arial"/>
                <w:sz w:val="20"/>
                <w:szCs w:val="20"/>
                <w:lang w:val="fr-FR"/>
              </w:rPr>
            </w:pPr>
            <w:r w:rsidRPr="00DE27B4">
              <w:rPr>
                <w:rFonts w:cs="Arial"/>
                <w:sz w:val="20"/>
                <w:szCs w:val="20"/>
                <w:lang w:val="fr-FR"/>
              </w:rPr>
              <w:t>Đường kính dây cáp D (mm)</w:t>
            </w:r>
          </w:p>
        </w:tc>
        <w:tc>
          <w:tcPr>
            <w:tcW w:w="2333" w:type="dxa"/>
          </w:tcPr>
          <w:p w14:paraId="1ECBC0A8" w14:textId="77777777" w:rsidR="000F3B53" w:rsidRPr="00DE27B4" w:rsidRDefault="000F3B53" w:rsidP="000F3B53">
            <w:pPr>
              <w:spacing w:before="120"/>
              <w:jc w:val="center"/>
              <w:rPr>
                <w:rFonts w:cs="Arial"/>
                <w:sz w:val="20"/>
                <w:szCs w:val="20"/>
              </w:rPr>
            </w:pPr>
            <w:r w:rsidRPr="00DE27B4">
              <w:rPr>
                <w:rFonts w:cs="Arial"/>
                <w:sz w:val="20"/>
                <w:szCs w:val="20"/>
              </w:rPr>
              <w:t>Hệ số an toàn</w:t>
            </w:r>
          </w:p>
        </w:tc>
      </w:tr>
      <w:tr w:rsidR="000F3B53" w:rsidRPr="00DE27B4" w14:paraId="74CE9903" w14:textId="77777777" w:rsidTr="005E308C">
        <w:trPr>
          <w:jc w:val="center"/>
        </w:trPr>
        <w:tc>
          <w:tcPr>
            <w:tcW w:w="3054" w:type="dxa"/>
          </w:tcPr>
          <w:p w14:paraId="75D05660" w14:textId="77777777" w:rsidR="000F3B53" w:rsidRPr="00DE27B4" w:rsidRDefault="000F3B53" w:rsidP="000F3B53">
            <w:pPr>
              <w:spacing w:before="120"/>
              <w:jc w:val="center"/>
              <w:rPr>
                <w:rFonts w:cs="Arial"/>
                <w:sz w:val="20"/>
                <w:szCs w:val="20"/>
              </w:rPr>
            </w:pPr>
            <w:r w:rsidRPr="00DE27B4">
              <w:rPr>
                <w:rFonts w:cs="Arial"/>
                <w:sz w:val="20"/>
                <w:szCs w:val="20"/>
              </w:rPr>
              <w:t xml:space="preserve">12 </w:t>
            </w:r>
            <w:r w:rsidRPr="00DE27B4">
              <w:rPr>
                <w:rFonts w:cs="Arial"/>
                <w:sz w:val="20"/>
                <w:szCs w:val="20"/>
              </w:rPr>
              <w:sym w:font="Symbol" w:char="F0A3"/>
            </w:r>
            <w:r w:rsidRPr="00DE27B4">
              <w:rPr>
                <w:rFonts w:cs="Arial"/>
                <w:sz w:val="20"/>
                <w:szCs w:val="20"/>
              </w:rPr>
              <w:t xml:space="preserve"> </w:t>
            </w:r>
            <w:r w:rsidRPr="00DE27B4">
              <w:rPr>
                <w:rFonts w:cs="Arial"/>
                <w:iCs/>
                <w:sz w:val="20"/>
                <w:szCs w:val="20"/>
              </w:rPr>
              <w:t>D</w:t>
            </w:r>
            <w:r w:rsidRPr="00DE27B4">
              <w:rPr>
                <w:rFonts w:cs="Arial"/>
                <w:sz w:val="20"/>
                <w:szCs w:val="20"/>
              </w:rPr>
              <w:t xml:space="preserve"> &lt; 14</w:t>
            </w:r>
          </w:p>
          <w:p w14:paraId="548E9EC1" w14:textId="77777777" w:rsidR="000F3B53" w:rsidRPr="00DE27B4" w:rsidRDefault="000F3B53" w:rsidP="000F3B53">
            <w:pPr>
              <w:spacing w:before="120"/>
              <w:jc w:val="center"/>
              <w:rPr>
                <w:rFonts w:cs="Arial"/>
                <w:sz w:val="20"/>
                <w:szCs w:val="20"/>
              </w:rPr>
            </w:pPr>
            <w:r w:rsidRPr="00DE27B4">
              <w:rPr>
                <w:rFonts w:cs="Arial"/>
                <w:sz w:val="20"/>
                <w:szCs w:val="20"/>
              </w:rPr>
              <w:t xml:space="preserve">14 </w:t>
            </w:r>
            <w:r w:rsidRPr="00DE27B4">
              <w:rPr>
                <w:rFonts w:cs="Arial"/>
                <w:sz w:val="20"/>
                <w:szCs w:val="20"/>
              </w:rPr>
              <w:sym w:font="Symbol" w:char="F0A3"/>
            </w:r>
            <w:r w:rsidRPr="00DE27B4">
              <w:rPr>
                <w:rFonts w:cs="Arial"/>
                <w:sz w:val="20"/>
                <w:szCs w:val="20"/>
              </w:rPr>
              <w:t xml:space="preserve"> </w:t>
            </w:r>
            <w:r w:rsidRPr="00DE27B4">
              <w:rPr>
                <w:rFonts w:cs="Arial"/>
                <w:iCs/>
                <w:sz w:val="20"/>
                <w:szCs w:val="20"/>
              </w:rPr>
              <w:t>D</w:t>
            </w:r>
            <w:r w:rsidRPr="00DE27B4">
              <w:rPr>
                <w:rFonts w:cs="Arial"/>
                <w:sz w:val="20"/>
                <w:szCs w:val="20"/>
              </w:rPr>
              <w:t xml:space="preserve"> &lt; 18</w:t>
            </w:r>
          </w:p>
          <w:p w14:paraId="7E6D31F1" w14:textId="77777777" w:rsidR="000F3B53" w:rsidRPr="00DE27B4" w:rsidRDefault="000F3B53" w:rsidP="000F3B53">
            <w:pPr>
              <w:spacing w:before="120"/>
              <w:jc w:val="center"/>
              <w:rPr>
                <w:rFonts w:cs="Arial"/>
                <w:sz w:val="20"/>
                <w:szCs w:val="20"/>
              </w:rPr>
            </w:pPr>
            <w:r w:rsidRPr="00DE27B4">
              <w:rPr>
                <w:rFonts w:cs="Arial"/>
                <w:sz w:val="20"/>
                <w:szCs w:val="20"/>
              </w:rPr>
              <w:t xml:space="preserve">18 </w:t>
            </w:r>
            <w:r w:rsidRPr="00DE27B4">
              <w:rPr>
                <w:rFonts w:cs="Arial"/>
                <w:sz w:val="20"/>
                <w:szCs w:val="20"/>
              </w:rPr>
              <w:sym w:font="Symbol" w:char="F0A3"/>
            </w:r>
            <w:r w:rsidRPr="00DE27B4">
              <w:rPr>
                <w:rFonts w:cs="Arial"/>
                <w:sz w:val="20"/>
                <w:szCs w:val="20"/>
              </w:rPr>
              <w:t xml:space="preserve"> </w:t>
            </w:r>
            <w:r w:rsidRPr="00DE27B4">
              <w:rPr>
                <w:rFonts w:cs="Arial"/>
                <w:iCs/>
                <w:sz w:val="20"/>
                <w:szCs w:val="20"/>
              </w:rPr>
              <w:t>D</w:t>
            </w:r>
            <w:r w:rsidRPr="00DE27B4">
              <w:rPr>
                <w:rFonts w:cs="Arial"/>
                <w:sz w:val="20"/>
                <w:szCs w:val="20"/>
              </w:rPr>
              <w:t xml:space="preserve"> &lt; 24</w:t>
            </w:r>
          </w:p>
          <w:p w14:paraId="3E21F6F8" w14:textId="77777777" w:rsidR="000F3B53" w:rsidRPr="00DE27B4" w:rsidRDefault="000F3B53" w:rsidP="000F3B53">
            <w:pPr>
              <w:spacing w:before="120"/>
              <w:jc w:val="center"/>
              <w:rPr>
                <w:rFonts w:cs="Arial"/>
                <w:sz w:val="20"/>
                <w:szCs w:val="20"/>
              </w:rPr>
            </w:pPr>
            <w:r w:rsidRPr="00DE27B4">
              <w:rPr>
                <w:rFonts w:cs="Arial"/>
                <w:sz w:val="20"/>
                <w:szCs w:val="20"/>
              </w:rPr>
              <w:t xml:space="preserve">24 </w:t>
            </w:r>
            <w:r w:rsidRPr="00DE27B4">
              <w:rPr>
                <w:rFonts w:cs="Arial"/>
                <w:sz w:val="20"/>
                <w:szCs w:val="20"/>
              </w:rPr>
              <w:sym w:font="Symbol" w:char="F0A3"/>
            </w:r>
            <w:r w:rsidRPr="00DE27B4">
              <w:rPr>
                <w:rFonts w:cs="Arial"/>
                <w:sz w:val="20"/>
                <w:szCs w:val="20"/>
              </w:rPr>
              <w:t xml:space="preserve"> </w:t>
            </w:r>
            <w:r w:rsidRPr="00DE27B4">
              <w:rPr>
                <w:rFonts w:cs="Arial"/>
                <w:iCs/>
                <w:sz w:val="20"/>
                <w:szCs w:val="20"/>
              </w:rPr>
              <w:t>D</w:t>
            </w:r>
            <w:r w:rsidRPr="00DE27B4">
              <w:rPr>
                <w:rFonts w:cs="Arial"/>
                <w:sz w:val="20"/>
                <w:szCs w:val="20"/>
              </w:rPr>
              <w:t xml:space="preserve"> &lt; 40</w:t>
            </w:r>
          </w:p>
          <w:p w14:paraId="380C4ADB" w14:textId="77777777" w:rsidR="000F3B53" w:rsidRPr="00DE27B4" w:rsidRDefault="000F3B53" w:rsidP="000F3B53">
            <w:pPr>
              <w:tabs>
                <w:tab w:val="left" w:pos="913"/>
              </w:tabs>
              <w:spacing w:before="120"/>
              <w:jc w:val="center"/>
              <w:rPr>
                <w:rFonts w:cs="Arial"/>
                <w:sz w:val="20"/>
                <w:szCs w:val="20"/>
              </w:rPr>
            </w:pPr>
            <w:r w:rsidRPr="00DE27B4">
              <w:rPr>
                <w:rFonts w:cs="Arial"/>
                <w:sz w:val="20"/>
                <w:szCs w:val="20"/>
              </w:rPr>
              <w:t xml:space="preserve">40 </w:t>
            </w:r>
            <w:r w:rsidRPr="00DE27B4">
              <w:rPr>
                <w:rFonts w:cs="Arial"/>
                <w:sz w:val="20"/>
                <w:szCs w:val="20"/>
              </w:rPr>
              <w:sym w:font="Symbol" w:char="F0A3"/>
            </w:r>
            <w:r w:rsidRPr="00DE27B4">
              <w:rPr>
                <w:rFonts w:cs="Arial"/>
                <w:sz w:val="20"/>
                <w:szCs w:val="20"/>
              </w:rPr>
              <w:t xml:space="preserve"> </w:t>
            </w:r>
            <w:r w:rsidRPr="00DE27B4">
              <w:rPr>
                <w:rFonts w:cs="Arial"/>
                <w:iCs/>
                <w:sz w:val="20"/>
                <w:szCs w:val="20"/>
              </w:rPr>
              <w:t>D</w:t>
            </w:r>
          </w:p>
        </w:tc>
        <w:tc>
          <w:tcPr>
            <w:tcW w:w="2333" w:type="dxa"/>
          </w:tcPr>
          <w:p w14:paraId="4AA08754" w14:textId="77777777" w:rsidR="000F3B53" w:rsidRPr="00DE27B4" w:rsidRDefault="000F3B53" w:rsidP="000F3B53">
            <w:pPr>
              <w:spacing w:before="120"/>
              <w:jc w:val="center"/>
              <w:rPr>
                <w:rFonts w:cs="Arial"/>
                <w:sz w:val="20"/>
                <w:szCs w:val="20"/>
              </w:rPr>
            </w:pPr>
            <w:r w:rsidRPr="00DE27B4">
              <w:rPr>
                <w:rFonts w:cs="Arial"/>
                <w:sz w:val="20"/>
                <w:szCs w:val="20"/>
              </w:rPr>
              <w:t>12</w:t>
            </w:r>
          </w:p>
          <w:p w14:paraId="0B747E35" w14:textId="77777777" w:rsidR="000F3B53" w:rsidRPr="00DE27B4" w:rsidRDefault="000F3B53" w:rsidP="000F3B53">
            <w:pPr>
              <w:spacing w:before="120"/>
              <w:jc w:val="center"/>
              <w:rPr>
                <w:rFonts w:cs="Arial"/>
                <w:sz w:val="20"/>
                <w:szCs w:val="20"/>
              </w:rPr>
            </w:pPr>
            <w:r w:rsidRPr="00DE27B4">
              <w:rPr>
                <w:rFonts w:cs="Arial"/>
                <w:sz w:val="20"/>
                <w:szCs w:val="20"/>
              </w:rPr>
              <w:t>10</w:t>
            </w:r>
          </w:p>
          <w:p w14:paraId="0F1A5ED2" w14:textId="77777777" w:rsidR="000F3B53" w:rsidRPr="00DE27B4" w:rsidRDefault="000F3B53" w:rsidP="000F3B53">
            <w:pPr>
              <w:spacing w:before="120"/>
              <w:jc w:val="center"/>
              <w:rPr>
                <w:rFonts w:cs="Arial"/>
                <w:sz w:val="20"/>
                <w:szCs w:val="20"/>
              </w:rPr>
            </w:pPr>
            <w:r w:rsidRPr="00DE27B4">
              <w:rPr>
                <w:rFonts w:cs="Arial"/>
                <w:sz w:val="20"/>
                <w:szCs w:val="20"/>
              </w:rPr>
              <w:t>8</w:t>
            </w:r>
          </w:p>
          <w:p w14:paraId="01B44E2C" w14:textId="77777777" w:rsidR="000F3B53" w:rsidRPr="00DE27B4" w:rsidRDefault="000F3B53" w:rsidP="000F3B53">
            <w:pPr>
              <w:spacing w:before="120"/>
              <w:jc w:val="center"/>
              <w:rPr>
                <w:rFonts w:cs="Arial"/>
                <w:sz w:val="20"/>
                <w:szCs w:val="20"/>
              </w:rPr>
            </w:pPr>
            <w:r w:rsidRPr="00DE27B4">
              <w:rPr>
                <w:rFonts w:cs="Arial"/>
                <w:sz w:val="20"/>
                <w:szCs w:val="20"/>
              </w:rPr>
              <w:t>7</w:t>
            </w:r>
          </w:p>
          <w:p w14:paraId="7D27A414" w14:textId="77777777" w:rsidR="000F3B53" w:rsidRPr="00DE27B4" w:rsidRDefault="000F3B53" w:rsidP="000F3B53">
            <w:pPr>
              <w:spacing w:before="120"/>
              <w:jc w:val="center"/>
              <w:rPr>
                <w:rFonts w:cs="Arial"/>
                <w:sz w:val="20"/>
                <w:szCs w:val="20"/>
              </w:rPr>
            </w:pPr>
            <w:r w:rsidRPr="00DE27B4">
              <w:rPr>
                <w:rFonts w:cs="Arial"/>
                <w:sz w:val="20"/>
                <w:szCs w:val="20"/>
              </w:rPr>
              <w:t>6</w:t>
            </w:r>
          </w:p>
        </w:tc>
      </w:tr>
    </w:tbl>
    <w:p w14:paraId="34D101B3"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36" w:name="dieu_6_3"/>
      <w:r w:rsidRPr="00DE27B4">
        <w:rPr>
          <w:rFonts w:ascii="Arial" w:hAnsi="Arial" w:cs="Arial"/>
          <w:b/>
          <w:sz w:val="20"/>
        </w:rPr>
        <w:t>6.4  Các chi tiết tháo được khác</w:t>
      </w:r>
      <w:bookmarkEnd w:id="36"/>
    </w:p>
    <w:p w14:paraId="513B025F" w14:textId="77777777" w:rsidR="000F3B53" w:rsidRPr="00DE27B4" w:rsidRDefault="000F3B53" w:rsidP="000F3B53">
      <w:pPr>
        <w:pStyle w:val="111T"/>
        <w:spacing w:before="120" w:line="240" w:lineRule="auto"/>
        <w:ind w:left="0" w:firstLine="0"/>
        <w:rPr>
          <w:sz w:val="20"/>
          <w:szCs w:val="20"/>
        </w:rPr>
      </w:pPr>
      <w:r w:rsidRPr="00DE27B4">
        <w:rPr>
          <w:sz w:val="20"/>
          <w:szCs w:val="20"/>
        </w:rPr>
        <w:t>6.4.1</w:t>
      </w:r>
      <w:r w:rsidRPr="00DE27B4">
        <w:rPr>
          <w:sz w:val="20"/>
          <w:szCs w:val="20"/>
          <w:lang w:val="vi-VN"/>
        </w:rPr>
        <w:t xml:space="preserve"> </w:t>
      </w:r>
      <w:r w:rsidRPr="00DE27B4">
        <w:rPr>
          <w:sz w:val="20"/>
          <w:szCs w:val="20"/>
        </w:rPr>
        <w:t xml:space="preserve"> Quy định chung</w:t>
      </w:r>
    </w:p>
    <w:p w14:paraId="5FD6E840"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Tải trọng tính toán của các chi tiết tháo được như xích, khuyên bắt cáp, móc treo, maní, mắt xoay, kẹp cáp, gàu ngoạm, dầm nâng, nam châm nâng, lưới nâng v.v..., không được lớn hơn giá trị nhận được khi lấy giới hạn bền đứt của mỗi chi tiết chia cho hệ số an toàn bằng 5.</w:t>
      </w:r>
    </w:p>
    <w:p w14:paraId="5298D51D"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37" w:name="dieu_6_4"/>
      <w:r w:rsidRPr="00DE27B4">
        <w:rPr>
          <w:rFonts w:ascii="Arial" w:hAnsi="Arial" w:cs="Arial"/>
          <w:b/>
          <w:sz w:val="20"/>
        </w:rPr>
        <w:t>6.5  Các yêu cầu tương đương</w:t>
      </w:r>
      <w:bookmarkEnd w:id="37"/>
    </w:p>
    <w:p w14:paraId="4C3488A9" w14:textId="77777777" w:rsidR="000F3B53" w:rsidRPr="00DE27B4" w:rsidRDefault="000F3B53" w:rsidP="000F3B53">
      <w:pPr>
        <w:pStyle w:val="viet2"/>
        <w:keepNext w:val="0"/>
        <w:widowControl/>
        <w:spacing w:before="120" w:after="0"/>
        <w:ind w:left="0" w:firstLine="0"/>
        <w:jc w:val="left"/>
        <w:rPr>
          <w:sz w:val="20"/>
          <w:szCs w:val="20"/>
        </w:rPr>
      </w:pPr>
      <w:r w:rsidRPr="00DE27B4">
        <w:rPr>
          <w:bCs/>
          <w:sz w:val="20"/>
          <w:szCs w:val="20"/>
        </w:rPr>
        <w:t>Mặc dù được quy định từ 6.2 đến 6.4, kết cấu của các chi tiết tháo được có thể phù hợp với các</w:t>
      </w:r>
      <w:r w:rsidRPr="00DE27B4">
        <w:rPr>
          <w:sz w:val="20"/>
          <w:szCs w:val="20"/>
        </w:rPr>
        <w:t xml:space="preserve"> tiêu chuẩn khác được Đăng kiểm công nhận.</w:t>
      </w:r>
    </w:p>
    <w:p w14:paraId="166B8E0B" w14:textId="77777777" w:rsidR="000F3B53" w:rsidRPr="00DE27B4" w:rsidRDefault="005E308C" w:rsidP="000F3B53">
      <w:pPr>
        <w:pStyle w:val="Title"/>
        <w:spacing w:before="120" w:after="0"/>
        <w:ind w:left="0"/>
        <w:outlineLvl w:val="9"/>
        <w:rPr>
          <w:rFonts w:cs="Arial"/>
          <w:sz w:val="20"/>
          <w:szCs w:val="20"/>
        </w:rPr>
      </w:pPr>
      <w:bookmarkStart w:id="38" w:name="chuong_7"/>
      <w:r w:rsidRPr="00DE27B4">
        <w:rPr>
          <w:rFonts w:cs="Arial"/>
          <w:sz w:val="20"/>
          <w:szCs w:val="20"/>
        </w:rPr>
        <w:t>Chương 7  MÁY, TRANG BỊ ĐIỆN VÀ HỆ THỐNG ĐIỀU KHIỂN</w:t>
      </w:r>
      <w:bookmarkEnd w:id="38"/>
    </w:p>
    <w:p w14:paraId="3734FCE3"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39" w:name="dieu_7"/>
      <w:r w:rsidRPr="00DE27B4">
        <w:rPr>
          <w:rFonts w:ascii="Arial" w:hAnsi="Arial" w:cs="Arial"/>
          <w:b/>
          <w:sz w:val="20"/>
        </w:rPr>
        <w:t>7.1  Quy định chung</w:t>
      </w:r>
      <w:bookmarkEnd w:id="39"/>
    </w:p>
    <w:p w14:paraId="06D64F7C"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7.1.1 </w:t>
      </w:r>
      <w:r w:rsidRPr="00DE27B4">
        <w:rPr>
          <w:sz w:val="20"/>
          <w:szCs w:val="20"/>
          <w:lang w:val="vi-VN"/>
        </w:rPr>
        <w:t xml:space="preserve"> </w:t>
      </w:r>
      <w:r w:rsidRPr="00DE27B4">
        <w:rPr>
          <w:sz w:val="20"/>
          <w:szCs w:val="20"/>
        </w:rPr>
        <w:t>Phạm vi áp dụng</w:t>
      </w:r>
    </w:p>
    <w:p w14:paraId="66B3F24E"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Các yêu cầu của Chương này áp dụng cho máy, trang bị điện và hệ thống điều khiển sử dụng trong thiết bị nâng. Tuy nhiên, khi áp dụng các yêu cầu của Chương này đối với các tời cho cầu xe thì chúng có thể được thay đổi cho phù hợp.</w:t>
      </w:r>
    </w:p>
    <w:p w14:paraId="20638543" w14:textId="77777777" w:rsidR="000F3B53" w:rsidRPr="00DE27B4" w:rsidRDefault="005E308C" w:rsidP="000F3B53">
      <w:pPr>
        <w:spacing w:before="120"/>
        <w:rPr>
          <w:rFonts w:cs="Arial"/>
          <w:b/>
          <w:sz w:val="20"/>
          <w:szCs w:val="20"/>
        </w:rPr>
      </w:pPr>
      <w:bookmarkStart w:id="40" w:name="dieu_7_1"/>
      <w:r w:rsidRPr="00DE27B4">
        <w:rPr>
          <w:rFonts w:cs="Arial"/>
          <w:b/>
          <w:sz w:val="20"/>
          <w:szCs w:val="20"/>
        </w:rPr>
        <w:t>7.2  Máy</w:t>
      </w:r>
      <w:bookmarkEnd w:id="40"/>
    </w:p>
    <w:p w14:paraId="24FC1689"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7.2.1 </w:t>
      </w:r>
      <w:r w:rsidRPr="00DE27B4">
        <w:rPr>
          <w:sz w:val="20"/>
          <w:szCs w:val="20"/>
          <w:lang w:val="vi-VN"/>
        </w:rPr>
        <w:t xml:space="preserve"> </w:t>
      </w:r>
      <w:r w:rsidRPr="00DE27B4">
        <w:rPr>
          <w:sz w:val="20"/>
          <w:szCs w:val="20"/>
        </w:rPr>
        <w:t>Quy định chung</w:t>
      </w:r>
    </w:p>
    <w:p w14:paraId="75F94C46"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Hệ thống truyền động của thiết bị nâng phải đảm bảo hoạt động ổn định ở tốc độ định mức với tải trọng làm việc an toàn.</w:t>
      </w:r>
    </w:p>
    <w:p w14:paraId="77F016B5" w14:textId="77777777" w:rsidR="000F3B53" w:rsidRPr="00DE27B4" w:rsidRDefault="000F3B53" w:rsidP="000F3B53">
      <w:pPr>
        <w:pStyle w:val="111T"/>
        <w:spacing w:before="120" w:line="240" w:lineRule="auto"/>
        <w:ind w:left="0" w:firstLine="0"/>
        <w:rPr>
          <w:sz w:val="20"/>
          <w:szCs w:val="20"/>
        </w:rPr>
      </w:pPr>
      <w:r w:rsidRPr="00DE27B4">
        <w:rPr>
          <w:sz w:val="20"/>
          <w:szCs w:val="20"/>
        </w:rPr>
        <w:t>7.2.2</w:t>
      </w:r>
      <w:r w:rsidRPr="00DE27B4">
        <w:rPr>
          <w:sz w:val="20"/>
          <w:szCs w:val="20"/>
          <w:lang w:val="vi-VN"/>
        </w:rPr>
        <w:t xml:space="preserve"> </w:t>
      </w:r>
      <w:r w:rsidRPr="00DE27B4">
        <w:rPr>
          <w:sz w:val="20"/>
          <w:szCs w:val="20"/>
        </w:rPr>
        <w:t xml:space="preserve"> Máy nâng</w:t>
      </w:r>
    </w:p>
    <w:p w14:paraId="50A41291"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Kết cấu của máy nâng phải phù hợp với các yêu cầu từ (1) đến (6) dưới đây:</w:t>
      </w:r>
    </w:p>
    <w:p w14:paraId="4169256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lastRenderedPageBreak/>
        <w:t>(1) Đường kính mặt bích đầu tang không được nhỏ hơn 2,5 lần đường kính cáp đo từ mép ngoài lớp cáp ngoài cùng trong điều kiện khai thác. Yêu cầu này có thể bỏ qua nếu có hệ thống chống xổ cáp hoặc trong trường hợp chỉ có một lớp cáp quấn trên tang.</w:t>
      </w:r>
    </w:p>
    <w:p w14:paraId="79CCF3B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Đường kính vòng lăn tang tời không được nhỏ hơn 18 lần đường kính cáp.</w:t>
      </w:r>
    </w:p>
    <w:p w14:paraId="46AF0475"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Tời phải liên kết với bệ bằng các bu lông đủ bền chịu được tải trọng tác dụng lên tang (lực căng tối đa tác dụng lên tang khi dây cáp quấn lớp đơn với tốc độ nâng danh nghĩa).</w:t>
      </w:r>
    </w:p>
    <w:p w14:paraId="434AC6E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Phải trang bị hệ thống phanh phù hợp với các yêu cầu từ (a) đến (c) sau đây:</w:t>
      </w:r>
    </w:p>
    <w:p w14:paraId="26BD9A49" w14:textId="77777777" w:rsidR="000F3B53" w:rsidRPr="00DE27B4" w:rsidRDefault="000F3B53" w:rsidP="000F3B53">
      <w:pPr>
        <w:tabs>
          <w:tab w:val="left" w:pos="993"/>
        </w:tabs>
        <w:spacing w:before="120"/>
        <w:rPr>
          <w:rFonts w:cs="Arial"/>
          <w:sz w:val="20"/>
          <w:szCs w:val="20"/>
        </w:rPr>
      </w:pPr>
      <w:r w:rsidRPr="00DE27B4">
        <w:rPr>
          <w:rFonts w:cs="Arial"/>
          <w:sz w:val="20"/>
          <w:szCs w:val="20"/>
        </w:rPr>
        <w:t>(a) Hệ thống phanh phải có khả năng chịu được mô men xoắn vượt quá 50 % mô men xoắn yêu cầu khi thiết bị nâng hoạt động với tải trọng làm việc an toàn;</w:t>
      </w:r>
    </w:p>
    <w:p w14:paraId="52D49A7D" w14:textId="77777777" w:rsidR="000F3B53" w:rsidRPr="00DE27B4" w:rsidRDefault="000F3B53" w:rsidP="000F3B53">
      <w:pPr>
        <w:tabs>
          <w:tab w:val="left" w:pos="993"/>
        </w:tabs>
        <w:spacing w:before="120"/>
        <w:rPr>
          <w:rFonts w:cs="Arial"/>
          <w:sz w:val="20"/>
          <w:szCs w:val="20"/>
        </w:rPr>
      </w:pPr>
      <w:r w:rsidRPr="00DE27B4">
        <w:rPr>
          <w:rFonts w:cs="Arial"/>
          <w:sz w:val="20"/>
          <w:szCs w:val="20"/>
        </w:rPr>
        <w:t>(b) Hệ thống phanh điện phải tự động đóng khi cần điều khiển thiết bị nâng ở vị trí trung lập (vị trí “0”);</w:t>
      </w:r>
    </w:p>
    <w:p w14:paraId="4137A18D" w14:textId="77777777" w:rsidR="000F3B53" w:rsidRPr="00DE27B4" w:rsidRDefault="000F3B53" w:rsidP="000F3B53">
      <w:pPr>
        <w:tabs>
          <w:tab w:val="left" w:pos="993"/>
        </w:tabs>
        <w:spacing w:before="120"/>
        <w:rPr>
          <w:rFonts w:cs="Arial"/>
          <w:sz w:val="20"/>
          <w:szCs w:val="20"/>
        </w:rPr>
      </w:pPr>
      <w:r w:rsidRPr="00DE27B4">
        <w:rPr>
          <w:rFonts w:cs="Arial"/>
          <w:sz w:val="20"/>
          <w:szCs w:val="20"/>
        </w:rPr>
        <w:t>(c) Hệ thống phanh điện phải tự động đóng khi có bất kỳ sự cố nào trong nguồn cấp. Trong trường hợp này phải bố trí hệ thống hạ hàng sự cố.</w:t>
      </w:r>
    </w:p>
    <w:p w14:paraId="0E3D668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Các tang li hợp phải có hệ thống hãm tin cậy có khả năng hạn chế sự xoay của tang. Hệ thống hãm phải có khả năng chịu được mô men xoắn ít nhất bằng 1,5 lần mô men xoắn theo yêu cầu khi thiết bị nâng hoạt động với tải trọng làm việc an toàn.</w:t>
      </w:r>
    </w:p>
    <w:p w14:paraId="64932DB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Phải có thiết bị hoặc các biện pháp thích hợp để bảo vệ cáp.</w:t>
      </w:r>
    </w:p>
    <w:p w14:paraId="7D4ED705"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Đầu cáp cuối phải bắt chặt vào tang tời sao cho không làm hư hỏng bất kì phần nào của cáp và phần cáp còn lại trên tang phải có độ dài tối thiểu bằng 3 vòng tang đối với tang không có rãnh hoặc 2 vòng tang đối với tang có rãnh khi sử dụng hết chiều dài của dây cáp.</w:t>
      </w:r>
    </w:p>
    <w:p w14:paraId="549BC477" w14:textId="77777777" w:rsidR="000F3B53" w:rsidRPr="00DE27B4" w:rsidRDefault="005E308C" w:rsidP="000F3B53">
      <w:pPr>
        <w:spacing w:before="120"/>
        <w:rPr>
          <w:rFonts w:cs="Arial"/>
          <w:b/>
          <w:sz w:val="20"/>
          <w:szCs w:val="20"/>
        </w:rPr>
      </w:pPr>
      <w:bookmarkStart w:id="41" w:name="dieu_7_2"/>
      <w:r w:rsidRPr="00DE27B4">
        <w:rPr>
          <w:rFonts w:cs="Arial"/>
          <w:b/>
          <w:sz w:val="20"/>
          <w:szCs w:val="20"/>
        </w:rPr>
        <w:t>7.3  Nguồn cấp</w:t>
      </w:r>
      <w:bookmarkEnd w:id="41"/>
    </w:p>
    <w:p w14:paraId="76CCE790" w14:textId="77777777" w:rsidR="000F3B53" w:rsidRPr="00DE27B4" w:rsidRDefault="000F3B53" w:rsidP="000F3B53">
      <w:pPr>
        <w:pStyle w:val="111T"/>
        <w:spacing w:before="120" w:line="240" w:lineRule="auto"/>
        <w:ind w:left="0" w:firstLine="0"/>
        <w:rPr>
          <w:sz w:val="20"/>
          <w:szCs w:val="20"/>
        </w:rPr>
      </w:pPr>
      <w:r w:rsidRPr="00DE27B4">
        <w:rPr>
          <w:sz w:val="20"/>
          <w:szCs w:val="20"/>
        </w:rPr>
        <w:t>7.3.1</w:t>
      </w:r>
      <w:r w:rsidRPr="00DE27B4">
        <w:rPr>
          <w:sz w:val="20"/>
          <w:szCs w:val="20"/>
          <w:lang w:val="vi-VN"/>
        </w:rPr>
        <w:t xml:space="preserve"> </w:t>
      </w:r>
      <w:r w:rsidRPr="00DE27B4">
        <w:rPr>
          <w:sz w:val="20"/>
          <w:szCs w:val="20"/>
        </w:rPr>
        <w:t xml:space="preserve"> Quy định chung</w:t>
      </w:r>
    </w:p>
    <w:p w14:paraId="2DDC7374"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Thiết bị, đường ống và cáp điện trong các hệ thống điện, thủy lực, khí nén hoặc hơi nước và trang thiết bị của chúng phải phù hợp với các yêu cầu liên quan của QCVN 21: 2015/BGTVT.</w:t>
      </w:r>
    </w:p>
    <w:p w14:paraId="7D45F198"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Kết cấu, độ bền, vật liệu v.v..., của động cơ đốt trong sử dụng làm nguồn động lực phải phù hợp với các yêu cầu trong Phần 3 của QCVN 21: 2015/BGTVT .</w:t>
      </w:r>
    </w:p>
    <w:p w14:paraId="7F5246DB" w14:textId="77777777" w:rsidR="000F3B53" w:rsidRPr="00DE27B4" w:rsidRDefault="005E308C" w:rsidP="000F3B53">
      <w:pPr>
        <w:pStyle w:val="BodyTextIndent2"/>
        <w:spacing w:before="120" w:after="0" w:line="240" w:lineRule="auto"/>
        <w:ind w:left="0"/>
        <w:jc w:val="left"/>
        <w:rPr>
          <w:rFonts w:ascii="Arial" w:hAnsi="Arial" w:cs="Arial"/>
          <w:b/>
          <w:sz w:val="20"/>
        </w:rPr>
      </w:pPr>
      <w:bookmarkStart w:id="42" w:name="dieu_7_3"/>
      <w:r w:rsidRPr="00DE27B4">
        <w:rPr>
          <w:rFonts w:ascii="Arial" w:hAnsi="Arial" w:cs="Arial"/>
          <w:b/>
          <w:sz w:val="20"/>
        </w:rPr>
        <w:t>7.4  Hệ thống điều khiển máy</w:t>
      </w:r>
      <w:bookmarkEnd w:id="42"/>
    </w:p>
    <w:p w14:paraId="12753C78" w14:textId="77777777" w:rsidR="000F3B53" w:rsidRPr="00DE27B4" w:rsidRDefault="000F3B53" w:rsidP="000F3B53">
      <w:pPr>
        <w:pStyle w:val="111T"/>
        <w:spacing w:before="120" w:line="240" w:lineRule="auto"/>
        <w:ind w:left="0" w:firstLine="0"/>
        <w:rPr>
          <w:sz w:val="20"/>
          <w:szCs w:val="20"/>
        </w:rPr>
      </w:pPr>
      <w:r w:rsidRPr="00DE27B4">
        <w:rPr>
          <w:sz w:val="20"/>
          <w:szCs w:val="20"/>
        </w:rPr>
        <w:t>7.4.1</w:t>
      </w:r>
      <w:r w:rsidRPr="00DE27B4">
        <w:rPr>
          <w:sz w:val="20"/>
          <w:szCs w:val="20"/>
          <w:lang w:val="vi-VN"/>
        </w:rPr>
        <w:t xml:space="preserve"> </w:t>
      </w:r>
      <w:r w:rsidRPr="00DE27B4">
        <w:rPr>
          <w:sz w:val="20"/>
          <w:szCs w:val="20"/>
        </w:rPr>
        <w:t xml:space="preserve"> Quy định chung</w:t>
      </w:r>
    </w:p>
    <w:p w14:paraId="369D7347"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Thiết bị điện, thủy lực hoặc khí nén sử dụng cho các hệ thống điều khiển, báo động và an toàn phải phù hợp với các yêu cầu tương ứng của QCVN 21: 2015/BGTVT.</w:t>
      </w:r>
    </w:p>
    <w:p w14:paraId="515C40A9"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Thiết bị điều khiển, báo động và an toàn phải được thiết kế dựa trên cơ sở nguyên tắc tự động khắc phục sự cố.</w:t>
      </w:r>
    </w:p>
    <w:p w14:paraId="5B297360"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7.4.2 </w:t>
      </w:r>
      <w:r w:rsidRPr="00DE27B4">
        <w:rPr>
          <w:sz w:val="20"/>
          <w:szCs w:val="20"/>
          <w:lang w:val="vi-VN"/>
        </w:rPr>
        <w:t xml:space="preserve"> </w:t>
      </w:r>
      <w:r w:rsidRPr="00DE27B4">
        <w:rPr>
          <w:sz w:val="20"/>
          <w:szCs w:val="20"/>
        </w:rPr>
        <w:t>Hệ thống điều khiển</w:t>
      </w:r>
    </w:p>
    <w:p w14:paraId="603C1DDD"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Hệ thống điều khiển phải được bố trí sao cho không gây trở ngại cho người điều khiển hoặc người có trách nhiệm tạo tín hiệu hoạt động.</w:t>
      </w:r>
    </w:p>
    <w:p w14:paraId="7D528804"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Hệ thống điều khiển phải tự động trở về vị trí trung lập (vị trí “0”) khi người điều khiển ngừng thao tác.</w:t>
      </w:r>
    </w:p>
    <w:p w14:paraId="6238EE66"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Đối với tời điện, phải trang bị cầu dao ngắt mạch điện tại vị trí gần nơi điều khiển.</w:t>
      </w:r>
    </w:p>
    <w:p w14:paraId="3D1E9D17"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Cần trục trụ quay và thang máy phải có thiết bị ngắt sự cố tại vị trí dễ đến và có thể hãm mọi chuyển động.</w:t>
      </w:r>
    </w:p>
    <w:p w14:paraId="5A7D539F" w14:textId="77777777" w:rsidR="000F3B53" w:rsidRPr="00DE27B4" w:rsidRDefault="000F3B53" w:rsidP="000F3B53">
      <w:pPr>
        <w:pStyle w:val="111"/>
        <w:spacing w:before="120"/>
        <w:ind w:left="0" w:firstLine="0"/>
        <w:rPr>
          <w:b w:val="0"/>
          <w:sz w:val="20"/>
          <w:szCs w:val="20"/>
        </w:rPr>
      </w:pPr>
      <w:r w:rsidRPr="00DE27B4">
        <w:rPr>
          <w:sz w:val="20"/>
          <w:szCs w:val="20"/>
        </w:rPr>
        <w:t>5</w:t>
      </w:r>
      <w:r w:rsidRPr="00DE27B4">
        <w:rPr>
          <w:b w:val="0"/>
          <w:sz w:val="20"/>
          <w:szCs w:val="20"/>
        </w:rPr>
        <w:t xml:space="preserve"> </w:t>
      </w:r>
      <w:r w:rsidRPr="00DE27B4">
        <w:rPr>
          <w:b w:val="0"/>
          <w:sz w:val="20"/>
          <w:szCs w:val="20"/>
          <w:lang w:val="vi-VN"/>
        </w:rPr>
        <w:t xml:space="preserve"> </w:t>
      </w:r>
      <w:r w:rsidRPr="00DE27B4">
        <w:rPr>
          <w:b w:val="0"/>
          <w:sz w:val="20"/>
          <w:szCs w:val="20"/>
        </w:rPr>
        <w:t>Thang máy phải có hệ thống điều tốc tự động có thể giảm đáng kể gia tốc lúc khởi động và lúc hãm.</w:t>
      </w:r>
    </w:p>
    <w:p w14:paraId="14FDD38E" w14:textId="77777777" w:rsidR="000F3B53" w:rsidRPr="00DE27B4" w:rsidRDefault="000F3B53" w:rsidP="000F3B53">
      <w:pPr>
        <w:pStyle w:val="111"/>
        <w:spacing w:before="120"/>
        <w:ind w:left="0" w:firstLine="0"/>
        <w:rPr>
          <w:b w:val="0"/>
          <w:sz w:val="20"/>
          <w:szCs w:val="20"/>
        </w:rPr>
      </w:pPr>
      <w:r w:rsidRPr="00DE27B4">
        <w:rPr>
          <w:sz w:val="20"/>
          <w:szCs w:val="20"/>
        </w:rPr>
        <w:t>6</w:t>
      </w:r>
      <w:r w:rsidRPr="00DE27B4">
        <w:rPr>
          <w:b w:val="0"/>
          <w:sz w:val="20"/>
          <w:szCs w:val="20"/>
        </w:rPr>
        <w:t xml:space="preserve"> </w:t>
      </w:r>
      <w:r w:rsidRPr="00DE27B4">
        <w:rPr>
          <w:b w:val="0"/>
          <w:sz w:val="20"/>
          <w:szCs w:val="20"/>
          <w:lang w:val="vi-VN"/>
        </w:rPr>
        <w:t xml:space="preserve"> </w:t>
      </w:r>
      <w:r w:rsidRPr="00DE27B4">
        <w:rPr>
          <w:b w:val="0"/>
          <w:sz w:val="20"/>
          <w:szCs w:val="20"/>
        </w:rPr>
        <w:t>Thang máy phải có hệ thống điều khiển thích hợp có thể dừng thang nâng tại vị trí sàn quy định.</w:t>
      </w:r>
    </w:p>
    <w:p w14:paraId="68A9AB6D" w14:textId="77777777" w:rsidR="000F3B53" w:rsidRPr="00DE27B4" w:rsidRDefault="000F3B53" w:rsidP="000F3B53">
      <w:pPr>
        <w:pStyle w:val="111"/>
        <w:spacing w:before="120"/>
        <w:ind w:left="0" w:firstLine="0"/>
        <w:rPr>
          <w:b w:val="0"/>
          <w:sz w:val="20"/>
          <w:szCs w:val="20"/>
        </w:rPr>
      </w:pPr>
      <w:r w:rsidRPr="00DE27B4">
        <w:rPr>
          <w:sz w:val="20"/>
          <w:szCs w:val="20"/>
        </w:rPr>
        <w:t>7</w:t>
      </w:r>
      <w:r w:rsidRPr="00DE27B4">
        <w:rPr>
          <w:b w:val="0"/>
          <w:sz w:val="20"/>
          <w:szCs w:val="20"/>
        </w:rPr>
        <w:t xml:space="preserve"> </w:t>
      </w:r>
      <w:r w:rsidRPr="00DE27B4">
        <w:rPr>
          <w:b w:val="0"/>
          <w:sz w:val="20"/>
          <w:szCs w:val="20"/>
          <w:lang w:val="vi-VN"/>
        </w:rPr>
        <w:t xml:space="preserve"> </w:t>
      </w:r>
      <w:r w:rsidRPr="00DE27B4">
        <w:rPr>
          <w:b w:val="0"/>
          <w:sz w:val="20"/>
          <w:szCs w:val="20"/>
        </w:rPr>
        <w:t>Nếu thang máy được cố định bằng then khóa thì phải có biện pháp thích hợp để ngăn ngừa tải trọng va đập trên thang nâng khi rút then.</w:t>
      </w:r>
    </w:p>
    <w:p w14:paraId="50226151"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7.4.3 </w:t>
      </w:r>
      <w:r w:rsidRPr="00DE27B4">
        <w:rPr>
          <w:sz w:val="20"/>
          <w:szCs w:val="20"/>
          <w:lang w:val="vi-VN"/>
        </w:rPr>
        <w:t xml:space="preserve"> </w:t>
      </w:r>
      <w:r w:rsidRPr="00DE27B4">
        <w:rPr>
          <w:sz w:val="20"/>
          <w:szCs w:val="20"/>
        </w:rPr>
        <w:t>Hệ thống an toàn</w:t>
      </w:r>
    </w:p>
    <w:p w14:paraId="51FC4FC5"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Thiết bị nâng phải có hệ thống chống quá tải.</w:t>
      </w:r>
    </w:p>
    <w:p w14:paraId="578D0F42"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Thiết bị nâng phải được trang bị hệ thống an toàn thích hợp để ngăn ngừa sự cố nêu từ (1) đến (6) dưới đây, tùy theo loại thiết bị và công dụng của chúng:</w:t>
      </w:r>
    </w:p>
    <w:p w14:paraId="598F36E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Nâng quá cao;</w:t>
      </w:r>
    </w:p>
    <w:p w14:paraId="6639691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lastRenderedPageBreak/>
        <w:t>(2) Góc quay quá lớn;</w:t>
      </w:r>
    </w:p>
    <w:p w14:paraId="4382AF1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Điều khiển vượt quá phạm vi quy định;</w:t>
      </w:r>
    </w:p>
    <w:p w14:paraId="0784D81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Tốc độ di chuyển quá cao;</w:t>
      </w:r>
    </w:p>
    <w:p w14:paraId="0E63653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Trật bánh khỏi ray;</w:t>
      </w:r>
    </w:p>
    <w:p w14:paraId="162ECDE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Các sự cố khác được Đăng kiểm xác nhận.</w:t>
      </w:r>
    </w:p>
    <w:p w14:paraId="1C9E692B"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Đối với cần trục quay có tải trọng làm việc an toàn thay đổi theo bán kính hoạt động thì phải có bảng tỉ lệ chỉ rõ quan hệ giữa bán kính hoạt động và tải trọng làm việc an toàn trong cabin điều khiển, ngoài ra còn phải có các thiết bị thỏa mãn điều (1), (2) và (3) dưới đây:</w:t>
      </w:r>
    </w:p>
    <w:p w14:paraId="0435645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Thiết bị chỉ bán kính hoạt động;</w:t>
      </w:r>
    </w:p>
    <w:p w14:paraId="0F56857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Thiết bị chỉ tải trọng nâng;</w:t>
      </w:r>
    </w:p>
    <w:p w14:paraId="054BF53D"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Thiết bị chống quá tải so với tải trọng làm việc an toàn ứng với bán kính hoạt động.</w:t>
      </w:r>
    </w:p>
    <w:p w14:paraId="4E0BDD0E"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7.4.4 </w:t>
      </w:r>
      <w:r w:rsidRPr="00DE27B4">
        <w:rPr>
          <w:sz w:val="20"/>
          <w:szCs w:val="20"/>
          <w:lang w:val="vi-VN"/>
        </w:rPr>
        <w:t xml:space="preserve"> </w:t>
      </w:r>
      <w:r w:rsidRPr="00DE27B4">
        <w:rPr>
          <w:sz w:val="20"/>
          <w:szCs w:val="20"/>
        </w:rPr>
        <w:t>Hệ thống bảo vệ</w:t>
      </w:r>
    </w:p>
    <w:p w14:paraId="382C4F42"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Phải có biện pháp thích đáng để bảo vệ người điều khiển các bộ phận quay của máy chủ động, trang bị điện và đường ống dẫn hơi.</w:t>
      </w:r>
    </w:p>
    <w:p w14:paraId="16E96368"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Các tời hơi nước phải được bố trí sao cho hơi nước không làm ảnh hưởng đến tầm nhìn của người điều khiển.</w:t>
      </w:r>
    </w:p>
    <w:p w14:paraId="12974AC0"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Thang máy phải được trang bị các hệ thống bảo vệ nêu từ (1) đến (4) dưới đây:</w:t>
      </w:r>
    </w:p>
    <w:p w14:paraId="511B638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Các tấm bảo vệ có chiều cao không nhỏ hơn 1 m vòng quanh lỗ khoét trên boong cho các sàn của thang máy.</w:t>
      </w:r>
    </w:p>
    <w:p w14:paraId="22C6A36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Hệ thống khóa liên động không cho thang máy chuyển động nếu tất cả các tấm bảo vệ chưa được đóng lại.</w:t>
      </w:r>
    </w:p>
    <w:p w14:paraId="3976E94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Hệ thống khóa liên động phải đảm bảo không mở được các tấm bảo vệ nếu thang máy không ở trạng thái mở tấm bảo vệ.</w:t>
      </w:r>
    </w:p>
    <w:p w14:paraId="21E01A3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Đèn hoặc các tín hiệu báo động thích hợp khác tại vị trí vào thang máy.</w:t>
      </w:r>
    </w:p>
    <w:p w14:paraId="2D5B8102" w14:textId="77777777" w:rsidR="000F3B53" w:rsidRPr="00DE27B4" w:rsidRDefault="005E308C" w:rsidP="000F3B53">
      <w:pPr>
        <w:spacing w:before="120"/>
        <w:jc w:val="center"/>
        <w:rPr>
          <w:rFonts w:cs="Arial"/>
          <w:b/>
          <w:sz w:val="20"/>
          <w:szCs w:val="20"/>
          <w:lang w:val="vi-VN"/>
        </w:rPr>
      </w:pPr>
      <w:bookmarkStart w:id="43" w:name="chuong_8"/>
      <w:r w:rsidRPr="00DE27B4">
        <w:rPr>
          <w:rFonts w:cs="Arial"/>
          <w:b/>
          <w:sz w:val="20"/>
          <w:szCs w:val="20"/>
        </w:rPr>
        <w:t>Chương 8  THANG MÁY VÀ CẦU XE</w:t>
      </w:r>
      <w:bookmarkEnd w:id="43"/>
    </w:p>
    <w:p w14:paraId="2A710451" w14:textId="77777777" w:rsidR="000F3B53" w:rsidRPr="00DE27B4" w:rsidRDefault="005E308C" w:rsidP="000F3B53">
      <w:pPr>
        <w:spacing w:before="120"/>
        <w:rPr>
          <w:rFonts w:cs="Arial"/>
          <w:b/>
          <w:sz w:val="20"/>
          <w:szCs w:val="20"/>
          <w:lang w:val="vi-VN"/>
        </w:rPr>
      </w:pPr>
      <w:bookmarkStart w:id="44" w:name="dieu_8"/>
      <w:r w:rsidRPr="00DE27B4">
        <w:rPr>
          <w:rFonts w:cs="Arial"/>
          <w:b/>
          <w:sz w:val="20"/>
          <w:szCs w:val="20"/>
          <w:lang w:val="vi-VN"/>
        </w:rPr>
        <w:t>8.1  Quy định chung</w:t>
      </w:r>
      <w:bookmarkEnd w:id="44"/>
    </w:p>
    <w:p w14:paraId="4CBF620E"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8.1.1  Phạm vi áp dụng</w:t>
      </w:r>
    </w:p>
    <w:p w14:paraId="652189A0" w14:textId="77777777" w:rsidR="000F3B53" w:rsidRPr="00DE27B4" w:rsidRDefault="000F3B53" w:rsidP="000F3B53">
      <w:pPr>
        <w:pStyle w:val="viet"/>
        <w:spacing w:after="0"/>
        <w:ind w:left="0" w:firstLine="0"/>
        <w:jc w:val="left"/>
        <w:rPr>
          <w:rFonts w:ascii="Arial" w:hAnsi="Arial" w:cs="Arial"/>
          <w:sz w:val="20"/>
          <w:lang w:val="vi-VN"/>
        </w:rPr>
      </w:pPr>
      <w:r w:rsidRPr="00DE27B4">
        <w:rPr>
          <w:rFonts w:ascii="Arial" w:hAnsi="Arial" w:cs="Arial"/>
          <w:sz w:val="20"/>
          <w:lang w:val="vi-VN"/>
        </w:rPr>
        <w:t>Các quy định trong Chương này áp dụng cho các thành phần kết cấu của thang máy và cầu xe.</w:t>
      </w:r>
    </w:p>
    <w:p w14:paraId="52A9B776" w14:textId="77777777" w:rsidR="000F3B53" w:rsidRPr="00DE27B4" w:rsidRDefault="005E308C" w:rsidP="000F3B53">
      <w:pPr>
        <w:spacing w:before="120"/>
        <w:rPr>
          <w:rFonts w:cs="Arial"/>
          <w:b/>
          <w:sz w:val="20"/>
          <w:szCs w:val="20"/>
          <w:lang w:val="vi-VN"/>
        </w:rPr>
      </w:pPr>
      <w:bookmarkStart w:id="45" w:name="dieu_8_1"/>
      <w:r w:rsidRPr="00DE27B4">
        <w:rPr>
          <w:rFonts w:cs="Arial"/>
          <w:b/>
          <w:sz w:val="20"/>
          <w:szCs w:val="20"/>
          <w:lang w:val="vi-VN"/>
        </w:rPr>
        <w:t>8.2  Tải trọng thiết kế</w:t>
      </w:r>
      <w:bookmarkEnd w:id="45"/>
    </w:p>
    <w:p w14:paraId="53EFF8C4" w14:textId="77777777" w:rsidR="000F3B53" w:rsidRPr="00DE27B4" w:rsidRDefault="000F3B53" w:rsidP="000F3B53">
      <w:pPr>
        <w:pStyle w:val="111T"/>
        <w:spacing w:before="120" w:line="240" w:lineRule="auto"/>
        <w:ind w:left="0" w:firstLine="0"/>
        <w:rPr>
          <w:sz w:val="20"/>
          <w:szCs w:val="20"/>
          <w:lang w:val="vi-VN"/>
        </w:rPr>
      </w:pPr>
      <w:r w:rsidRPr="00DE27B4">
        <w:rPr>
          <w:sz w:val="20"/>
          <w:szCs w:val="20"/>
          <w:lang w:val="vi-VN"/>
        </w:rPr>
        <w:t>8.2.1  Các tải trọng</w:t>
      </w:r>
    </w:p>
    <w:p w14:paraId="38275B4F" w14:textId="77777777" w:rsidR="000F3B53" w:rsidRPr="00DE27B4" w:rsidRDefault="000F3B53" w:rsidP="000F3B53">
      <w:pPr>
        <w:pStyle w:val="viet"/>
        <w:spacing w:after="0"/>
        <w:ind w:left="0" w:firstLine="0"/>
        <w:jc w:val="left"/>
        <w:rPr>
          <w:rFonts w:ascii="Arial" w:hAnsi="Arial" w:cs="Arial"/>
          <w:sz w:val="20"/>
          <w:lang w:val="vi-VN"/>
        </w:rPr>
      </w:pPr>
      <w:r w:rsidRPr="00DE27B4">
        <w:rPr>
          <w:rFonts w:ascii="Arial" w:hAnsi="Arial" w:cs="Arial"/>
          <w:sz w:val="20"/>
          <w:lang w:val="vi-VN"/>
        </w:rPr>
        <w:t>Phải chú ý đến tính năng và công dụng của từng loại thang máy và cầu xe trong điều kiện khai thác và không khai thác, xét theo các tải trọng liệt kê từ (1) đến (7) dưới đây:</w:t>
      </w:r>
    </w:p>
    <w:p w14:paraId="58E6B2F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Tải trọng làm việc an toàn;</w:t>
      </w:r>
    </w:p>
    <w:p w14:paraId="256BF88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Khối lượng bản thân của hệ thống;</w:t>
      </w:r>
    </w:p>
    <w:p w14:paraId="3A2A549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Tải trọng do gió;</w:t>
      </w:r>
    </w:p>
    <w:p w14:paraId="04FC273C"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Tải trọng do sóng;</w:t>
      </w:r>
    </w:p>
    <w:p w14:paraId="5879DE5F"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Tải trọng do nghiêng tàu;</w:t>
      </w:r>
    </w:p>
    <w:p w14:paraId="5654B77B"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Tải trọng do tàu chuyển động;</w:t>
      </w:r>
    </w:p>
    <w:p w14:paraId="0B0FC2C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(7) Các tải trọng khác nếu Đăng kiểm thấy cần thiết.</w:t>
      </w:r>
    </w:p>
    <w:p w14:paraId="76AFFEA4" w14:textId="77777777" w:rsidR="000F3B53" w:rsidRPr="00DE27B4" w:rsidRDefault="000F3B53" w:rsidP="000F3B53">
      <w:pPr>
        <w:pStyle w:val="111T"/>
        <w:spacing w:before="120" w:line="240" w:lineRule="auto"/>
        <w:ind w:left="0" w:firstLine="0"/>
        <w:rPr>
          <w:sz w:val="20"/>
          <w:szCs w:val="20"/>
        </w:rPr>
      </w:pPr>
      <w:r w:rsidRPr="00DE27B4">
        <w:rPr>
          <w:sz w:val="20"/>
          <w:szCs w:val="20"/>
        </w:rPr>
        <w:t>8.2.2</w:t>
      </w:r>
      <w:r w:rsidRPr="00DE27B4">
        <w:rPr>
          <w:sz w:val="20"/>
          <w:szCs w:val="20"/>
          <w:lang w:val="vi-VN"/>
        </w:rPr>
        <w:t xml:space="preserve"> </w:t>
      </w:r>
      <w:r w:rsidRPr="00DE27B4">
        <w:rPr>
          <w:sz w:val="20"/>
          <w:szCs w:val="20"/>
        </w:rPr>
        <w:t xml:space="preserve"> Tải trọng do gió</w:t>
      </w:r>
    </w:p>
    <w:p w14:paraId="58C8DC2D"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Tải trọng do gió được tính theo 4.2.5.</w:t>
      </w:r>
    </w:p>
    <w:p w14:paraId="2CB39B44" w14:textId="77777777" w:rsidR="000F3B53" w:rsidRPr="00DE27B4" w:rsidRDefault="000F3B53" w:rsidP="000F3B53">
      <w:pPr>
        <w:pStyle w:val="111T"/>
        <w:spacing w:before="120" w:line="240" w:lineRule="auto"/>
        <w:ind w:left="0" w:firstLine="0"/>
        <w:rPr>
          <w:sz w:val="20"/>
          <w:szCs w:val="20"/>
        </w:rPr>
      </w:pPr>
      <w:r w:rsidRPr="00DE27B4">
        <w:rPr>
          <w:sz w:val="20"/>
          <w:szCs w:val="20"/>
        </w:rPr>
        <w:t>8.2.3</w:t>
      </w:r>
      <w:r w:rsidRPr="00DE27B4">
        <w:rPr>
          <w:sz w:val="20"/>
          <w:szCs w:val="20"/>
          <w:lang w:val="vi-VN"/>
        </w:rPr>
        <w:t xml:space="preserve"> </w:t>
      </w:r>
      <w:r w:rsidRPr="00DE27B4">
        <w:rPr>
          <w:sz w:val="20"/>
          <w:szCs w:val="20"/>
        </w:rPr>
        <w:t xml:space="preserve"> Tải trọng do sóng</w:t>
      </w:r>
    </w:p>
    <w:p w14:paraId="01584F48" w14:textId="77777777" w:rsidR="000F3B53" w:rsidRPr="00DE27B4" w:rsidRDefault="000F3B53" w:rsidP="000F3B53">
      <w:pPr>
        <w:pStyle w:val="viet"/>
        <w:spacing w:after="0"/>
        <w:ind w:left="0" w:firstLine="0"/>
        <w:jc w:val="left"/>
        <w:rPr>
          <w:rFonts w:ascii="Arial" w:hAnsi="Arial" w:cs="Arial"/>
          <w:sz w:val="20"/>
        </w:rPr>
      </w:pPr>
      <w:r w:rsidRPr="00DE27B4">
        <w:rPr>
          <w:rFonts w:ascii="Arial" w:hAnsi="Arial" w:cs="Arial"/>
          <w:sz w:val="20"/>
        </w:rPr>
        <w:t>Đối với các thành phần kết cấu tạo thành một phần tôn vỏ tàu và chịu tải trọng do sóng, chiều cao cột nước không được nhỏ hơn giá trị tính theo công thức sau:</w:t>
      </w:r>
    </w:p>
    <w:p w14:paraId="33E62CE3" w14:textId="77777777" w:rsidR="000F3B53" w:rsidRPr="00DE27B4" w:rsidRDefault="000F3B53" w:rsidP="000F3B53">
      <w:pPr>
        <w:spacing w:before="120"/>
        <w:jc w:val="center"/>
        <w:rPr>
          <w:rFonts w:cs="Arial"/>
          <w:sz w:val="20"/>
          <w:szCs w:val="20"/>
        </w:rPr>
      </w:pPr>
      <w:r w:rsidRPr="00DE27B4">
        <w:rPr>
          <w:rFonts w:cs="Arial"/>
          <w:position w:val="-30"/>
          <w:sz w:val="20"/>
          <w:szCs w:val="20"/>
        </w:rPr>
        <w:object w:dxaOrig="3860" w:dyaOrig="680" w14:anchorId="1AF9133D">
          <v:shape id="_x0000_i1132" type="#_x0000_t75" style="width:193.5pt;height:34.5pt" o:ole="">
            <v:imagedata r:id="rId214" o:title=""/>
          </v:shape>
          <o:OLEObject Type="Embed" ProgID="Equation.3" ShapeID="_x0000_i1132" DrawAspect="Content" ObjectID="_1770643730" r:id="rId215"/>
        </w:object>
      </w:r>
      <w:r w:rsidRPr="00DE27B4">
        <w:rPr>
          <w:rFonts w:cs="Arial"/>
          <w:sz w:val="20"/>
          <w:szCs w:val="20"/>
        </w:rPr>
        <w:t xml:space="preserve"> (kPa)</w:t>
      </w:r>
    </w:p>
    <w:p w14:paraId="2054CEFE" w14:textId="77777777" w:rsidR="000F3B53" w:rsidRPr="00DE27B4" w:rsidRDefault="000F3B53" w:rsidP="000F3B53">
      <w:pPr>
        <w:spacing w:before="120"/>
        <w:rPr>
          <w:rFonts w:cs="Arial"/>
          <w:sz w:val="20"/>
          <w:szCs w:val="20"/>
        </w:rPr>
      </w:pPr>
      <w:r w:rsidRPr="00DE27B4">
        <w:rPr>
          <w:rFonts w:cs="Arial"/>
          <w:sz w:val="20"/>
          <w:szCs w:val="20"/>
        </w:rPr>
        <w:lastRenderedPageBreak/>
        <w:t>Trong đó:</w:t>
      </w:r>
    </w:p>
    <w:p w14:paraId="7095B309" w14:textId="77777777" w:rsidR="000F3B53" w:rsidRPr="00DE27B4" w:rsidRDefault="000F3B53" w:rsidP="000F3B53">
      <w:pPr>
        <w:tabs>
          <w:tab w:val="left" w:pos="993"/>
          <w:tab w:val="left" w:pos="1134"/>
        </w:tabs>
        <w:spacing w:before="120"/>
        <w:rPr>
          <w:rFonts w:cs="Arial"/>
          <w:sz w:val="20"/>
          <w:szCs w:val="20"/>
        </w:rPr>
      </w:pPr>
      <w:r w:rsidRPr="00DE27B4">
        <w:rPr>
          <w:rFonts w:cs="Arial"/>
          <w:sz w:val="20"/>
          <w:szCs w:val="20"/>
        </w:rPr>
        <w:t>x: Khoảng cách từ thành phần kết cấu đến mặt trước của sống mũi ở trên đường nước chở hàng thiết kế lớn nhất được định nghĩa trong 1.2.29, Phần 1A của QCVN 21: 2015/BGTVT (dưới đây, trong Chương này gọi là tắt “Quy phạm”) (m).</w:t>
      </w:r>
    </w:p>
    <w:p w14:paraId="3A0250C6" w14:textId="77777777" w:rsidR="000F3B53" w:rsidRPr="00DE27B4" w:rsidRDefault="000F3B53" w:rsidP="000F3B53">
      <w:pPr>
        <w:tabs>
          <w:tab w:val="left" w:pos="993"/>
          <w:tab w:val="left" w:pos="1134"/>
        </w:tabs>
        <w:spacing w:before="120"/>
        <w:rPr>
          <w:rFonts w:cs="Arial"/>
          <w:sz w:val="20"/>
          <w:szCs w:val="20"/>
        </w:rPr>
      </w:pPr>
      <w:r w:rsidRPr="00DE27B4">
        <w:rPr>
          <w:rFonts w:cs="Arial"/>
          <w:sz w:val="20"/>
          <w:szCs w:val="20"/>
        </w:rPr>
        <w:t>D: Chiều cao mạn của tàu nêu tại 1.2.24 Phần 1A của Quy phạm (m).</w:t>
      </w:r>
    </w:p>
    <w:p w14:paraId="05E19EC4" w14:textId="77777777" w:rsidR="000F3B53" w:rsidRPr="00DE27B4" w:rsidRDefault="000F3B53" w:rsidP="000F3B53">
      <w:pPr>
        <w:tabs>
          <w:tab w:val="left" w:pos="993"/>
          <w:tab w:val="left" w:pos="1134"/>
        </w:tabs>
        <w:spacing w:before="120"/>
        <w:rPr>
          <w:rFonts w:cs="Arial"/>
          <w:sz w:val="20"/>
          <w:szCs w:val="20"/>
        </w:rPr>
      </w:pPr>
      <w:r w:rsidRPr="00DE27B4">
        <w:rPr>
          <w:rFonts w:cs="Arial"/>
          <w:sz w:val="20"/>
          <w:szCs w:val="20"/>
        </w:rPr>
        <w:t>d: Chiều chìm chở hàng lớn nhất nêu ở 1.2.30 Phần 1A của Quy phạm (m).</w:t>
      </w:r>
    </w:p>
    <w:p w14:paraId="3B9468B8" w14:textId="77777777" w:rsidR="000F3B53" w:rsidRPr="00DE27B4" w:rsidRDefault="000F3B53" w:rsidP="000F3B53">
      <w:pPr>
        <w:tabs>
          <w:tab w:val="left" w:pos="993"/>
          <w:tab w:val="left" w:pos="1134"/>
        </w:tabs>
        <w:spacing w:before="120"/>
        <w:rPr>
          <w:rFonts w:cs="Arial"/>
          <w:sz w:val="20"/>
          <w:szCs w:val="20"/>
        </w:rPr>
      </w:pPr>
      <w:r w:rsidRPr="00DE27B4">
        <w:rPr>
          <w:rFonts w:cs="Arial"/>
          <w:sz w:val="20"/>
          <w:szCs w:val="20"/>
        </w:rPr>
        <w:t>L’: Chiều dài tàu được định nghĩa ở 1.2.20 Phần 1A của Quy phạm (m). L’ được lấy bằng 230 m khi chiều dài lớn hơn 230 m.</w:t>
      </w:r>
    </w:p>
    <w:p w14:paraId="4782386E" w14:textId="77777777" w:rsidR="000F3B53" w:rsidRPr="00DE27B4" w:rsidRDefault="000F3B53" w:rsidP="000F3B53">
      <w:pPr>
        <w:spacing w:before="120"/>
        <w:rPr>
          <w:rFonts w:cs="Arial"/>
          <w:sz w:val="20"/>
          <w:szCs w:val="20"/>
        </w:rPr>
      </w:pPr>
      <w:r w:rsidRPr="00DE27B4">
        <w:rPr>
          <w:rFonts w:cs="Arial"/>
          <w:sz w:val="20"/>
          <w:szCs w:val="20"/>
        </w:rPr>
        <w:t>ΔH</w:t>
      </w:r>
      <w:r w:rsidRPr="00DE27B4">
        <w:rPr>
          <w:rFonts w:cs="Arial"/>
          <w:sz w:val="20"/>
          <w:szCs w:val="20"/>
          <w:vertAlign w:val="subscript"/>
        </w:rPr>
        <w:t>w</w:t>
      </w:r>
      <w:r w:rsidRPr="00DE27B4">
        <w:rPr>
          <w:rFonts w:cs="Arial"/>
          <w:sz w:val="20"/>
          <w:szCs w:val="20"/>
        </w:rPr>
        <w:t>(x): Giá trị được tính theo công thức sau:</w:t>
      </w:r>
    </w:p>
    <w:p w14:paraId="69BBA8C7" w14:textId="77777777" w:rsidR="000F3B53" w:rsidRPr="00DE27B4" w:rsidRDefault="000F3B53" w:rsidP="000F3B53">
      <w:pPr>
        <w:tabs>
          <w:tab w:val="left" w:pos="2880"/>
        </w:tabs>
        <w:spacing w:before="120"/>
        <w:rPr>
          <w:rFonts w:cs="Arial"/>
          <w:sz w:val="20"/>
          <w:szCs w:val="20"/>
        </w:rPr>
      </w:pPr>
      <w:r w:rsidRPr="00DE27B4">
        <w:rPr>
          <w:rFonts w:cs="Arial"/>
          <w:position w:val="-28"/>
          <w:sz w:val="20"/>
          <w:szCs w:val="20"/>
        </w:rPr>
        <w:object w:dxaOrig="2100" w:dyaOrig="660" w14:anchorId="6063CCB9">
          <v:shape id="_x0000_i1133" type="#_x0000_t75" style="width:105pt;height:33pt" o:ole="">
            <v:imagedata r:id="rId216" o:title=""/>
          </v:shape>
          <o:OLEObject Type="Embed" ProgID="Equation.3" ShapeID="_x0000_i1133" DrawAspect="Content" ObjectID="_1770643731" r:id="rId217"/>
        </w:object>
      </w:r>
      <w:r w:rsidRPr="00DE27B4">
        <w:rPr>
          <w:rFonts w:cs="Arial"/>
          <w:sz w:val="20"/>
          <w:szCs w:val="20"/>
        </w:rPr>
        <w:t xml:space="preserve"> </w:t>
      </w:r>
      <w:r w:rsidRPr="00DE27B4">
        <w:rPr>
          <w:rFonts w:cs="Arial"/>
          <w:sz w:val="20"/>
          <w:szCs w:val="20"/>
          <w:lang w:val="vi-VN"/>
        </w:rPr>
        <w:tab/>
      </w:r>
      <w:r w:rsidRPr="00DE27B4">
        <w:rPr>
          <w:rFonts w:cs="Arial"/>
          <w:sz w:val="20"/>
          <w:szCs w:val="20"/>
        </w:rPr>
        <w:t xml:space="preserve">Đối với x </w:t>
      </w:r>
      <w:r w:rsidRPr="00DE27B4">
        <w:rPr>
          <w:rFonts w:cs="Arial"/>
          <w:sz w:val="20"/>
          <w:szCs w:val="20"/>
        </w:rPr>
        <w:sym w:font="Symbol" w:char="F0A3"/>
      </w:r>
      <w:r w:rsidRPr="00DE27B4">
        <w:rPr>
          <w:rFonts w:cs="Arial"/>
          <w:sz w:val="20"/>
          <w:szCs w:val="20"/>
        </w:rPr>
        <w:t xml:space="preserve"> 0,3L</w:t>
      </w:r>
    </w:p>
    <w:p w14:paraId="5F46CBCF" w14:textId="77777777" w:rsidR="000F3B53" w:rsidRPr="00DE27B4" w:rsidRDefault="000F3B53" w:rsidP="000F3B53">
      <w:pPr>
        <w:tabs>
          <w:tab w:val="left" w:pos="2880"/>
        </w:tabs>
        <w:spacing w:before="120"/>
        <w:rPr>
          <w:rFonts w:cs="Arial"/>
          <w:sz w:val="20"/>
          <w:szCs w:val="20"/>
        </w:rPr>
      </w:pPr>
      <w:r w:rsidRPr="00DE27B4">
        <w:rPr>
          <w:rFonts w:cs="Arial"/>
          <w:sz w:val="20"/>
          <w:szCs w:val="20"/>
        </w:rPr>
        <w:t xml:space="preserve">0 </w:t>
      </w:r>
      <w:r w:rsidRPr="00DE27B4">
        <w:rPr>
          <w:rFonts w:cs="Arial"/>
          <w:sz w:val="20"/>
          <w:szCs w:val="20"/>
          <w:lang w:val="vi-VN"/>
        </w:rPr>
        <w:tab/>
      </w:r>
      <w:r w:rsidRPr="00DE27B4">
        <w:rPr>
          <w:rFonts w:cs="Arial"/>
          <w:sz w:val="20"/>
          <w:szCs w:val="20"/>
        </w:rPr>
        <w:t>Đối với x &gt; 0,3L</w:t>
      </w:r>
    </w:p>
    <w:p w14:paraId="3A05A528" w14:textId="77777777" w:rsidR="000F3B53" w:rsidRPr="00DE27B4" w:rsidRDefault="000F3B53" w:rsidP="000F3B53">
      <w:pPr>
        <w:spacing w:before="120"/>
        <w:rPr>
          <w:rFonts w:cs="Arial"/>
          <w:sz w:val="20"/>
          <w:szCs w:val="20"/>
        </w:rPr>
      </w:pPr>
      <w:r w:rsidRPr="00DE27B4">
        <w:rPr>
          <w:rFonts w:cs="Arial"/>
          <w:sz w:val="20"/>
          <w:szCs w:val="20"/>
        </w:rPr>
        <w:t>Trong đó:</w:t>
      </w:r>
    </w:p>
    <w:p w14:paraId="059DCB06" w14:textId="77777777" w:rsidR="000F3B53" w:rsidRPr="00DE27B4" w:rsidRDefault="000F3B53" w:rsidP="000F3B53">
      <w:pPr>
        <w:tabs>
          <w:tab w:val="left" w:pos="1843"/>
        </w:tabs>
        <w:spacing w:before="120"/>
        <w:rPr>
          <w:rFonts w:cs="Arial"/>
          <w:sz w:val="20"/>
          <w:szCs w:val="20"/>
        </w:rPr>
      </w:pPr>
      <w:r w:rsidRPr="00DE27B4">
        <w:rPr>
          <w:rFonts w:cs="Arial"/>
          <w:sz w:val="20"/>
          <w:szCs w:val="20"/>
        </w:rPr>
        <w:t>C'</w:t>
      </w:r>
      <w:r w:rsidRPr="00DE27B4">
        <w:rPr>
          <w:rFonts w:cs="Arial"/>
          <w:sz w:val="20"/>
          <w:szCs w:val="20"/>
          <w:vertAlign w:val="subscript"/>
        </w:rPr>
        <w:t>b</w:t>
      </w:r>
      <w:r w:rsidRPr="00DE27B4">
        <w:rPr>
          <w:rFonts w:cs="Arial"/>
          <w:sz w:val="20"/>
          <w:szCs w:val="20"/>
        </w:rPr>
        <w:t>: Hệ số béo của tàu nêu ở 1.2.32, Phần 1A của Quy phạm, được lấy bằng 0,85 khi nó lớn hơn 0,85</w:t>
      </w:r>
    </w:p>
    <w:p w14:paraId="11825057" w14:textId="77777777" w:rsidR="000F3B53" w:rsidRPr="00DE27B4" w:rsidRDefault="000F3B53" w:rsidP="000F3B53">
      <w:pPr>
        <w:tabs>
          <w:tab w:val="left" w:pos="1843"/>
        </w:tabs>
        <w:spacing w:before="120"/>
        <w:rPr>
          <w:rFonts w:cs="Arial"/>
          <w:sz w:val="20"/>
          <w:szCs w:val="20"/>
        </w:rPr>
      </w:pPr>
      <w:r w:rsidRPr="00DE27B4">
        <w:rPr>
          <w:rFonts w:cs="Arial"/>
          <w:sz w:val="20"/>
          <w:szCs w:val="20"/>
        </w:rPr>
        <w:t>L: Chiều dài của tàu được định nghĩa trong 1.2.16, Phần 1A của Quy phạm (m)</w:t>
      </w:r>
    </w:p>
    <w:p w14:paraId="4F50E50F" w14:textId="77777777" w:rsidR="000F3B53" w:rsidRPr="00DE27B4" w:rsidRDefault="000F3B53" w:rsidP="000F3B53">
      <w:pPr>
        <w:tabs>
          <w:tab w:val="left" w:pos="1843"/>
        </w:tabs>
        <w:spacing w:before="120"/>
        <w:rPr>
          <w:rFonts w:cs="Arial"/>
          <w:sz w:val="20"/>
          <w:szCs w:val="20"/>
        </w:rPr>
      </w:pPr>
      <w:r w:rsidRPr="00DE27B4">
        <w:rPr>
          <w:rFonts w:cs="Arial"/>
          <w:sz w:val="20"/>
          <w:szCs w:val="20"/>
        </w:rPr>
        <w:t>h</w:t>
      </w:r>
      <w:r w:rsidRPr="00DE27B4">
        <w:rPr>
          <w:rFonts w:cs="Arial"/>
          <w:sz w:val="20"/>
          <w:szCs w:val="20"/>
          <w:vertAlign w:val="subscript"/>
        </w:rPr>
        <w:t>s</w:t>
      </w:r>
      <w:r w:rsidRPr="00DE27B4">
        <w:rPr>
          <w:rFonts w:cs="Arial"/>
          <w:sz w:val="20"/>
          <w:szCs w:val="20"/>
        </w:rPr>
        <w:t>: Giá trị tính theo Bảng 8.1 phụ thuộc vào chiều dài tàu</w:t>
      </w:r>
    </w:p>
    <w:p w14:paraId="6D7046EA"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8.2.4 </w:t>
      </w:r>
      <w:r w:rsidRPr="00DE27B4">
        <w:rPr>
          <w:sz w:val="20"/>
          <w:szCs w:val="20"/>
          <w:lang w:val="vi-VN"/>
        </w:rPr>
        <w:t xml:space="preserve"> </w:t>
      </w:r>
      <w:r w:rsidRPr="00DE27B4">
        <w:rPr>
          <w:sz w:val="20"/>
          <w:szCs w:val="20"/>
        </w:rPr>
        <w:t>Tải trọng do nghiêng tàu</w:t>
      </w:r>
    </w:p>
    <w:p w14:paraId="075D7061"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Tải trọng do nghiêng tàu phải được Đăng kiểm xem xét riêng.</w:t>
      </w:r>
    </w:p>
    <w:p w14:paraId="26ACE5F9" w14:textId="77777777" w:rsidR="000F3B53" w:rsidRPr="00DE27B4" w:rsidRDefault="000F3B53" w:rsidP="000F3B53">
      <w:pPr>
        <w:spacing w:before="120"/>
        <w:jc w:val="center"/>
        <w:rPr>
          <w:rFonts w:cs="Arial"/>
          <w:b/>
          <w:sz w:val="20"/>
          <w:szCs w:val="20"/>
        </w:rPr>
      </w:pPr>
      <w:r w:rsidRPr="00DE27B4">
        <w:rPr>
          <w:rFonts w:cs="Arial"/>
          <w:b/>
          <w:sz w:val="20"/>
          <w:szCs w:val="20"/>
        </w:rPr>
        <w:t>Bảng 8.1 Giá trị h</w:t>
      </w:r>
      <w:r w:rsidRPr="00DE27B4">
        <w:rPr>
          <w:rFonts w:cs="Arial"/>
          <w:b/>
          <w:sz w:val="20"/>
          <w:szCs w:val="20"/>
          <w:vertAlign w:val="subscript"/>
        </w:rPr>
        <w:t>s</w:t>
      </w:r>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127"/>
        <w:gridCol w:w="2126"/>
      </w:tblGrid>
      <w:tr w:rsidR="000F3B53" w:rsidRPr="00DE27B4" w14:paraId="367DA0ED" w14:textId="77777777">
        <w:trPr>
          <w:jc w:val="center"/>
        </w:trPr>
        <w:tc>
          <w:tcPr>
            <w:tcW w:w="2127" w:type="dxa"/>
            <w:vAlign w:val="center"/>
          </w:tcPr>
          <w:p w14:paraId="51FF45CA" w14:textId="77777777" w:rsidR="000F3B53" w:rsidRPr="00DE27B4" w:rsidRDefault="000F3B53" w:rsidP="000F3B53">
            <w:pPr>
              <w:spacing w:before="120"/>
              <w:jc w:val="center"/>
              <w:rPr>
                <w:rFonts w:cs="Arial"/>
                <w:sz w:val="20"/>
                <w:szCs w:val="20"/>
              </w:rPr>
            </w:pPr>
            <w:r w:rsidRPr="00DE27B4">
              <w:rPr>
                <w:rFonts w:cs="Arial"/>
                <w:sz w:val="20"/>
                <w:szCs w:val="20"/>
              </w:rPr>
              <w:t>Chiều dài tàu L (m)</w:t>
            </w:r>
          </w:p>
        </w:tc>
        <w:tc>
          <w:tcPr>
            <w:tcW w:w="2126" w:type="dxa"/>
            <w:vAlign w:val="center"/>
          </w:tcPr>
          <w:p w14:paraId="49254966" w14:textId="77777777" w:rsidR="000F3B53" w:rsidRPr="00DE27B4" w:rsidRDefault="000F3B53" w:rsidP="000F3B53">
            <w:pPr>
              <w:spacing w:before="120"/>
              <w:jc w:val="center"/>
              <w:rPr>
                <w:rFonts w:cs="Arial"/>
                <w:sz w:val="20"/>
                <w:szCs w:val="20"/>
              </w:rPr>
            </w:pPr>
            <w:r w:rsidRPr="00DE27B4">
              <w:rPr>
                <w:rFonts w:cs="Arial"/>
                <w:sz w:val="20"/>
                <w:szCs w:val="20"/>
              </w:rPr>
              <w:t>h</w:t>
            </w:r>
            <w:r w:rsidRPr="00DE27B4">
              <w:rPr>
                <w:rFonts w:cs="Arial"/>
                <w:sz w:val="20"/>
                <w:szCs w:val="20"/>
                <w:vertAlign w:val="subscript"/>
              </w:rPr>
              <w:t>s</w:t>
            </w:r>
          </w:p>
        </w:tc>
      </w:tr>
      <w:tr w:rsidR="000F3B53" w:rsidRPr="00DE27B4" w14:paraId="5069A01F" w14:textId="77777777">
        <w:trPr>
          <w:jc w:val="center"/>
        </w:trPr>
        <w:tc>
          <w:tcPr>
            <w:tcW w:w="2127" w:type="dxa"/>
            <w:vAlign w:val="center"/>
          </w:tcPr>
          <w:p w14:paraId="0C9379E5" w14:textId="77777777" w:rsidR="000F3B53" w:rsidRPr="00DE27B4" w:rsidRDefault="000F3B53" w:rsidP="000F3B53">
            <w:pPr>
              <w:spacing w:before="120"/>
              <w:jc w:val="center"/>
              <w:rPr>
                <w:rFonts w:cs="Arial"/>
                <w:sz w:val="20"/>
                <w:szCs w:val="20"/>
              </w:rPr>
            </w:pPr>
            <w:r w:rsidRPr="00DE27B4">
              <w:rPr>
                <w:rFonts w:cs="Arial"/>
                <w:sz w:val="20"/>
                <w:szCs w:val="20"/>
              </w:rPr>
              <w:t xml:space="preserve">L </w:t>
            </w:r>
            <w:r w:rsidRPr="00DE27B4">
              <w:rPr>
                <w:rFonts w:cs="Arial"/>
                <w:sz w:val="20"/>
                <w:szCs w:val="20"/>
              </w:rPr>
              <w:sym w:font="Symbol" w:char="F0A3"/>
            </w:r>
            <w:r w:rsidRPr="00DE27B4">
              <w:rPr>
                <w:rFonts w:cs="Arial"/>
                <w:sz w:val="20"/>
                <w:szCs w:val="20"/>
              </w:rPr>
              <w:t xml:space="preserve"> 90</w:t>
            </w:r>
          </w:p>
          <w:p w14:paraId="10B7F8D9" w14:textId="77777777" w:rsidR="000F3B53" w:rsidRPr="00DE27B4" w:rsidRDefault="000F3B53" w:rsidP="000F3B53">
            <w:pPr>
              <w:spacing w:before="120"/>
              <w:jc w:val="center"/>
              <w:rPr>
                <w:rFonts w:cs="Arial"/>
                <w:sz w:val="20"/>
                <w:szCs w:val="20"/>
              </w:rPr>
            </w:pPr>
            <w:r w:rsidRPr="00DE27B4">
              <w:rPr>
                <w:rFonts w:cs="Arial"/>
                <w:sz w:val="20"/>
                <w:szCs w:val="20"/>
              </w:rPr>
              <w:t>90 &lt; L &lt;125</w:t>
            </w:r>
          </w:p>
          <w:p w14:paraId="7CD24836" w14:textId="77777777" w:rsidR="000F3B53" w:rsidRPr="00DE27B4" w:rsidRDefault="000F3B53" w:rsidP="000F3B53">
            <w:pPr>
              <w:spacing w:before="120"/>
              <w:jc w:val="center"/>
              <w:rPr>
                <w:rFonts w:cs="Arial"/>
                <w:sz w:val="20"/>
                <w:szCs w:val="20"/>
              </w:rPr>
            </w:pPr>
            <w:r w:rsidRPr="00DE27B4">
              <w:rPr>
                <w:rFonts w:cs="Arial"/>
                <w:sz w:val="20"/>
                <w:szCs w:val="20"/>
              </w:rPr>
              <w:t>125</w:t>
            </w:r>
            <w:r w:rsidRPr="00DE27B4">
              <w:rPr>
                <w:rFonts w:cs="Arial"/>
                <w:sz w:val="20"/>
                <w:szCs w:val="20"/>
              </w:rPr>
              <w:sym w:font="Symbol" w:char="F0A3"/>
            </w:r>
            <w:r w:rsidRPr="00DE27B4">
              <w:rPr>
                <w:rFonts w:cs="Arial"/>
                <w:sz w:val="20"/>
                <w:szCs w:val="20"/>
              </w:rPr>
              <w:t xml:space="preserve"> L</w:t>
            </w:r>
          </w:p>
        </w:tc>
        <w:tc>
          <w:tcPr>
            <w:tcW w:w="2126" w:type="dxa"/>
            <w:vAlign w:val="center"/>
          </w:tcPr>
          <w:p w14:paraId="2A294657" w14:textId="77777777" w:rsidR="000F3B53" w:rsidRPr="00DE27B4" w:rsidRDefault="000F3B53" w:rsidP="000F3B53">
            <w:pPr>
              <w:spacing w:before="120"/>
              <w:jc w:val="center"/>
              <w:rPr>
                <w:rFonts w:cs="Arial"/>
                <w:sz w:val="20"/>
                <w:szCs w:val="20"/>
              </w:rPr>
            </w:pPr>
            <w:r w:rsidRPr="00DE27B4">
              <w:rPr>
                <w:rFonts w:cs="Arial"/>
                <w:sz w:val="20"/>
                <w:szCs w:val="20"/>
              </w:rPr>
              <w:t>1,95</w:t>
            </w:r>
          </w:p>
          <w:p w14:paraId="0C7C41DD" w14:textId="77777777" w:rsidR="000F3B53" w:rsidRPr="00DE27B4" w:rsidRDefault="000F3B53" w:rsidP="000F3B53">
            <w:pPr>
              <w:spacing w:before="120"/>
              <w:jc w:val="center"/>
              <w:rPr>
                <w:rFonts w:cs="Arial"/>
                <w:sz w:val="20"/>
                <w:szCs w:val="20"/>
              </w:rPr>
            </w:pPr>
            <w:r w:rsidRPr="00DE27B4">
              <w:rPr>
                <w:rFonts w:cs="Arial"/>
                <w:sz w:val="20"/>
                <w:szCs w:val="20"/>
              </w:rPr>
              <w:t>0,01L + 1,05</w:t>
            </w:r>
          </w:p>
          <w:p w14:paraId="15F76EFD" w14:textId="77777777" w:rsidR="000F3B53" w:rsidRPr="00DE27B4" w:rsidRDefault="000F3B53" w:rsidP="000F3B53">
            <w:pPr>
              <w:spacing w:before="120"/>
              <w:jc w:val="center"/>
              <w:rPr>
                <w:rFonts w:cs="Arial"/>
                <w:sz w:val="20"/>
                <w:szCs w:val="20"/>
              </w:rPr>
            </w:pPr>
            <w:r w:rsidRPr="00DE27B4">
              <w:rPr>
                <w:rFonts w:cs="Arial"/>
                <w:sz w:val="20"/>
                <w:szCs w:val="20"/>
              </w:rPr>
              <w:t>2,30</w:t>
            </w:r>
          </w:p>
        </w:tc>
      </w:tr>
    </w:tbl>
    <w:p w14:paraId="7F30B8A6" w14:textId="77777777" w:rsidR="000F3B53" w:rsidRPr="00DE27B4" w:rsidRDefault="000F3B53" w:rsidP="000F3B53">
      <w:pPr>
        <w:pStyle w:val="111T"/>
        <w:spacing w:before="120" w:line="240" w:lineRule="auto"/>
        <w:ind w:left="0" w:firstLine="0"/>
        <w:rPr>
          <w:sz w:val="20"/>
          <w:szCs w:val="20"/>
        </w:rPr>
      </w:pPr>
      <w:r w:rsidRPr="00DE27B4">
        <w:rPr>
          <w:sz w:val="20"/>
          <w:szCs w:val="20"/>
        </w:rPr>
        <w:t>8.2.5</w:t>
      </w:r>
      <w:r w:rsidRPr="00DE27B4">
        <w:rPr>
          <w:sz w:val="20"/>
          <w:szCs w:val="20"/>
          <w:lang w:val="vi-VN"/>
        </w:rPr>
        <w:t xml:space="preserve"> </w:t>
      </w:r>
      <w:r w:rsidRPr="00DE27B4">
        <w:rPr>
          <w:sz w:val="20"/>
          <w:szCs w:val="20"/>
        </w:rPr>
        <w:t xml:space="preserve"> Tải trọng do tàu chuyển động</w:t>
      </w:r>
    </w:p>
    <w:p w14:paraId="0B28AE05" w14:textId="77777777" w:rsidR="000F3B53" w:rsidRPr="00DE27B4" w:rsidRDefault="000F3B53" w:rsidP="000F3B53">
      <w:pPr>
        <w:spacing w:before="120"/>
        <w:rPr>
          <w:rFonts w:cs="Arial"/>
          <w:sz w:val="20"/>
          <w:szCs w:val="20"/>
        </w:rPr>
      </w:pPr>
      <w:r w:rsidRPr="00DE27B4">
        <w:rPr>
          <w:rFonts w:cs="Arial"/>
          <w:sz w:val="20"/>
          <w:szCs w:val="20"/>
        </w:rPr>
        <w:t>Tải trọng do tàu chuyển động được định nghĩa trong 4.2.8.</w:t>
      </w:r>
    </w:p>
    <w:p w14:paraId="32A8B715" w14:textId="77777777" w:rsidR="000F3B53" w:rsidRPr="00DE27B4" w:rsidRDefault="000F3B53" w:rsidP="000F3B53">
      <w:pPr>
        <w:pStyle w:val="111T"/>
        <w:spacing w:before="120" w:line="240" w:lineRule="auto"/>
        <w:ind w:left="0" w:firstLine="0"/>
        <w:rPr>
          <w:sz w:val="20"/>
          <w:szCs w:val="20"/>
        </w:rPr>
      </w:pPr>
      <w:r w:rsidRPr="00DE27B4">
        <w:rPr>
          <w:sz w:val="20"/>
          <w:szCs w:val="20"/>
        </w:rPr>
        <w:t>8.2.6</w:t>
      </w:r>
      <w:r w:rsidRPr="00DE27B4">
        <w:rPr>
          <w:sz w:val="20"/>
          <w:szCs w:val="20"/>
          <w:lang w:val="vi-VN"/>
        </w:rPr>
        <w:t xml:space="preserve"> </w:t>
      </w:r>
      <w:r w:rsidRPr="00DE27B4">
        <w:rPr>
          <w:sz w:val="20"/>
          <w:szCs w:val="20"/>
        </w:rPr>
        <w:t xml:space="preserve"> Tải trọng tổng hợp</w:t>
      </w:r>
    </w:p>
    <w:p w14:paraId="0D845C20"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sz w:val="20"/>
          <w:szCs w:val="20"/>
          <w:lang w:val="vi-VN"/>
        </w:rPr>
        <w:t xml:space="preserve"> </w:t>
      </w:r>
      <w:r w:rsidRPr="00DE27B4">
        <w:rPr>
          <w:b w:val="0"/>
          <w:sz w:val="20"/>
          <w:szCs w:val="20"/>
        </w:rPr>
        <w:t xml:space="preserve"> Tải trọng dùng để tính toán độ bền kết cấu phải là các tải trọng tạo nên điều kiện làm việc nặng nề nhất cho kết cấu được nêu từ -2 đến -5 dưới đây.</w:t>
      </w:r>
    </w:p>
    <w:p w14:paraId="29CEF3A5"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Tải trọng tổng hợp do các tải trọng từ (1) đến (5) sau đây phải được tính đến ở “trạng thái hoạt động”:</w:t>
      </w:r>
    </w:p>
    <w:p w14:paraId="0365C761"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Tải trọng làm việc an toàn;</w:t>
      </w:r>
    </w:p>
    <w:p w14:paraId="729E7DD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Khối lượng bản thân của phần quay hoặc di chuyển của thang máy và cầu xe;</w:t>
      </w:r>
    </w:p>
    <w:p w14:paraId="454DDA39"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Khối lượng bản thân của các phần cố định của thang máy và cầu xe;</w:t>
      </w:r>
    </w:p>
    <w:p w14:paraId="56B99D2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Tải trọng do nghiêng tàu;</w:t>
      </w:r>
    </w:p>
    <w:p w14:paraId="29CE3F27"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Các tải trọng khác nếu Đăng kiểm thấy cần thiết.</w:t>
      </w:r>
    </w:p>
    <w:p w14:paraId="6859832C"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sz w:val="20"/>
          <w:szCs w:val="20"/>
          <w:lang w:val="vi-VN"/>
        </w:rPr>
        <w:t xml:space="preserve"> </w:t>
      </w:r>
      <w:r w:rsidRPr="00DE27B4">
        <w:rPr>
          <w:b w:val="0"/>
          <w:sz w:val="20"/>
          <w:szCs w:val="20"/>
        </w:rPr>
        <w:t xml:space="preserve"> Các tải trọng -2(1) và (2) phải nhân với hệ số 1,2 đối hệ thống được thiết kế quay hoặc chuyển động cùng với hàng đặt trên hoặc trong nó và với hệ số 1,1 đối với cầu xe không quay hoặc không chuyển động cùng với hàng đặt trên nó.</w:t>
      </w:r>
    </w:p>
    <w:p w14:paraId="4D0A1E2D"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Phải tính đến các tải trọng từ (1) đến (6) dưới đây cho thang máy ở trạng thái không hoạt động:</w:t>
      </w:r>
    </w:p>
    <w:p w14:paraId="18349378"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lastRenderedPageBreak/>
        <w:t>(1) Tải trọng ở trạng thái không hoạt động;</w:t>
      </w:r>
    </w:p>
    <w:p w14:paraId="340A246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Khối lượng bản thân của thang máy;</w:t>
      </w:r>
    </w:p>
    <w:p w14:paraId="04228983"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Tải trọng do gió;</w:t>
      </w:r>
    </w:p>
    <w:p w14:paraId="3C022C20"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Tải trọng do nghiêng tàu khi hành hải;</w:t>
      </w:r>
    </w:p>
    <w:p w14:paraId="3A6390AE"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Tải trọng do tàu chuyển động khi hành hải;</w:t>
      </w:r>
    </w:p>
    <w:p w14:paraId="18B240E0"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(6) Các tải trọng khác nếu Đăng kiểm thấy cần thiết.</w:t>
      </w:r>
    </w:p>
    <w:p w14:paraId="096F86CD" w14:textId="77777777" w:rsidR="000F3B53" w:rsidRPr="00DE27B4" w:rsidRDefault="000F3B53" w:rsidP="000F3B53">
      <w:pPr>
        <w:pStyle w:val="111"/>
        <w:spacing w:before="120"/>
        <w:ind w:left="0" w:firstLine="0"/>
        <w:rPr>
          <w:b w:val="0"/>
          <w:sz w:val="20"/>
          <w:szCs w:val="20"/>
        </w:rPr>
      </w:pPr>
      <w:r w:rsidRPr="00DE27B4">
        <w:rPr>
          <w:sz w:val="20"/>
          <w:szCs w:val="20"/>
        </w:rPr>
        <w:t>5</w:t>
      </w:r>
      <w:r w:rsidRPr="00DE27B4">
        <w:rPr>
          <w:sz w:val="20"/>
          <w:szCs w:val="20"/>
          <w:lang w:val="vi-VN"/>
        </w:rPr>
        <w:t xml:space="preserve"> </w:t>
      </w:r>
      <w:r w:rsidRPr="00DE27B4">
        <w:rPr>
          <w:b w:val="0"/>
          <w:sz w:val="20"/>
          <w:szCs w:val="20"/>
        </w:rPr>
        <w:t xml:space="preserve"> Phải tính các tải trọng từ (1) đến (5) dưới đây cho cầu xe ở trạng thái không hoạt động:</w:t>
      </w:r>
    </w:p>
    <w:p w14:paraId="16932D8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(1) Khối lượng bản thân của thang máy;</w:t>
      </w:r>
    </w:p>
    <w:p w14:paraId="27458F3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(2) Tải trọng do gió;</w:t>
      </w:r>
    </w:p>
    <w:p w14:paraId="32934922"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(3) Tải trọng do nghiêng tàu khi hành hải;</w:t>
      </w:r>
    </w:p>
    <w:p w14:paraId="57695A4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(4) Tải trọng do tàu chuyển động khi hành hải;</w:t>
      </w:r>
    </w:p>
    <w:p w14:paraId="7FB8D664" w14:textId="77777777" w:rsidR="000F3B53" w:rsidRPr="00DE27B4" w:rsidRDefault="000F3B53" w:rsidP="000F3B53">
      <w:pPr>
        <w:pStyle w:val="tex"/>
        <w:spacing w:line="240" w:lineRule="auto"/>
        <w:ind w:left="0" w:firstLine="0"/>
        <w:jc w:val="left"/>
        <w:rPr>
          <w:rFonts w:ascii="Arial" w:hAnsi="Arial" w:cs="Arial"/>
        </w:rPr>
      </w:pPr>
      <w:r w:rsidRPr="00DE27B4">
        <w:rPr>
          <w:rFonts w:ascii="Arial" w:hAnsi="Arial" w:cs="Arial"/>
        </w:rPr>
        <w:t>(5) Các tải trọng khác nếu Đăng kiểm thấy cần thiết.</w:t>
      </w:r>
    </w:p>
    <w:p w14:paraId="7105A58C" w14:textId="77777777" w:rsidR="000F3B53" w:rsidRPr="00DE27B4" w:rsidRDefault="005E308C" w:rsidP="000F3B53">
      <w:pPr>
        <w:spacing w:before="120"/>
        <w:rPr>
          <w:rFonts w:cs="Arial"/>
          <w:b/>
          <w:sz w:val="20"/>
          <w:szCs w:val="20"/>
        </w:rPr>
      </w:pPr>
      <w:bookmarkStart w:id="46" w:name="dieu_8_2"/>
      <w:r w:rsidRPr="00DE27B4">
        <w:rPr>
          <w:rFonts w:cs="Arial"/>
          <w:b/>
          <w:sz w:val="20"/>
          <w:szCs w:val="20"/>
        </w:rPr>
        <w:t>8.3  Độ bền và kết cấu</w:t>
      </w:r>
      <w:bookmarkEnd w:id="46"/>
    </w:p>
    <w:p w14:paraId="00ACE95E" w14:textId="77777777" w:rsidR="000F3B53" w:rsidRPr="00DE27B4" w:rsidRDefault="000F3B53" w:rsidP="000F3B53">
      <w:pPr>
        <w:pStyle w:val="111T"/>
        <w:spacing w:before="120" w:line="240" w:lineRule="auto"/>
        <w:ind w:left="0" w:firstLine="0"/>
        <w:rPr>
          <w:sz w:val="20"/>
          <w:szCs w:val="20"/>
        </w:rPr>
      </w:pPr>
      <w:r w:rsidRPr="00DE27B4">
        <w:rPr>
          <w:sz w:val="20"/>
          <w:szCs w:val="20"/>
        </w:rPr>
        <w:t>8.3.1</w:t>
      </w:r>
      <w:r w:rsidRPr="00DE27B4">
        <w:rPr>
          <w:sz w:val="20"/>
          <w:szCs w:val="20"/>
          <w:lang w:val="vi-VN"/>
        </w:rPr>
        <w:t xml:space="preserve"> </w:t>
      </w:r>
      <w:r w:rsidRPr="00DE27B4">
        <w:rPr>
          <w:sz w:val="20"/>
          <w:szCs w:val="20"/>
        </w:rPr>
        <w:t xml:space="preserve"> Quy định chung</w:t>
      </w:r>
    </w:p>
    <w:p w14:paraId="04817838"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Độ bền của các thành phần kết cấu phải được tính toán theo các điều kiện tải trọng nêu ở 8.2.6 và tuân theo các yêu cầu từ 8.3.2 đến 8.3.7.</w:t>
      </w:r>
    </w:p>
    <w:p w14:paraId="75EDB13E"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sz w:val="20"/>
          <w:szCs w:val="20"/>
          <w:lang w:val="vi-VN"/>
        </w:rPr>
        <w:t xml:space="preserve"> </w:t>
      </w:r>
      <w:r w:rsidRPr="00DE27B4">
        <w:rPr>
          <w:b w:val="0"/>
          <w:sz w:val="20"/>
          <w:szCs w:val="20"/>
        </w:rPr>
        <w:t xml:space="preserve"> Đối với hệ thống dùng để xếp ô tô thì phải tính đến tải trọng tập trung tại các bánh xe tương ứng với điều kiện có tải hoặc chuyển động của hệ thống.</w:t>
      </w:r>
    </w:p>
    <w:p w14:paraId="3AB58600"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Độ bền của các thành phần kết cấu tạo thành một phần vỏ tàu phải tương ứng với độ bền của kết cấu vỏ tàu xung quanh nó.</w:t>
      </w:r>
    </w:p>
    <w:p w14:paraId="60E28CEF" w14:textId="77777777" w:rsidR="000F3B53" w:rsidRPr="00DE27B4" w:rsidRDefault="000F3B53" w:rsidP="000F3B53">
      <w:pPr>
        <w:pStyle w:val="111"/>
        <w:spacing w:before="120"/>
        <w:ind w:left="0" w:firstLine="0"/>
        <w:rPr>
          <w:b w:val="0"/>
          <w:sz w:val="20"/>
          <w:szCs w:val="20"/>
        </w:rPr>
      </w:pPr>
      <w:r w:rsidRPr="00DE27B4">
        <w:rPr>
          <w:sz w:val="20"/>
          <w:szCs w:val="20"/>
        </w:rPr>
        <w:t>4</w:t>
      </w:r>
      <w:r w:rsidRPr="00DE27B4">
        <w:rPr>
          <w:b w:val="0"/>
          <w:sz w:val="20"/>
          <w:szCs w:val="20"/>
        </w:rPr>
        <w:t xml:space="preserve"> </w:t>
      </w:r>
      <w:r w:rsidRPr="00DE27B4">
        <w:rPr>
          <w:b w:val="0"/>
          <w:sz w:val="20"/>
          <w:szCs w:val="20"/>
          <w:lang w:val="vi-VN"/>
        </w:rPr>
        <w:t xml:space="preserve"> </w:t>
      </w:r>
      <w:r w:rsidRPr="00DE27B4">
        <w:rPr>
          <w:b w:val="0"/>
          <w:sz w:val="20"/>
          <w:szCs w:val="20"/>
        </w:rPr>
        <w:t>Các thành phần kết cấu phải được gia cố thỏa đáng và phải có các thiết bị thích hợp hạn chế chuyển động dọc và ngang khi lắp tại vị trí.</w:t>
      </w:r>
    </w:p>
    <w:p w14:paraId="6E458BFB"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8.3.2 </w:t>
      </w:r>
      <w:r w:rsidRPr="00DE27B4">
        <w:rPr>
          <w:sz w:val="20"/>
          <w:szCs w:val="20"/>
          <w:lang w:val="vi-VN"/>
        </w:rPr>
        <w:t xml:space="preserve"> </w:t>
      </w:r>
      <w:r w:rsidRPr="00DE27B4">
        <w:rPr>
          <w:sz w:val="20"/>
          <w:szCs w:val="20"/>
        </w:rPr>
        <w:t>Ứng suất cho phép của tải trọng tổng hợp</w:t>
      </w:r>
    </w:p>
    <w:p w14:paraId="7D18103E"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Ứng suất nêu ở Bảng 8.2 được sử dụng cho các thành phần chịu tải trọng tổng hợp.</w:t>
      </w:r>
    </w:p>
    <w:p w14:paraId="1F3428AA"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8.3.3 </w:t>
      </w:r>
      <w:r w:rsidRPr="00DE27B4">
        <w:rPr>
          <w:sz w:val="20"/>
          <w:szCs w:val="20"/>
          <w:lang w:val="vi-VN"/>
        </w:rPr>
        <w:t xml:space="preserve"> </w:t>
      </w:r>
      <w:r w:rsidRPr="00DE27B4">
        <w:rPr>
          <w:sz w:val="20"/>
          <w:szCs w:val="20"/>
        </w:rPr>
        <w:t>Chiều dày sàn thang máy và cầu xe</w:t>
      </w:r>
    </w:p>
    <w:p w14:paraId="2F08CB44"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lang w:val="vi-VN"/>
        </w:rPr>
        <w:t xml:space="preserve"> </w:t>
      </w:r>
      <w:r w:rsidRPr="00DE27B4">
        <w:rPr>
          <w:b w:val="0"/>
          <w:sz w:val="20"/>
          <w:szCs w:val="20"/>
        </w:rPr>
        <w:t xml:space="preserve"> Chiều dày tấm tạo thành một phần vỏ tàu không được nhỏ hơn chiều dày tấm tại vị trí liên quan và được xác định với khoảng cách nẹp gia cường bằng khoảng sườn thực tế của tàu.</w:t>
      </w:r>
    </w:p>
    <w:p w14:paraId="7F6AAA72"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Chiều dày tấm tạo thành một phần vách tàu không được nhỏ hơn chiều dày tại vị trí liên quan và được xác định với khoảng cách nẹp gia cường bằng khoảng cách nẹp vách thực tế của tàu.</w:t>
      </w:r>
    </w:p>
    <w:p w14:paraId="3A19C0D7"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Đối với hệ thống dùng để xếp ô tô thì chiều dày của tấm sàn máy nâng hoặc tấm của cầu xe không được nhỏ hơn chiều dày tôn boong chở ô tô theo quy định.</w:t>
      </w:r>
    </w:p>
    <w:p w14:paraId="0907C177" w14:textId="77777777" w:rsidR="000F3B53" w:rsidRPr="00DE27B4" w:rsidRDefault="000F3B53" w:rsidP="000F3B53">
      <w:pPr>
        <w:spacing w:before="120"/>
        <w:jc w:val="center"/>
        <w:rPr>
          <w:rFonts w:cs="Arial"/>
          <w:b/>
          <w:sz w:val="20"/>
          <w:szCs w:val="20"/>
          <w:vertAlign w:val="subscript"/>
        </w:rPr>
      </w:pPr>
      <w:r w:rsidRPr="00DE27B4">
        <w:rPr>
          <w:rFonts w:cs="Arial"/>
          <w:b/>
          <w:sz w:val="20"/>
          <w:szCs w:val="20"/>
        </w:rPr>
        <w:t>Bảng 8.2 Ứng suất cho phép σ</w:t>
      </w:r>
      <w:r w:rsidRPr="00DE27B4">
        <w:rPr>
          <w:rFonts w:cs="Arial"/>
          <w:b/>
          <w:sz w:val="20"/>
          <w:szCs w:val="20"/>
          <w:vertAlign w:val="subscript"/>
        </w:rPr>
        <w:t>a</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775"/>
        <w:gridCol w:w="950"/>
        <w:gridCol w:w="997"/>
        <w:gridCol w:w="953"/>
        <w:gridCol w:w="964"/>
        <w:gridCol w:w="920"/>
        <w:gridCol w:w="1091"/>
      </w:tblGrid>
      <w:tr w:rsidR="000F3B53" w:rsidRPr="00DE27B4" w14:paraId="2C3A78B8" w14:textId="77777777">
        <w:tc>
          <w:tcPr>
            <w:tcW w:w="2775" w:type="dxa"/>
            <w:vMerge w:val="restart"/>
            <w:tcBorders>
              <w:top w:val="single" w:sz="4" w:space="0" w:color="auto"/>
              <w:left w:val="single" w:sz="4" w:space="0" w:color="auto"/>
              <w:right w:val="single" w:sz="4" w:space="0" w:color="auto"/>
            </w:tcBorders>
            <w:vAlign w:val="center"/>
          </w:tcPr>
          <w:p w14:paraId="09959F0B" w14:textId="77777777" w:rsidR="000F3B53" w:rsidRPr="00DE27B4" w:rsidRDefault="000F3B53" w:rsidP="000F3B53">
            <w:pPr>
              <w:spacing w:before="120"/>
              <w:jc w:val="center"/>
              <w:rPr>
                <w:rFonts w:cs="Arial"/>
                <w:sz w:val="20"/>
                <w:szCs w:val="20"/>
              </w:rPr>
            </w:pPr>
            <w:r w:rsidRPr="00DE27B4">
              <w:rPr>
                <w:rFonts w:cs="Arial"/>
                <w:sz w:val="20"/>
                <w:szCs w:val="20"/>
              </w:rPr>
              <w:t>Điều kiện</w:t>
            </w:r>
            <w:r w:rsidRPr="00DE27B4">
              <w:rPr>
                <w:rFonts w:cs="Arial"/>
                <w:sz w:val="20"/>
                <w:szCs w:val="20"/>
                <w:lang w:val="vi-VN"/>
              </w:rPr>
              <w:t xml:space="preserve"> </w:t>
            </w:r>
            <w:r w:rsidRPr="00DE27B4">
              <w:rPr>
                <w:rFonts w:cs="Arial"/>
                <w:sz w:val="20"/>
                <w:szCs w:val="20"/>
              </w:rPr>
              <w:t>tải trọng</w:t>
            </w:r>
          </w:p>
        </w:tc>
        <w:tc>
          <w:tcPr>
            <w:tcW w:w="5875" w:type="dxa"/>
            <w:gridSpan w:val="6"/>
            <w:tcBorders>
              <w:top w:val="single" w:sz="4" w:space="0" w:color="auto"/>
              <w:left w:val="single" w:sz="4" w:space="0" w:color="auto"/>
              <w:right w:val="single" w:sz="4" w:space="0" w:color="auto"/>
            </w:tcBorders>
          </w:tcPr>
          <w:p w14:paraId="4C030DEF" w14:textId="77777777" w:rsidR="000F3B53" w:rsidRPr="00DE27B4" w:rsidRDefault="000F3B53" w:rsidP="000F3B53">
            <w:pPr>
              <w:spacing w:before="120"/>
              <w:jc w:val="center"/>
              <w:rPr>
                <w:rFonts w:cs="Arial"/>
                <w:sz w:val="20"/>
                <w:szCs w:val="20"/>
              </w:rPr>
            </w:pPr>
            <w:r w:rsidRPr="00DE27B4">
              <w:rPr>
                <w:rFonts w:cs="Arial"/>
                <w:sz w:val="20"/>
                <w:szCs w:val="20"/>
              </w:rPr>
              <w:t>Dạng ứng suất</w:t>
            </w:r>
          </w:p>
        </w:tc>
      </w:tr>
      <w:tr w:rsidR="000F3B53" w:rsidRPr="00DE27B4" w14:paraId="7CED1F86" w14:textId="77777777">
        <w:tc>
          <w:tcPr>
            <w:tcW w:w="2775" w:type="dxa"/>
            <w:vMerge/>
            <w:tcBorders>
              <w:left w:val="single" w:sz="4" w:space="0" w:color="auto"/>
              <w:right w:val="single" w:sz="4" w:space="0" w:color="auto"/>
            </w:tcBorders>
          </w:tcPr>
          <w:p w14:paraId="5A35FE16" w14:textId="77777777" w:rsidR="000F3B53" w:rsidRPr="00DE27B4" w:rsidRDefault="000F3B53" w:rsidP="000F3B53">
            <w:pPr>
              <w:spacing w:before="120"/>
              <w:jc w:val="center"/>
              <w:rPr>
                <w:rFonts w:cs="Arial"/>
                <w:sz w:val="20"/>
                <w:szCs w:val="20"/>
              </w:rPr>
            </w:pPr>
          </w:p>
        </w:tc>
        <w:tc>
          <w:tcPr>
            <w:tcW w:w="950" w:type="dxa"/>
            <w:tcBorders>
              <w:left w:val="single" w:sz="4" w:space="0" w:color="auto"/>
            </w:tcBorders>
          </w:tcPr>
          <w:p w14:paraId="64618AA0" w14:textId="77777777" w:rsidR="000F3B53" w:rsidRPr="00DE27B4" w:rsidRDefault="000F3B53" w:rsidP="000F3B53">
            <w:pPr>
              <w:spacing w:before="120"/>
              <w:jc w:val="center"/>
              <w:rPr>
                <w:rFonts w:cs="Arial"/>
                <w:sz w:val="20"/>
                <w:szCs w:val="20"/>
              </w:rPr>
            </w:pPr>
            <w:r w:rsidRPr="00DE27B4">
              <w:rPr>
                <w:rFonts w:cs="Arial"/>
                <w:sz w:val="20"/>
                <w:szCs w:val="20"/>
              </w:rPr>
              <w:t>Kéo</w:t>
            </w:r>
          </w:p>
        </w:tc>
        <w:tc>
          <w:tcPr>
            <w:tcW w:w="997" w:type="dxa"/>
          </w:tcPr>
          <w:p w14:paraId="0D1006E7" w14:textId="77777777" w:rsidR="000F3B53" w:rsidRPr="00DE27B4" w:rsidRDefault="000F3B53" w:rsidP="000F3B53">
            <w:pPr>
              <w:spacing w:before="120"/>
              <w:jc w:val="center"/>
              <w:rPr>
                <w:rFonts w:cs="Arial"/>
                <w:sz w:val="20"/>
                <w:szCs w:val="20"/>
              </w:rPr>
            </w:pPr>
            <w:r w:rsidRPr="00DE27B4">
              <w:rPr>
                <w:rFonts w:cs="Arial"/>
                <w:sz w:val="20"/>
                <w:szCs w:val="20"/>
              </w:rPr>
              <w:t>Uốn</w:t>
            </w:r>
          </w:p>
        </w:tc>
        <w:tc>
          <w:tcPr>
            <w:tcW w:w="953" w:type="dxa"/>
          </w:tcPr>
          <w:p w14:paraId="3AE5792D" w14:textId="77777777" w:rsidR="000F3B53" w:rsidRPr="00DE27B4" w:rsidRDefault="000F3B53" w:rsidP="000F3B53">
            <w:pPr>
              <w:spacing w:before="120"/>
              <w:jc w:val="center"/>
              <w:rPr>
                <w:rFonts w:cs="Arial"/>
                <w:sz w:val="20"/>
                <w:szCs w:val="20"/>
              </w:rPr>
            </w:pPr>
            <w:r w:rsidRPr="00DE27B4">
              <w:rPr>
                <w:rFonts w:cs="Arial"/>
                <w:sz w:val="20"/>
                <w:szCs w:val="20"/>
              </w:rPr>
              <w:t>Cắt</w:t>
            </w:r>
          </w:p>
        </w:tc>
        <w:tc>
          <w:tcPr>
            <w:tcW w:w="964" w:type="dxa"/>
          </w:tcPr>
          <w:p w14:paraId="1066821A" w14:textId="77777777" w:rsidR="000F3B53" w:rsidRPr="00DE27B4" w:rsidRDefault="000F3B53" w:rsidP="000F3B53">
            <w:pPr>
              <w:spacing w:before="120"/>
              <w:jc w:val="center"/>
              <w:rPr>
                <w:rFonts w:cs="Arial"/>
                <w:sz w:val="20"/>
                <w:szCs w:val="20"/>
              </w:rPr>
            </w:pPr>
            <w:r w:rsidRPr="00DE27B4">
              <w:rPr>
                <w:rFonts w:cs="Arial"/>
                <w:sz w:val="20"/>
                <w:szCs w:val="20"/>
              </w:rPr>
              <w:t>Nén</w:t>
            </w:r>
          </w:p>
        </w:tc>
        <w:tc>
          <w:tcPr>
            <w:tcW w:w="920" w:type="dxa"/>
          </w:tcPr>
          <w:p w14:paraId="4799CF40" w14:textId="77777777" w:rsidR="000F3B53" w:rsidRPr="00DE27B4" w:rsidRDefault="000F3B53" w:rsidP="000F3B53">
            <w:pPr>
              <w:spacing w:before="120"/>
              <w:jc w:val="center"/>
              <w:rPr>
                <w:rFonts w:cs="Arial"/>
                <w:sz w:val="20"/>
                <w:szCs w:val="20"/>
              </w:rPr>
            </w:pPr>
            <w:r w:rsidRPr="00DE27B4">
              <w:rPr>
                <w:rFonts w:cs="Arial"/>
                <w:sz w:val="20"/>
                <w:szCs w:val="20"/>
              </w:rPr>
              <w:t>Dập</w:t>
            </w:r>
          </w:p>
        </w:tc>
        <w:tc>
          <w:tcPr>
            <w:tcW w:w="1091" w:type="dxa"/>
            <w:tcBorders>
              <w:right w:val="single" w:sz="4" w:space="0" w:color="auto"/>
            </w:tcBorders>
          </w:tcPr>
          <w:p w14:paraId="72B09FBE" w14:textId="77777777" w:rsidR="000F3B53" w:rsidRPr="00DE27B4" w:rsidRDefault="000F3B53" w:rsidP="000F3B53">
            <w:pPr>
              <w:spacing w:before="120"/>
              <w:jc w:val="center"/>
              <w:rPr>
                <w:rFonts w:cs="Arial"/>
                <w:sz w:val="20"/>
                <w:szCs w:val="20"/>
              </w:rPr>
            </w:pPr>
            <w:r w:rsidRPr="00DE27B4">
              <w:rPr>
                <w:rFonts w:cs="Arial"/>
                <w:sz w:val="20"/>
                <w:szCs w:val="20"/>
              </w:rPr>
              <w:t>Tổng hợp</w:t>
            </w:r>
          </w:p>
        </w:tc>
      </w:tr>
      <w:tr w:rsidR="000F3B53" w:rsidRPr="00DE27B4" w14:paraId="2851887D" w14:textId="77777777">
        <w:tc>
          <w:tcPr>
            <w:tcW w:w="2775" w:type="dxa"/>
            <w:tcBorders>
              <w:top w:val="nil"/>
              <w:left w:val="single" w:sz="4" w:space="0" w:color="auto"/>
            </w:tcBorders>
          </w:tcPr>
          <w:p w14:paraId="2FDF6046" w14:textId="77777777" w:rsidR="000F3B53" w:rsidRPr="00DE27B4" w:rsidRDefault="000F3B53" w:rsidP="000F3B53">
            <w:pPr>
              <w:spacing w:before="120"/>
              <w:jc w:val="center"/>
              <w:rPr>
                <w:rFonts w:cs="Arial"/>
                <w:sz w:val="20"/>
                <w:szCs w:val="20"/>
              </w:rPr>
            </w:pPr>
            <w:r w:rsidRPr="00DE27B4">
              <w:rPr>
                <w:rFonts w:cs="Arial"/>
                <w:sz w:val="20"/>
                <w:szCs w:val="20"/>
              </w:rPr>
              <w:t>Điều kiện nêu ở 8.2.6-2</w:t>
            </w:r>
          </w:p>
        </w:tc>
        <w:tc>
          <w:tcPr>
            <w:tcW w:w="950" w:type="dxa"/>
          </w:tcPr>
          <w:p w14:paraId="277D3C5E" w14:textId="77777777" w:rsidR="000F3B53" w:rsidRPr="00DE27B4" w:rsidRDefault="000F3B53" w:rsidP="000F3B53">
            <w:pPr>
              <w:spacing w:before="120"/>
              <w:jc w:val="center"/>
              <w:rPr>
                <w:rFonts w:cs="Arial"/>
                <w:sz w:val="20"/>
                <w:szCs w:val="20"/>
                <w:vertAlign w:val="subscript"/>
              </w:rPr>
            </w:pPr>
            <w:r w:rsidRPr="00DE27B4">
              <w:rPr>
                <w:rFonts w:cs="Arial"/>
                <w:sz w:val="20"/>
                <w:szCs w:val="20"/>
              </w:rPr>
              <w:t>0,67σ</w:t>
            </w:r>
            <w:r w:rsidRPr="00DE27B4">
              <w:rPr>
                <w:rFonts w:cs="Arial"/>
                <w:sz w:val="20"/>
                <w:szCs w:val="20"/>
                <w:vertAlign w:val="subscript"/>
              </w:rPr>
              <w:t>y</w:t>
            </w:r>
          </w:p>
        </w:tc>
        <w:tc>
          <w:tcPr>
            <w:tcW w:w="997" w:type="dxa"/>
          </w:tcPr>
          <w:p w14:paraId="0A819AF3" w14:textId="77777777" w:rsidR="000F3B53" w:rsidRPr="00DE27B4" w:rsidRDefault="000F3B53" w:rsidP="000F3B53">
            <w:pPr>
              <w:spacing w:before="120"/>
              <w:jc w:val="center"/>
              <w:rPr>
                <w:rFonts w:cs="Arial"/>
                <w:sz w:val="20"/>
                <w:szCs w:val="20"/>
              </w:rPr>
            </w:pPr>
            <w:r w:rsidRPr="00DE27B4">
              <w:rPr>
                <w:rFonts w:cs="Arial"/>
                <w:sz w:val="20"/>
                <w:szCs w:val="20"/>
              </w:rPr>
              <w:t>0,67</w:t>
            </w:r>
            <w:r w:rsidRPr="00DE27B4">
              <w:rPr>
                <w:rFonts w:cs="Arial"/>
                <w:sz w:val="20"/>
                <w:szCs w:val="20"/>
              </w:rPr>
              <w:object w:dxaOrig="240" w:dyaOrig="240" w14:anchorId="6FB1AC92">
                <v:shape id="_x0000_i1134" type="#_x0000_t75" style="width:12pt;height:12pt" o:ole="">
                  <v:imagedata r:id="rId218" o:title=""/>
                </v:shape>
                <o:OLEObject Type="Embed" ProgID="Equation.3" ShapeID="_x0000_i1134" DrawAspect="Content" ObjectID="_1770643732" r:id="rId219"/>
              </w:object>
            </w:r>
            <w:r w:rsidRPr="00DE27B4">
              <w:rPr>
                <w:rFonts w:cs="Arial"/>
                <w:sz w:val="20"/>
                <w:szCs w:val="20"/>
                <w:vertAlign w:val="subscript"/>
              </w:rPr>
              <w:t>y</w:t>
            </w:r>
          </w:p>
        </w:tc>
        <w:tc>
          <w:tcPr>
            <w:tcW w:w="953" w:type="dxa"/>
          </w:tcPr>
          <w:p w14:paraId="2922039E" w14:textId="77777777" w:rsidR="000F3B53" w:rsidRPr="00DE27B4" w:rsidRDefault="000F3B53" w:rsidP="000F3B53">
            <w:pPr>
              <w:spacing w:before="120"/>
              <w:jc w:val="center"/>
              <w:rPr>
                <w:rFonts w:cs="Arial"/>
                <w:sz w:val="20"/>
                <w:szCs w:val="20"/>
              </w:rPr>
            </w:pPr>
            <w:r w:rsidRPr="00DE27B4">
              <w:rPr>
                <w:rFonts w:cs="Arial"/>
                <w:sz w:val="20"/>
                <w:szCs w:val="20"/>
              </w:rPr>
              <w:t xml:space="preserve">0,39 </w:t>
            </w:r>
            <w:r w:rsidRPr="00DE27B4">
              <w:rPr>
                <w:rFonts w:cs="Arial"/>
                <w:sz w:val="20"/>
                <w:szCs w:val="20"/>
              </w:rPr>
              <w:object w:dxaOrig="240" w:dyaOrig="240" w14:anchorId="0E36554D">
                <v:shape id="_x0000_i1135" type="#_x0000_t75" style="width:12pt;height:12pt" o:ole="">
                  <v:imagedata r:id="rId218" o:title=""/>
                </v:shape>
                <o:OLEObject Type="Embed" ProgID="Equation.3" ShapeID="_x0000_i1135" DrawAspect="Content" ObjectID="_1770643733" r:id="rId220"/>
              </w:object>
            </w:r>
            <w:r w:rsidRPr="00DE27B4">
              <w:rPr>
                <w:rFonts w:cs="Arial"/>
                <w:sz w:val="20"/>
                <w:szCs w:val="20"/>
                <w:vertAlign w:val="subscript"/>
              </w:rPr>
              <w:t>y</w:t>
            </w:r>
          </w:p>
        </w:tc>
        <w:tc>
          <w:tcPr>
            <w:tcW w:w="964" w:type="dxa"/>
          </w:tcPr>
          <w:p w14:paraId="18F185BD" w14:textId="77777777" w:rsidR="000F3B53" w:rsidRPr="00DE27B4" w:rsidRDefault="000F3B53" w:rsidP="000F3B53">
            <w:pPr>
              <w:spacing w:before="120"/>
              <w:jc w:val="center"/>
              <w:rPr>
                <w:rFonts w:cs="Arial"/>
                <w:sz w:val="20"/>
                <w:szCs w:val="20"/>
              </w:rPr>
            </w:pPr>
            <w:r w:rsidRPr="00DE27B4">
              <w:rPr>
                <w:rFonts w:cs="Arial"/>
                <w:sz w:val="20"/>
                <w:szCs w:val="20"/>
              </w:rPr>
              <w:t>0,58 σ</w:t>
            </w:r>
            <w:r w:rsidRPr="00DE27B4">
              <w:rPr>
                <w:rFonts w:cs="Arial"/>
                <w:sz w:val="20"/>
                <w:szCs w:val="20"/>
                <w:vertAlign w:val="subscript"/>
              </w:rPr>
              <w:t>y</w:t>
            </w:r>
          </w:p>
        </w:tc>
        <w:tc>
          <w:tcPr>
            <w:tcW w:w="920" w:type="dxa"/>
          </w:tcPr>
          <w:p w14:paraId="04A46620" w14:textId="77777777" w:rsidR="000F3B53" w:rsidRPr="00DE27B4" w:rsidRDefault="000F3B53" w:rsidP="000F3B53">
            <w:pPr>
              <w:spacing w:before="120"/>
              <w:jc w:val="center"/>
              <w:rPr>
                <w:rFonts w:cs="Arial"/>
                <w:sz w:val="20"/>
                <w:szCs w:val="20"/>
              </w:rPr>
            </w:pPr>
            <w:r w:rsidRPr="00DE27B4">
              <w:rPr>
                <w:rFonts w:cs="Arial"/>
                <w:sz w:val="20"/>
                <w:szCs w:val="20"/>
              </w:rPr>
              <w:t>0,94 σ</w:t>
            </w:r>
            <w:r w:rsidRPr="00DE27B4">
              <w:rPr>
                <w:rFonts w:cs="Arial"/>
                <w:sz w:val="20"/>
                <w:szCs w:val="20"/>
                <w:vertAlign w:val="subscript"/>
              </w:rPr>
              <w:t>y</w:t>
            </w:r>
          </w:p>
        </w:tc>
        <w:tc>
          <w:tcPr>
            <w:tcW w:w="1091" w:type="dxa"/>
            <w:tcBorders>
              <w:right w:val="single" w:sz="4" w:space="0" w:color="auto"/>
            </w:tcBorders>
          </w:tcPr>
          <w:p w14:paraId="31EE9186" w14:textId="77777777" w:rsidR="000F3B53" w:rsidRPr="00DE27B4" w:rsidRDefault="000F3B53" w:rsidP="000F3B53">
            <w:pPr>
              <w:spacing w:before="120"/>
              <w:jc w:val="center"/>
              <w:rPr>
                <w:rFonts w:cs="Arial"/>
                <w:sz w:val="20"/>
                <w:szCs w:val="20"/>
              </w:rPr>
            </w:pPr>
            <w:r w:rsidRPr="00DE27B4">
              <w:rPr>
                <w:rFonts w:cs="Arial"/>
                <w:sz w:val="20"/>
                <w:szCs w:val="20"/>
              </w:rPr>
              <w:t>0,77 σ</w:t>
            </w:r>
            <w:r w:rsidRPr="00DE27B4">
              <w:rPr>
                <w:rFonts w:cs="Arial"/>
                <w:sz w:val="20"/>
                <w:szCs w:val="20"/>
                <w:vertAlign w:val="subscript"/>
              </w:rPr>
              <w:t>y</w:t>
            </w:r>
          </w:p>
        </w:tc>
      </w:tr>
      <w:tr w:rsidR="000F3B53" w:rsidRPr="00DE27B4" w14:paraId="0E754D18" w14:textId="77777777">
        <w:tc>
          <w:tcPr>
            <w:tcW w:w="2775" w:type="dxa"/>
            <w:tcBorders>
              <w:left w:val="single" w:sz="4" w:space="0" w:color="auto"/>
              <w:bottom w:val="single" w:sz="4" w:space="0" w:color="auto"/>
            </w:tcBorders>
          </w:tcPr>
          <w:p w14:paraId="5AEDEFD6" w14:textId="77777777" w:rsidR="000F3B53" w:rsidRPr="00DE27B4" w:rsidRDefault="000F3B53" w:rsidP="000F3B53">
            <w:pPr>
              <w:spacing w:before="120"/>
              <w:jc w:val="center"/>
              <w:rPr>
                <w:rFonts w:cs="Arial"/>
                <w:sz w:val="20"/>
                <w:szCs w:val="20"/>
              </w:rPr>
            </w:pPr>
            <w:r w:rsidRPr="00DE27B4">
              <w:rPr>
                <w:rFonts w:cs="Arial"/>
                <w:sz w:val="20"/>
                <w:szCs w:val="20"/>
              </w:rPr>
              <w:t>Điều kiện nêu ở 8.2.6-4 và -5</w:t>
            </w:r>
          </w:p>
        </w:tc>
        <w:tc>
          <w:tcPr>
            <w:tcW w:w="950" w:type="dxa"/>
            <w:tcBorders>
              <w:bottom w:val="single" w:sz="4" w:space="0" w:color="auto"/>
            </w:tcBorders>
          </w:tcPr>
          <w:p w14:paraId="7516C911" w14:textId="77777777" w:rsidR="000F3B53" w:rsidRPr="00DE27B4" w:rsidRDefault="000F3B53" w:rsidP="000F3B53">
            <w:pPr>
              <w:spacing w:before="120"/>
              <w:jc w:val="center"/>
              <w:rPr>
                <w:rFonts w:cs="Arial"/>
                <w:sz w:val="20"/>
                <w:szCs w:val="20"/>
              </w:rPr>
            </w:pPr>
            <w:r w:rsidRPr="00DE27B4">
              <w:rPr>
                <w:rFonts w:cs="Arial"/>
                <w:sz w:val="20"/>
                <w:szCs w:val="20"/>
              </w:rPr>
              <w:t>0,77 σ</w:t>
            </w:r>
            <w:r w:rsidRPr="00DE27B4">
              <w:rPr>
                <w:rFonts w:cs="Arial"/>
                <w:sz w:val="20"/>
                <w:szCs w:val="20"/>
                <w:vertAlign w:val="subscript"/>
              </w:rPr>
              <w:t>y</w:t>
            </w:r>
          </w:p>
        </w:tc>
        <w:tc>
          <w:tcPr>
            <w:tcW w:w="997" w:type="dxa"/>
            <w:tcBorders>
              <w:bottom w:val="single" w:sz="4" w:space="0" w:color="auto"/>
            </w:tcBorders>
          </w:tcPr>
          <w:p w14:paraId="062C99B3" w14:textId="77777777" w:rsidR="000F3B53" w:rsidRPr="00DE27B4" w:rsidRDefault="000F3B53" w:rsidP="000F3B53">
            <w:pPr>
              <w:spacing w:before="120"/>
              <w:jc w:val="center"/>
              <w:rPr>
                <w:rFonts w:cs="Arial"/>
                <w:sz w:val="20"/>
                <w:szCs w:val="20"/>
              </w:rPr>
            </w:pPr>
            <w:r w:rsidRPr="00DE27B4">
              <w:rPr>
                <w:rFonts w:cs="Arial"/>
                <w:sz w:val="20"/>
                <w:szCs w:val="20"/>
              </w:rPr>
              <w:t>0,77 σ</w:t>
            </w:r>
            <w:r w:rsidRPr="00DE27B4">
              <w:rPr>
                <w:rFonts w:cs="Arial"/>
                <w:sz w:val="20"/>
                <w:szCs w:val="20"/>
                <w:vertAlign w:val="subscript"/>
              </w:rPr>
              <w:t>y</w:t>
            </w:r>
          </w:p>
        </w:tc>
        <w:tc>
          <w:tcPr>
            <w:tcW w:w="953" w:type="dxa"/>
            <w:tcBorders>
              <w:bottom w:val="single" w:sz="4" w:space="0" w:color="auto"/>
            </w:tcBorders>
          </w:tcPr>
          <w:p w14:paraId="781119B4" w14:textId="77777777" w:rsidR="000F3B53" w:rsidRPr="00DE27B4" w:rsidRDefault="000F3B53" w:rsidP="000F3B53">
            <w:pPr>
              <w:spacing w:before="120"/>
              <w:jc w:val="center"/>
              <w:rPr>
                <w:rFonts w:cs="Arial"/>
                <w:sz w:val="20"/>
                <w:szCs w:val="20"/>
              </w:rPr>
            </w:pPr>
            <w:r w:rsidRPr="00DE27B4">
              <w:rPr>
                <w:rFonts w:cs="Arial"/>
                <w:sz w:val="20"/>
                <w:szCs w:val="20"/>
              </w:rPr>
              <w:t>0,45 σ</w:t>
            </w:r>
            <w:r w:rsidRPr="00DE27B4">
              <w:rPr>
                <w:rFonts w:cs="Arial"/>
                <w:sz w:val="20"/>
                <w:szCs w:val="20"/>
                <w:vertAlign w:val="subscript"/>
              </w:rPr>
              <w:t>y</w:t>
            </w:r>
          </w:p>
        </w:tc>
        <w:tc>
          <w:tcPr>
            <w:tcW w:w="964" w:type="dxa"/>
            <w:tcBorders>
              <w:bottom w:val="single" w:sz="4" w:space="0" w:color="auto"/>
            </w:tcBorders>
          </w:tcPr>
          <w:p w14:paraId="4313F8A4" w14:textId="77777777" w:rsidR="000F3B53" w:rsidRPr="00DE27B4" w:rsidRDefault="000F3B53" w:rsidP="000F3B53">
            <w:pPr>
              <w:spacing w:before="120"/>
              <w:jc w:val="center"/>
              <w:rPr>
                <w:rFonts w:cs="Arial"/>
                <w:sz w:val="20"/>
                <w:szCs w:val="20"/>
              </w:rPr>
            </w:pPr>
            <w:r w:rsidRPr="00DE27B4">
              <w:rPr>
                <w:rFonts w:cs="Arial"/>
                <w:sz w:val="20"/>
                <w:szCs w:val="20"/>
              </w:rPr>
              <w:t>0,67 σ</w:t>
            </w:r>
            <w:r w:rsidRPr="00DE27B4">
              <w:rPr>
                <w:rFonts w:cs="Arial"/>
                <w:sz w:val="20"/>
                <w:szCs w:val="20"/>
                <w:vertAlign w:val="subscript"/>
              </w:rPr>
              <w:t>y</w:t>
            </w:r>
          </w:p>
        </w:tc>
        <w:tc>
          <w:tcPr>
            <w:tcW w:w="920" w:type="dxa"/>
            <w:tcBorders>
              <w:bottom w:val="single" w:sz="4" w:space="0" w:color="auto"/>
            </w:tcBorders>
          </w:tcPr>
          <w:p w14:paraId="703674EE" w14:textId="77777777" w:rsidR="000F3B53" w:rsidRPr="00DE27B4" w:rsidRDefault="000F3B53" w:rsidP="000F3B53">
            <w:pPr>
              <w:spacing w:before="120"/>
              <w:jc w:val="center"/>
              <w:rPr>
                <w:rFonts w:cs="Arial"/>
                <w:sz w:val="20"/>
                <w:szCs w:val="20"/>
              </w:rPr>
            </w:pPr>
            <w:r w:rsidRPr="00DE27B4">
              <w:rPr>
                <w:rFonts w:cs="Arial"/>
                <w:sz w:val="20"/>
                <w:szCs w:val="20"/>
              </w:rPr>
              <w:t>1,09 σ</w:t>
            </w:r>
            <w:r w:rsidRPr="00DE27B4">
              <w:rPr>
                <w:rFonts w:cs="Arial"/>
                <w:sz w:val="20"/>
                <w:szCs w:val="20"/>
                <w:vertAlign w:val="subscript"/>
              </w:rPr>
              <w:t>y</w:t>
            </w:r>
          </w:p>
        </w:tc>
        <w:tc>
          <w:tcPr>
            <w:tcW w:w="1091" w:type="dxa"/>
            <w:tcBorders>
              <w:bottom w:val="single" w:sz="4" w:space="0" w:color="auto"/>
              <w:right w:val="single" w:sz="4" w:space="0" w:color="auto"/>
            </w:tcBorders>
          </w:tcPr>
          <w:p w14:paraId="7430C7FE" w14:textId="77777777" w:rsidR="000F3B53" w:rsidRPr="00DE27B4" w:rsidRDefault="000F3B53" w:rsidP="000F3B53">
            <w:pPr>
              <w:spacing w:before="120"/>
              <w:jc w:val="center"/>
              <w:rPr>
                <w:rFonts w:cs="Arial"/>
                <w:sz w:val="20"/>
                <w:szCs w:val="20"/>
              </w:rPr>
            </w:pPr>
            <w:r w:rsidRPr="00DE27B4">
              <w:rPr>
                <w:rFonts w:cs="Arial"/>
                <w:sz w:val="20"/>
                <w:szCs w:val="20"/>
              </w:rPr>
              <w:t>0,89 σ</w:t>
            </w:r>
            <w:r w:rsidRPr="00DE27B4">
              <w:rPr>
                <w:rFonts w:cs="Arial"/>
                <w:sz w:val="20"/>
                <w:szCs w:val="20"/>
                <w:vertAlign w:val="subscript"/>
              </w:rPr>
              <w:t>y</w:t>
            </w:r>
          </w:p>
        </w:tc>
      </w:tr>
    </w:tbl>
    <w:p w14:paraId="451B41E6" w14:textId="77777777" w:rsidR="000F3B53" w:rsidRPr="00DE27B4" w:rsidRDefault="000F3B53" w:rsidP="000F3B53">
      <w:pPr>
        <w:spacing w:before="120"/>
        <w:rPr>
          <w:rFonts w:cs="Arial"/>
          <w:sz w:val="20"/>
          <w:szCs w:val="20"/>
        </w:rPr>
      </w:pPr>
      <w:r w:rsidRPr="00DE27B4">
        <w:rPr>
          <w:rFonts w:cs="Arial"/>
          <w:sz w:val="20"/>
          <w:szCs w:val="20"/>
        </w:rPr>
        <w:t>Chú thích:</w:t>
      </w:r>
    </w:p>
    <w:p w14:paraId="41BBE687" w14:textId="77777777" w:rsidR="000F3B53" w:rsidRPr="00DE27B4" w:rsidRDefault="000F3B53" w:rsidP="000F3B53">
      <w:pPr>
        <w:spacing w:before="120"/>
        <w:rPr>
          <w:rFonts w:cs="Arial"/>
          <w:sz w:val="20"/>
          <w:szCs w:val="20"/>
        </w:rPr>
      </w:pPr>
      <w:r w:rsidRPr="00DE27B4">
        <w:rPr>
          <w:rFonts w:cs="Arial"/>
          <w:sz w:val="20"/>
          <w:szCs w:val="20"/>
        </w:rPr>
        <w:t>1. σ</w:t>
      </w:r>
      <w:r w:rsidRPr="00DE27B4">
        <w:rPr>
          <w:rFonts w:cs="Arial"/>
          <w:sz w:val="20"/>
          <w:szCs w:val="20"/>
          <w:vertAlign w:val="subscript"/>
        </w:rPr>
        <w:t>y</w:t>
      </w:r>
      <w:r w:rsidRPr="00DE27B4">
        <w:rPr>
          <w:rFonts w:cs="Arial"/>
          <w:sz w:val="20"/>
          <w:szCs w:val="20"/>
        </w:rPr>
        <w:t xml:space="preserve"> là giới hạn chảy của vật liệu (N/mm</w:t>
      </w:r>
      <w:r w:rsidRPr="00DE27B4">
        <w:rPr>
          <w:rFonts w:cs="Arial"/>
          <w:sz w:val="20"/>
          <w:szCs w:val="20"/>
          <w:vertAlign w:val="superscript"/>
        </w:rPr>
        <w:t>2</w:t>
      </w:r>
      <w:r w:rsidRPr="00DE27B4">
        <w:rPr>
          <w:rFonts w:cs="Arial"/>
          <w:sz w:val="20"/>
          <w:szCs w:val="20"/>
        </w:rPr>
        <w:t>)</w:t>
      </w:r>
    </w:p>
    <w:p w14:paraId="608797F1" w14:textId="77777777" w:rsidR="000F3B53" w:rsidRPr="00DE27B4" w:rsidRDefault="000F3B53" w:rsidP="000F3B53">
      <w:pPr>
        <w:spacing w:before="120"/>
        <w:rPr>
          <w:rFonts w:cs="Arial"/>
          <w:sz w:val="20"/>
          <w:szCs w:val="20"/>
        </w:rPr>
      </w:pPr>
      <w:r w:rsidRPr="00DE27B4">
        <w:rPr>
          <w:rFonts w:cs="Arial"/>
          <w:sz w:val="20"/>
          <w:szCs w:val="20"/>
        </w:rPr>
        <w:t>2. Ứng suất tổng hợp tính theo công thức sau:</w:t>
      </w:r>
    </w:p>
    <w:p w14:paraId="4CDCDCA8" w14:textId="77777777" w:rsidR="000F3B53" w:rsidRPr="00DE27B4" w:rsidRDefault="000F3B53" w:rsidP="000F3B53">
      <w:pPr>
        <w:spacing w:before="120"/>
        <w:jc w:val="center"/>
        <w:rPr>
          <w:rFonts w:cs="Arial"/>
          <w:sz w:val="20"/>
          <w:szCs w:val="20"/>
        </w:rPr>
      </w:pPr>
      <w:r w:rsidRPr="00DE27B4">
        <w:rPr>
          <w:rFonts w:cs="Arial"/>
          <w:i/>
          <w:position w:val="-16"/>
          <w:sz w:val="20"/>
          <w:szCs w:val="20"/>
        </w:rPr>
        <w:object w:dxaOrig="2400" w:dyaOrig="480" w14:anchorId="557332FA">
          <v:shape id="_x0000_i1136" type="#_x0000_t75" style="width:120pt;height:24pt" o:ole="">
            <v:imagedata r:id="rId221" o:title=""/>
          </v:shape>
          <o:OLEObject Type="Embed" ProgID="Equation.3" ShapeID="_x0000_i1136" DrawAspect="Content" ObjectID="_1770643734" r:id="rId222"/>
        </w:object>
      </w:r>
      <w:r w:rsidRPr="00DE27B4">
        <w:rPr>
          <w:rFonts w:cs="Arial"/>
          <w:i/>
          <w:sz w:val="20"/>
          <w:szCs w:val="20"/>
        </w:rPr>
        <w:t xml:space="preserve"> </w:t>
      </w:r>
      <w:r w:rsidRPr="00DE27B4">
        <w:rPr>
          <w:rFonts w:cs="Arial"/>
          <w:sz w:val="20"/>
          <w:szCs w:val="20"/>
        </w:rPr>
        <w:t>(N/mm</w:t>
      </w:r>
      <w:r w:rsidRPr="00DE27B4">
        <w:rPr>
          <w:rFonts w:cs="Arial"/>
          <w:sz w:val="20"/>
          <w:szCs w:val="20"/>
          <w:vertAlign w:val="superscript"/>
        </w:rPr>
        <w:t>2</w:t>
      </w:r>
      <w:r w:rsidRPr="00DE27B4">
        <w:rPr>
          <w:rFonts w:cs="Arial"/>
          <w:sz w:val="20"/>
          <w:szCs w:val="20"/>
        </w:rPr>
        <w:t>)</w:t>
      </w:r>
    </w:p>
    <w:p w14:paraId="5009E648" w14:textId="77777777" w:rsidR="000F3B53" w:rsidRPr="00DE27B4" w:rsidRDefault="000F3B53" w:rsidP="000F3B53">
      <w:pPr>
        <w:spacing w:before="120"/>
        <w:rPr>
          <w:rFonts w:cs="Arial"/>
          <w:sz w:val="20"/>
          <w:szCs w:val="20"/>
        </w:rPr>
      </w:pPr>
      <w:r w:rsidRPr="00DE27B4">
        <w:rPr>
          <w:rFonts w:cs="Arial"/>
          <w:sz w:val="20"/>
          <w:szCs w:val="20"/>
        </w:rPr>
        <w:t>Trong đó:</w:t>
      </w:r>
    </w:p>
    <w:p w14:paraId="26D43C6A" w14:textId="77777777" w:rsidR="000F3B53" w:rsidRPr="00DE27B4" w:rsidRDefault="000F3B53" w:rsidP="000F3B53">
      <w:pPr>
        <w:tabs>
          <w:tab w:val="left" w:pos="1843"/>
        </w:tabs>
        <w:spacing w:before="120"/>
        <w:rPr>
          <w:rFonts w:cs="Arial"/>
          <w:sz w:val="20"/>
          <w:szCs w:val="20"/>
        </w:rPr>
      </w:pPr>
      <w:r w:rsidRPr="00DE27B4">
        <w:rPr>
          <w:rFonts w:cs="Arial"/>
          <w:sz w:val="20"/>
          <w:szCs w:val="20"/>
        </w:rPr>
        <w:lastRenderedPageBreak/>
        <w:t>σ</w:t>
      </w:r>
      <w:r w:rsidRPr="00DE27B4">
        <w:rPr>
          <w:rFonts w:cs="Arial"/>
          <w:sz w:val="20"/>
          <w:szCs w:val="20"/>
          <w:vertAlign w:val="subscript"/>
        </w:rPr>
        <w:t>x</w:t>
      </w:r>
      <w:r w:rsidRPr="00DE27B4">
        <w:rPr>
          <w:rFonts w:cs="Arial"/>
          <w:i/>
          <w:sz w:val="20"/>
          <w:szCs w:val="20"/>
        </w:rPr>
        <w:t xml:space="preserve">: </w:t>
      </w:r>
      <w:r w:rsidRPr="00DE27B4">
        <w:rPr>
          <w:rFonts w:cs="Arial"/>
          <w:sz w:val="20"/>
          <w:szCs w:val="20"/>
        </w:rPr>
        <w:t>Ứng suất pháp tác dụng theo hướng x tại điểm giữa chiều dày tấm (N/mm</w:t>
      </w:r>
      <w:r w:rsidRPr="00DE27B4">
        <w:rPr>
          <w:rFonts w:cs="Arial"/>
          <w:sz w:val="20"/>
          <w:szCs w:val="20"/>
          <w:vertAlign w:val="superscript"/>
        </w:rPr>
        <w:t>2</w:t>
      </w:r>
      <w:r w:rsidRPr="00DE27B4">
        <w:rPr>
          <w:rFonts w:cs="Arial"/>
          <w:sz w:val="20"/>
          <w:szCs w:val="20"/>
        </w:rPr>
        <w:t>)</w:t>
      </w:r>
    </w:p>
    <w:p w14:paraId="371E6355" w14:textId="77777777" w:rsidR="000F3B53" w:rsidRPr="00DE27B4" w:rsidRDefault="000F3B53" w:rsidP="000F3B53">
      <w:pPr>
        <w:tabs>
          <w:tab w:val="left" w:pos="1843"/>
        </w:tabs>
        <w:spacing w:before="120"/>
        <w:rPr>
          <w:rFonts w:cs="Arial"/>
          <w:sz w:val="20"/>
          <w:szCs w:val="20"/>
        </w:rPr>
      </w:pPr>
      <w:r w:rsidRPr="00DE27B4">
        <w:rPr>
          <w:rFonts w:cs="Arial"/>
          <w:sz w:val="20"/>
          <w:szCs w:val="20"/>
        </w:rPr>
        <w:t>σ</w:t>
      </w:r>
      <w:r w:rsidRPr="00DE27B4">
        <w:rPr>
          <w:rFonts w:cs="Arial"/>
          <w:sz w:val="20"/>
          <w:szCs w:val="20"/>
          <w:vertAlign w:val="subscript"/>
        </w:rPr>
        <w:t>y</w:t>
      </w:r>
      <w:r w:rsidRPr="00DE27B4">
        <w:rPr>
          <w:rFonts w:cs="Arial"/>
          <w:i/>
          <w:sz w:val="20"/>
          <w:szCs w:val="20"/>
        </w:rPr>
        <w:t xml:space="preserve">: </w:t>
      </w:r>
      <w:r w:rsidRPr="00DE27B4">
        <w:rPr>
          <w:rFonts w:cs="Arial"/>
          <w:sz w:val="20"/>
          <w:szCs w:val="20"/>
        </w:rPr>
        <w:t>Ứng suất pháp tác dụng theo hướng y tại điểm giữa chiều dày tấm (N/mm</w:t>
      </w:r>
      <w:r w:rsidRPr="00DE27B4">
        <w:rPr>
          <w:rFonts w:cs="Arial"/>
          <w:sz w:val="20"/>
          <w:szCs w:val="20"/>
          <w:vertAlign w:val="superscript"/>
        </w:rPr>
        <w:t>2</w:t>
      </w:r>
      <w:r w:rsidRPr="00DE27B4">
        <w:rPr>
          <w:rFonts w:cs="Arial"/>
          <w:sz w:val="20"/>
          <w:szCs w:val="20"/>
        </w:rPr>
        <w:t>)</w:t>
      </w:r>
    </w:p>
    <w:p w14:paraId="23D58FE5" w14:textId="77777777" w:rsidR="000F3B53" w:rsidRPr="00DE27B4" w:rsidRDefault="000F3B53" w:rsidP="000F3B53">
      <w:pPr>
        <w:tabs>
          <w:tab w:val="left" w:pos="1843"/>
        </w:tabs>
        <w:spacing w:before="120"/>
        <w:rPr>
          <w:rFonts w:cs="Arial"/>
          <w:i/>
          <w:sz w:val="20"/>
          <w:szCs w:val="20"/>
        </w:rPr>
      </w:pPr>
      <w:r w:rsidRPr="00DE27B4">
        <w:rPr>
          <w:rFonts w:cs="Arial"/>
          <w:i/>
          <w:sz w:val="20"/>
          <w:szCs w:val="20"/>
        </w:rPr>
        <w:object w:dxaOrig="180" w:dyaOrig="220" w14:anchorId="3F779004">
          <v:shape id="_x0000_i1137" type="#_x0000_t75" style="width:9pt;height:10.5pt" o:ole="">
            <v:imagedata r:id="rId223" o:title=""/>
          </v:shape>
          <o:OLEObject Type="Embed" ProgID="Equation.3" ShapeID="_x0000_i1137" DrawAspect="Content" ObjectID="_1770643735" r:id="rId224"/>
        </w:object>
      </w:r>
      <w:r w:rsidRPr="00DE27B4">
        <w:rPr>
          <w:rFonts w:cs="Arial"/>
          <w:i/>
          <w:sz w:val="20"/>
          <w:szCs w:val="20"/>
          <w:vertAlign w:val="subscript"/>
        </w:rPr>
        <w:t>xy</w:t>
      </w:r>
      <w:r w:rsidRPr="00DE27B4">
        <w:rPr>
          <w:rFonts w:cs="Arial"/>
          <w:i/>
          <w:sz w:val="20"/>
          <w:szCs w:val="20"/>
        </w:rPr>
        <w:t>:</w:t>
      </w:r>
      <w:r w:rsidRPr="00DE27B4">
        <w:rPr>
          <w:rFonts w:cs="Arial"/>
          <w:sz w:val="20"/>
          <w:szCs w:val="20"/>
        </w:rPr>
        <w:t>Ứng suất tiếp trong mặt phẳng x - y (N/mm</w:t>
      </w:r>
      <w:r w:rsidRPr="00DE27B4">
        <w:rPr>
          <w:rFonts w:cs="Arial"/>
          <w:sz w:val="20"/>
          <w:szCs w:val="20"/>
          <w:vertAlign w:val="superscript"/>
        </w:rPr>
        <w:t>2</w:t>
      </w:r>
      <w:r w:rsidRPr="00DE27B4">
        <w:rPr>
          <w:rFonts w:cs="Arial"/>
          <w:sz w:val="20"/>
          <w:szCs w:val="20"/>
        </w:rPr>
        <w:t>).</w:t>
      </w:r>
    </w:p>
    <w:p w14:paraId="52FDF9C4"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8.3.4 </w:t>
      </w:r>
      <w:r w:rsidRPr="00DE27B4">
        <w:rPr>
          <w:sz w:val="20"/>
          <w:szCs w:val="20"/>
          <w:lang w:val="vi-VN"/>
        </w:rPr>
        <w:t xml:space="preserve"> </w:t>
      </w:r>
      <w:r w:rsidRPr="00DE27B4">
        <w:rPr>
          <w:sz w:val="20"/>
          <w:szCs w:val="20"/>
        </w:rPr>
        <w:t>Chiều dày thép tối thiểu</w:t>
      </w:r>
    </w:p>
    <w:p w14:paraId="7463A92B"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Chiều dày các thành phần kết cấu không được nhỏ hơn 6 mm đối với các thành phần chịu ảnh hưởng của thời tiết và 5 mm đối với các thành phần không chịu ảnh hưởng của thời tiết.</w:t>
      </w:r>
    </w:p>
    <w:p w14:paraId="2E5DD613"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8.3.5 </w:t>
      </w:r>
      <w:r w:rsidRPr="00DE27B4">
        <w:rPr>
          <w:sz w:val="20"/>
          <w:szCs w:val="20"/>
          <w:lang w:val="vi-VN"/>
        </w:rPr>
        <w:t xml:space="preserve"> </w:t>
      </w:r>
      <w:r w:rsidRPr="00DE27B4">
        <w:rPr>
          <w:sz w:val="20"/>
          <w:szCs w:val="20"/>
        </w:rPr>
        <w:t>Tiêu chuẩn về độ võng</w:t>
      </w:r>
    </w:p>
    <w:p w14:paraId="60EA6FB1" w14:textId="77777777" w:rsidR="000F3B53" w:rsidRPr="00DE27B4" w:rsidRDefault="000F3B53" w:rsidP="000F3B53">
      <w:pPr>
        <w:pStyle w:val="viet2"/>
        <w:keepNext w:val="0"/>
        <w:widowControl/>
        <w:spacing w:before="120" w:after="0"/>
        <w:ind w:left="0" w:firstLine="0"/>
        <w:jc w:val="left"/>
        <w:rPr>
          <w:sz w:val="20"/>
          <w:szCs w:val="20"/>
        </w:rPr>
      </w:pPr>
      <w:r w:rsidRPr="00DE27B4">
        <w:rPr>
          <w:sz w:val="20"/>
          <w:szCs w:val="20"/>
        </w:rPr>
        <w:t>Phải giới hạn độ võng của các thành phần kết cấu sinh ra dưới tải trọng làm việc an toàn tới giá trị 1/400 khoảng cách nhịp giữa hai gối đỡ đối với thang máy và 1/250 đối với cầu xe.</w:t>
      </w:r>
    </w:p>
    <w:p w14:paraId="1CCBBC82" w14:textId="77777777" w:rsidR="000F3B53" w:rsidRPr="00DE27B4" w:rsidRDefault="000F3B53" w:rsidP="000F3B53">
      <w:pPr>
        <w:pStyle w:val="111T"/>
        <w:spacing w:before="120" w:line="240" w:lineRule="auto"/>
        <w:ind w:left="0" w:firstLine="0"/>
        <w:rPr>
          <w:sz w:val="20"/>
          <w:szCs w:val="20"/>
        </w:rPr>
      </w:pPr>
      <w:r w:rsidRPr="00DE27B4">
        <w:rPr>
          <w:sz w:val="20"/>
          <w:szCs w:val="20"/>
        </w:rPr>
        <w:t>8.3.6</w:t>
      </w:r>
      <w:r w:rsidRPr="00DE27B4">
        <w:rPr>
          <w:sz w:val="20"/>
          <w:szCs w:val="20"/>
          <w:lang w:val="vi-VN"/>
        </w:rPr>
        <w:t xml:space="preserve"> </w:t>
      </w:r>
      <w:r w:rsidRPr="00DE27B4">
        <w:rPr>
          <w:sz w:val="20"/>
          <w:szCs w:val="20"/>
        </w:rPr>
        <w:t xml:space="preserve"> Độ bền của bu lông, đai ốc và chốt</w:t>
      </w:r>
    </w:p>
    <w:p w14:paraId="4F0B8D95" w14:textId="77777777" w:rsidR="000F3B53" w:rsidRPr="00DE27B4" w:rsidRDefault="000F3B53" w:rsidP="000F3B53">
      <w:pPr>
        <w:spacing w:before="120"/>
        <w:rPr>
          <w:rFonts w:cs="Arial"/>
          <w:sz w:val="20"/>
          <w:szCs w:val="20"/>
        </w:rPr>
      </w:pPr>
      <w:r w:rsidRPr="00DE27B4">
        <w:rPr>
          <w:rFonts w:cs="Arial"/>
          <w:sz w:val="20"/>
          <w:szCs w:val="20"/>
        </w:rPr>
        <w:t>Các bu lông, đai ốc và chốt phải có đủ độ bền so với độ lớn và hướng của tải trọng tác dụng lên nó.</w:t>
      </w:r>
    </w:p>
    <w:p w14:paraId="09437C7A" w14:textId="77777777" w:rsidR="000F3B53" w:rsidRPr="00DE27B4" w:rsidRDefault="000F3B53" w:rsidP="000F3B53">
      <w:pPr>
        <w:pStyle w:val="111T"/>
        <w:spacing w:before="120" w:line="240" w:lineRule="auto"/>
        <w:ind w:left="0" w:firstLine="0"/>
        <w:rPr>
          <w:sz w:val="20"/>
          <w:szCs w:val="20"/>
        </w:rPr>
      </w:pPr>
      <w:r w:rsidRPr="00DE27B4">
        <w:rPr>
          <w:sz w:val="20"/>
          <w:szCs w:val="20"/>
        </w:rPr>
        <w:t>8.3.7</w:t>
      </w:r>
      <w:r w:rsidRPr="00DE27B4">
        <w:rPr>
          <w:sz w:val="20"/>
          <w:szCs w:val="20"/>
          <w:lang w:val="vi-VN"/>
        </w:rPr>
        <w:t xml:space="preserve"> </w:t>
      </w:r>
      <w:r w:rsidRPr="00DE27B4">
        <w:rPr>
          <w:sz w:val="20"/>
          <w:szCs w:val="20"/>
        </w:rPr>
        <w:t xml:space="preserve"> Thiết bị khóa của cầu xe</w:t>
      </w:r>
    </w:p>
    <w:p w14:paraId="7D0B04A5" w14:textId="77777777" w:rsidR="000F3B53" w:rsidRPr="00DE27B4" w:rsidRDefault="000F3B53" w:rsidP="000F3B53">
      <w:pPr>
        <w:pStyle w:val="111"/>
        <w:spacing w:before="120"/>
        <w:ind w:left="0" w:firstLine="0"/>
        <w:rPr>
          <w:b w:val="0"/>
          <w:sz w:val="20"/>
          <w:szCs w:val="20"/>
        </w:rPr>
      </w:pPr>
      <w:r w:rsidRPr="00DE27B4">
        <w:rPr>
          <w:sz w:val="20"/>
          <w:szCs w:val="20"/>
        </w:rPr>
        <w:t>1</w:t>
      </w:r>
      <w:r w:rsidRPr="00DE27B4">
        <w:rPr>
          <w:b w:val="0"/>
          <w:sz w:val="20"/>
          <w:szCs w:val="20"/>
        </w:rPr>
        <w:t xml:space="preserve"> </w:t>
      </w:r>
      <w:r w:rsidRPr="00DE27B4">
        <w:rPr>
          <w:b w:val="0"/>
          <w:sz w:val="20"/>
          <w:szCs w:val="20"/>
          <w:lang w:val="vi-VN"/>
        </w:rPr>
        <w:t xml:space="preserve"> </w:t>
      </w:r>
      <w:r w:rsidRPr="00DE27B4">
        <w:rPr>
          <w:b w:val="0"/>
          <w:sz w:val="20"/>
          <w:szCs w:val="20"/>
        </w:rPr>
        <w:t>Phải có thiết bị khóa để giữ cầu xe chịu được các tải trọng nêu tại 8.2.6-5.</w:t>
      </w:r>
    </w:p>
    <w:p w14:paraId="2ABE3437" w14:textId="77777777" w:rsidR="000F3B53" w:rsidRPr="00DE27B4" w:rsidRDefault="000F3B53" w:rsidP="000F3B53">
      <w:pPr>
        <w:pStyle w:val="111"/>
        <w:spacing w:before="120"/>
        <w:ind w:left="0" w:firstLine="0"/>
        <w:rPr>
          <w:b w:val="0"/>
          <w:sz w:val="20"/>
          <w:szCs w:val="20"/>
        </w:rPr>
      </w:pPr>
      <w:r w:rsidRPr="00DE27B4">
        <w:rPr>
          <w:sz w:val="20"/>
          <w:szCs w:val="20"/>
        </w:rPr>
        <w:t>2</w:t>
      </w:r>
      <w:r w:rsidRPr="00DE27B4">
        <w:rPr>
          <w:b w:val="0"/>
          <w:sz w:val="20"/>
          <w:szCs w:val="20"/>
        </w:rPr>
        <w:t xml:space="preserve"> </w:t>
      </w:r>
      <w:r w:rsidRPr="00DE27B4">
        <w:rPr>
          <w:b w:val="0"/>
          <w:sz w:val="20"/>
          <w:szCs w:val="20"/>
          <w:lang w:val="vi-VN"/>
        </w:rPr>
        <w:t xml:space="preserve"> </w:t>
      </w:r>
      <w:r w:rsidRPr="00DE27B4">
        <w:rPr>
          <w:b w:val="0"/>
          <w:sz w:val="20"/>
          <w:szCs w:val="20"/>
        </w:rPr>
        <w:t>Hệ thống khóa thủy lực phải được thiết kế sao cho cầu xe phải được khóa bằng cơ khí kể cả khi mất áp suất thủy lực.</w:t>
      </w:r>
    </w:p>
    <w:p w14:paraId="5DE5E8A3" w14:textId="77777777" w:rsidR="000F3B53" w:rsidRPr="00DE27B4" w:rsidRDefault="000F3B53" w:rsidP="000F3B53">
      <w:pPr>
        <w:pStyle w:val="111"/>
        <w:spacing w:before="120"/>
        <w:ind w:left="0" w:firstLine="0"/>
        <w:rPr>
          <w:b w:val="0"/>
          <w:sz w:val="20"/>
          <w:szCs w:val="20"/>
        </w:rPr>
      </w:pPr>
      <w:r w:rsidRPr="00DE27B4">
        <w:rPr>
          <w:sz w:val="20"/>
          <w:szCs w:val="20"/>
        </w:rPr>
        <w:t>3</w:t>
      </w:r>
      <w:r w:rsidRPr="00DE27B4">
        <w:rPr>
          <w:b w:val="0"/>
          <w:sz w:val="20"/>
          <w:szCs w:val="20"/>
        </w:rPr>
        <w:t xml:space="preserve"> </w:t>
      </w:r>
      <w:r w:rsidRPr="00DE27B4">
        <w:rPr>
          <w:b w:val="0"/>
          <w:sz w:val="20"/>
          <w:szCs w:val="20"/>
          <w:lang w:val="vi-VN"/>
        </w:rPr>
        <w:t xml:space="preserve"> </w:t>
      </w:r>
      <w:r w:rsidRPr="00DE27B4">
        <w:rPr>
          <w:b w:val="0"/>
          <w:sz w:val="20"/>
          <w:szCs w:val="20"/>
        </w:rPr>
        <w:t>Cầu xe được sử dụng làm phương tiện để đóng các lỗ khoét thì thiết bị đóng có thể được sử dụng làm thiết bị khóa cầu xe nếu diện tích lỗ khoét lớn hơn một nửa diện tích hình chiếu của cầu xe khi đóng. Tải trọng thiết kế của các thiết bị đóng, ngoài các tải trọng nêu ở Chương 21 Phần 2A của QCVN 21: 2015/BGTVT còn phải bao gồm các tải trọng nêu ở 8.2.6-5.</w:t>
      </w:r>
    </w:p>
    <w:p w14:paraId="581A9A11" w14:textId="77777777" w:rsidR="000F3B53" w:rsidRPr="00DE27B4" w:rsidRDefault="008313E2" w:rsidP="000F3B53">
      <w:pPr>
        <w:pStyle w:val="1ngoac"/>
        <w:widowControl/>
        <w:tabs>
          <w:tab w:val="left" w:pos="0"/>
        </w:tabs>
        <w:spacing w:line="240" w:lineRule="auto"/>
        <w:ind w:left="0" w:firstLine="0"/>
        <w:jc w:val="center"/>
        <w:rPr>
          <w:rFonts w:cs="Arial"/>
          <w:b/>
          <w:sz w:val="20"/>
          <w:szCs w:val="20"/>
        </w:rPr>
      </w:pPr>
      <w:bookmarkStart w:id="47" w:name="chuong_9"/>
      <w:r w:rsidRPr="00DE27B4">
        <w:rPr>
          <w:rFonts w:cs="Arial"/>
          <w:b/>
          <w:sz w:val="20"/>
          <w:szCs w:val="20"/>
          <w:lang w:val="vi-VN"/>
        </w:rPr>
        <w:t>Chương 9  CÁC YÊU CẦU BỔ SUNG ĐỐI VỚI CẦN TRỤC ĐƯỢC SỬ DỤNG ĐỂ VẬN CHUYỂN NGƯỜI</w:t>
      </w:r>
      <w:bookmarkEnd w:id="47"/>
    </w:p>
    <w:p w14:paraId="0F956AC0" w14:textId="77777777" w:rsidR="000F3B53" w:rsidRPr="00DE27B4" w:rsidRDefault="008313E2" w:rsidP="000F3B53">
      <w:pPr>
        <w:pStyle w:val="1ngoac"/>
        <w:widowControl/>
        <w:tabs>
          <w:tab w:val="left" w:pos="0"/>
        </w:tabs>
        <w:spacing w:line="240" w:lineRule="auto"/>
        <w:ind w:left="0" w:firstLine="0"/>
        <w:jc w:val="left"/>
        <w:rPr>
          <w:rFonts w:cs="Arial"/>
          <w:b/>
          <w:sz w:val="20"/>
          <w:szCs w:val="20"/>
        </w:rPr>
      </w:pPr>
      <w:bookmarkStart w:id="48" w:name="dieu_9"/>
      <w:r w:rsidRPr="00DE27B4">
        <w:rPr>
          <w:rFonts w:cs="Arial"/>
          <w:b/>
          <w:sz w:val="20"/>
          <w:szCs w:val="20"/>
          <w:lang w:val="en-US"/>
        </w:rPr>
        <w:t>9.1  Quy định chung</w:t>
      </w:r>
      <w:bookmarkEnd w:id="48"/>
    </w:p>
    <w:p w14:paraId="722D02CA"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9.1.1 </w:t>
      </w:r>
      <w:r w:rsidRPr="00DE27B4">
        <w:rPr>
          <w:sz w:val="20"/>
          <w:szCs w:val="20"/>
          <w:lang w:val="vi-VN"/>
        </w:rPr>
        <w:t xml:space="preserve"> </w:t>
      </w:r>
      <w:r w:rsidRPr="00DE27B4">
        <w:rPr>
          <w:sz w:val="20"/>
          <w:szCs w:val="20"/>
        </w:rPr>
        <w:t>Phạm vi áp dụng</w:t>
      </w:r>
    </w:p>
    <w:p w14:paraId="43D104AE" w14:textId="77777777" w:rsidR="000F3B53" w:rsidRPr="00DE27B4" w:rsidRDefault="000F3B53" w:rsidP="000F3B53">
      <w:pPr>
        <w:pStyle w:val="1ngoac"/>
        <w:widowControl/>
        <w:spacing w:line="240" w:lineRule="auto"/>
        <w:ind w:left="0" w:firstLine="0"/>
        <w:jc w:val="left"/>
        <w:rPr>
          <w:rFonts w:cs="Arial"/>
          <w:b/>
          <w:sz w:val="20"/>
          <w:szCs w:val="20"/>
        </w:rPr>
      </w:pPr>
      <w:r w:rsidRPr="00DE27B4">
        <w:rPr>
          <w:rFonts w:cs="Arial"/>
          <w:b/>
          <w:sz w:val="20"/>
          <w:szCs w:val="20"/>
        </w:rPr>
        <w:t xml:space="preserve">1 </w:t>
      </w:r>
      <w:r w:rsidRPr="00DE27B4">
        <w:rPr>
          <w:rFonts w:cs="Arial"/>
          <w:b/>
          <w:sz w:val="20"/>
          <w:szCs w:val="20"/>
          <w:lang w:val="vi-VN"/>
        </w:rPr>
        <w:t xml:space="preserve"> </w:t>
      </w:r>
      <w:r w:rsidRPr="00DE27B4">
        <w:rPr>
          <w:rFonts w:cs="Arial"/>
          <w:sz w:val="20"/>
          <w:szCs w:val="20"/>
        </w:rPr>
        <w:t xml:space="preserve">Cần trục </w:t>
      </w:r>
      <w:r w:rsidRPr="00DE27B4">
        <w:rPr>
          <w:rFonts w:cs="Arial"/>
          <w:sz w:val="20"/>
          <w:szCs w:val="20"/>
          <w:lang w:val="en-US"/>
        </w:rPr>
        <w:t>nếu muốn</w:t>
      </w:r>
      <w:r w:rsidRPr="00DE27B4">
        <w:rPr>
          <w:rFonts w:cs="Arial"/>
          <w:sz w:val="20"/>
          <w:szCs w:val="20"/>
        </w:rPr>
        <w:t xml:space="preserve"> sử dụng để vận chuyển người thì ngoài các yêu cầu</w:t>
      </w:r>
      <w:r w:rsidRPr="00DE27B4">
        <w:rPr>
          <w:rFonts w:cs="Arial"/>
          <w:sz w:val="20"/>
          <w:szCs w:val="20"/>
          <w:lang w:val="en-US"/>
        </w:rPr>
        <w:t xml:space="preserve"> từ Chương 1 đến Chương 8 còn</w:t>
      </w:r>
      <w:r w:rsidRPr="00DE27B4">
        <w:rPr>
          <w:rFonts w:cs="Arial"/>
          <w:sz w:val="20"/>
          <w:szCs w:val="20"/>
        </w:rPr>
        <w:t xml:space="preserve"> phải thỏa mãn các yêu cầu trong </w:t>
      </w:r>
      <w:r w:rsidRPr="00DE27B4">
        <w:rPr>
          <w:rFonts w:cs="Arial"/>
          <w:sz w:val="20"/>
          <w:szCs w:val="20"/>
          <w:lang w:val="en-US"/>
        </w:rPr>
        <w:t>Chương</w:t>
      </w:r>
      <w:r w:rsidRPr="00DE27B4">
        <w:rPr>
          <w:rFonts w:cs="Arial"/>
          <w:sz w:val="20"/>
          <w:szCs w:val="20"/>
        </w:rPr>
        <w:t xml:space="preserve"> này.</w:t>
      </w:r>
    </w:p>
    <w:p w14:paraId="44AD6672" w14:textId="77777777" w:rsidR="000F3B53" w:rsidRPr="00DE27B4" w:rsidRDefault="000F3B53" w:rsidP="000F3B53">
      <w:pPr>
        <w:pStyle w:val="1ngoac"/>
        <w:widowControl/>
        <w:spacing w:line="240" w:lineRule="auto"/>
        <w:ind w:left="0" w:firstLine="0"/>
        <w:jc w:val="left"/>
        <w:rPr>
          <w:rFonts w:cs="Arial"/>
          <w:b/>
          <w:sz w:val="20"/>
          <w:szCs w:val="20"/>
        </w:rPr>
      </w:pPr>
      <w:r w:rsidRPr="00DE27B4">
        <w:rPr>
          <w:rFonts w:cs="Arial"/>
          <w:b/>
          <w:sz w:val="20"/>
          <w:szCs w:val="20"/>
        </w:rPr>
        <w:t>2</w:t>
      </w:r>
      <w:r w:rsidRPr="00DE27B4">
        <w:rPr>
          <w:rFonts w:cs="Arial"/>
          <w:b/>
          <w:sz w:val="20"/>
          <w:szCs w:val="20"/>
          <w:lang w:val="vi-VN"/>
        </w:rPr>
        <w:t xml:space="preserve"> </w:t>
      </w:r>
      <w:r w:rsidRPr="00DE27B4">
        <w:rPr>
          <w:rFonts w:cs="Arial"/>
          <w:b/>
          <w:sz w:val="20"/>
          <w:szCs w:val="20"/>
        </w:rPr>
        <w:t xml:space="preserve"> </w:t>
      </w:r>
      <w:r w:rsidRPr="00DE27B4">
        <w:rPr>
          <w:rFonts w:cs="Arial"/>
          <w:sz w:val="20"/>
          <w:szCs w:val="20"/>
          <w:lang w:val="en-US"/>
        </w:rPr>
        <w:t>C</w:t>
      </w:r>
      <w:r w:rsidRPr="00DE27B4">
        <w:rPr>
          <w:rFonts w:cs="Arial"/>
          <w:sz w:val="20"/>
          <w:szCs w:val="20"/>
        </w:rPr>
        <w:t xml:space="preserve">ác cần trục </w:t>
      </w:r>
      <w:r w:rsidRPr="00DE27B4">
        <w:rPr>
          <w:rFonts w:cs="Arial"/>
          <w:sz w:val="20"/>
          <w:szCs w:val="20"/>
          <w:lang w:val="en-US"/>
        </w:rPr>
        <w:t>này không được sử dụng để thay cho c</w:t>
      </w:r>
      <w:r w:rsidRPr="00DE27B4">
        <w:rPr>
          <w:rFonts w:cs="Arial"/>
          <w:sz w:val="20"/>
          <w:szCs w:val="20"/>
        </w:rPr>
        <w:t>ác phương tiện lên xuống tàu theo yêu cầu của QCVN 21:</w:t>
      </w:r>
      <w:r w:rsidRPr="00DE27B4">
        <w:rPr>
          <w:rFonts w:cs="Arial"/>
          <w:sz w:val="20"/>
          <w:szCs w:val="20"/>
          <w:lang w:val="en-US"/>
        </w:rPr>
        <w:t xml:space="preserve"> </w:t>
      </w:r>
      <w:r w:rsidRPr="00DE27B4">
        <w:rPr>
          <w:rFonts w:cs="Arial"/>
          <w:sz w:val="20"/>
          <w:szCs w:val="20"/>
        </w:rPr>
        <w:t>2015/BGTVT.</w:t>
      </w:r>
    </w:p>
    <w:p w14:paraId="4B3FF815" w14:textId="77777777" w:rsidR="000F3B53" w:rsidRPr="00DE27B4" w:rsidRDefault="008313E2" w:rsidP="000F3B53">
      <w:pPr>
        <w:pStyle w:val="1ngoac"/>
        <w:widowControl/>
        <w:tabs>
          <w:tab w:val="left" w:pos="0"/>
        </w:tabs>
        <w:spacing w:line="240" w:lineRule="auto"/>
        <w:ind w:left="0" w:firstLine="0"/>
        <w:jc w:val="left"/>
        <w:rPr>
          <w:rFonts w:cs="Arial"/>
          <w:b/>
          <w:sz w:val="20"/>
          <w:szCs w:val="20"/>
          <w:lang w:val="en-US"/>
        </w:rPr>
      </w:pPr>
      <w:bookmarkStart w:id="49" w:name="dieu_9_1"/>
      <w:r w:rsidRPr="00DE27B4">
        <w:rPr>
          <w:rFonts w:cs="Arial"/>
          <w:b/>
          <w:sz w:val="20"/>
          <w:szCs w:val="20"/>
          <w:lang w:val="en-US"/>
        </w:rPr>
        <w:t>9.2  Kiểm tra</w:t>
      </w:r>
      <w:bookmarkEnd w:id="49"/>
    </w:p>
    <w:p w14:paraId="701D2135" w14:textId="77777777" w:rsidR="000F3B53" w:rsidRPr="00DE27B4" w:rsidRDefault="000F3B53" w:rsidP="000F3B53">
      <w:pPr>
        <w:pStyle w:val="111T"/>
        <w:spacing w:before="120" w:line="240" w:lineRule="auto"/>
        <w:ind w:left="0" w:firstLine="0"/>
        <w:rPr>
          <w:sz w:val="20"/>
          <w:szCs w:val="20"/>
        </w:rPr>
      </w:pPr>
      <w:r w:rsidRPr="00DE27B4">
        <w:rPr>
          <w:sz w:val="20"/>
          <w:szCs w:val="20"/>
        </w:rPr>
        <w:t>9.2.1</w:t>
      </w:r>
      <w:r w:rsidRPr="00DE27B4">
        <w:rPr>
          <w:sz w:val="20"/>
          <w:szCs w:val="20"/>
          <w:lang w:val="vi-VN"/>
        </w:rPr>
        <w:t xml:space="preserve"> </w:t>
      </w:r>
      <w:r w:rsidRPr="00DE27B4">
        <w:rPr>
          <w:sz w:val="20"/>
          <w:szCs w:val="20"/>
        </w:rPr>
        <w:t xml:space="preserve"> Kiểm tra lần đầu</w:t>
      </w:r>
    </w:p>
    <w:p w14:paraId="288FD774"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1 </w:t>
      </w:r>
      <w:r w:rsidRPr="00DE27B4">
        <w:rPr>
          <w:sz w:val="20"/>
          <w:szCs w:val="20"/>
          <w:lang w:val="vi-VN"/>
        </w:rPr>
        <w:t xml:space="preserve"> </w:t>
      </w:r>
      <w:r w:rsidRPr="00DE27B4">
        <w:rPr>
          <w:b w:val="0"/>
          <w:sz w:val="20"/>
          <w:szCs w:val="20"/>
        </w:rPr>
        <w:t>Bản vẽ và tài liệu phải trình</w:t>
      </w:r>
    </w:p>
    <w:p w14:paraId="314957E1" w14:textId="77777777" w:rsidR="000F3B53" w:rsidRPr="00DE27B4" w:rsidRDefault="000F3B53" w:rsidP="000F3B53">
      <w:pPr>
        <w:pStyle w:val="1ngoac"/>
        <w:widowControl/>
        <w:spacing w:line="240" w:lineRule="auto"/>
        <w:ind w:left="0" w:firstLine="0"/>
        <w:jc w:val="left"/>
        <w:rPr>
          <w:rFonts w:cs="Arial"/>
          <w:b/>
          <w:sz w:val="20"/>
          <w:szCs w:val="20"/>
        </w:rPr>
      </w:pPr>
      <w:r w:rsidRPr="00DE27B4">
        <w:rPr>
          <w:rFonts w:cs="Arial"/>
          <w:sz w:val="20"/>
          <w:szCs w:val="20"/>
          <w:lang w:val="en-US"/>
        </w:rPr>
        <w:t>(1)</w:t>
      </w:r>
      <w:r w:rsidRPr="00DE27B4">
        <w:rPr>
          <w:rFonts w:cs="Arial"/>
          <w:b/>
          <w:sz w:val="20"/>
          <w:szCs w:val="20"/>
        </w:rPr>
        <w:t xml:space="preserve"> </w:t>
      </w:r>
      <w:r w:rsidRPr="00DE27B4">
        <w:rPr>
          <w:rFonts w:cs="Arial"/>
          <w:sz w:val="20"/>
          <w:szCs w:val="20"/>
        </w:rPr>
        <w:t>Các bản vẽ phải thẩm định</w:t>
      </w:r>
    </w:p>
    <w:p w14:paraId="65BD2B4D"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Bản vẽ dưới đây phải được trình để Đăng kiểm thẩm định:</w:t>
      </w:r>
    </w:p>
    <w:p w14:paraId="25331DA3"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a</w:t>
      </w:r>
      <w:r w:rsidRPr="00DE27B4">
        <w:rPr>
          <w:rFonts w:cs="Arial"/>
          <w:sz w:val="20"/>
          <w:szCs w:val="20"/>
        </w:rPr>
        <w:t>)</w:t>
      </w:r>
      <w:r w:rsidRPr="00DE27B4">
        <w:rPr>
          <w:rFonts w:cs="Arial"/>
          <w:b/>
          <w:sz w:val="20"/>
          <w:szCs w:val="20"/>
        </w:rPr>
        <w:t xml:space="preserve"> </w:t>
      </w:r>
      <w:r w:rsidRPr="00DE27B4">
        <w:rPr>
          <w:rFonts w:cs="Arial"/>
          <w:sz w:val="20"/>
          <w:szCs w:val="20"/>
        </w:rPr>
        <w:t>Thiết bị bổ sung để vận chuyển người.</w:t>
      </w:r>
    </w:p>
    <w:p w14:paraId="3504C8F0" w14:textId="77777777" w:rsidR="000F3B53" w:rsidRPr="00DE27B4" w:rsidRDefault="000F3B53" w:rsidP="000F3B53">
      <w:pPr>
        <w:pStyle w:val="1ngoac"/>
        <w:widowControl/>
        <w:spacing w:line="240" w:lineRule="auto"/>
        <w:ind w:left="0" w:firstLine="0"/>
        <w:jc w:val="left"/>
        <w:rPr>
          <w:rFonts w:cs="Arial"/>
          <w:b/>
          <w:sz w:val="20"/>
          <w:szCs w:val="20"/>
        </w:rPr>
      </w:pPr>
      <w:r w:rsidRPr="00DE27B4">
        <w:rPr>
          <w:rFonts w:cs="Arial"/>
          <w:sz w:val="20"/>
          <w:szCs w:val="20"/>
          <w:lang w:val="en-US"/>
        </w:rPr>
        <w:t>(2)</w:t>
      </w:r>
      <w:r w:rsidRPr="00DE27B4">
        <w:rPr>
          <w:rFonts w:cs="Arial"/>
          <w:sz w:val="20"/>
          <w:szCs w:val="20"/>
        </w:rPr>
        <w:t xml:space="preserve"> Các </w:t>
      </w:r>
      <w:r w:rsidRPr="00DE27B4">
        <w:rPr>
          <w:rFonts w:cs="Arial"/>
          <w:sz w:val="20"/>
          <w:szCs w:val="20"/>
          <w:lang w:val="en-US"/>
        </w:rPr>
        <w:t>tài liệu</w:t>
      </w:r>
      <w:r w:rsidRPr="00DE27B4">
        <w:rPr>
          <w:rFonts w:cs="Arial"/>
          <w:sz w:val="20"/>
          <w:szCs w:val="20"/>
        </w:rPr>
        <w:t xml:space="preserve"> để tham khảo</w:t>
      </w:r>
    </w:p>
    <w:p w14:paraId="139D670C"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lang w:val="en-US"/>
        </w:rPr>
        <w:t>Tài liệu</w:t>
      </w:r>
      <w:r w:rsidRPr="00DE27B4">
        <w:rPr>
          <w:rFonts w:cs="Arial"/>
          <w:sz w:val="20"/>
          <w:szCs w:val="20"/>
        </w:rPr>
        <w:t xml:space="preserve"> dưới đây phải được trình để Đăng kiểm tham khảo:</w:t>
      </w:r>
    </w:p>
    <w:p w14:paraId="1886F241"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a</w:t>
      </w:r>
      <w:r w:rsidRPr="00DE27B4">
        <w:rPr>
          <w:rFonts w:cs="Arial"/>
          <w:sz w:val="20"/>
          <w:szCs w:val="20"/>
        </w:rPr>
        <w:t>)</w:t>
      </w:r>
      <w:r w:rsidRPr="00DE27B4">
        <w:rPr>
          <w:rFonts w:cs="Arial"/>
          <w:b/>
          <w:sz w:val="20"/>
          <w:szCs w:val="20"/>
        </w:rPr>
        <w:t xml:space="preserve"> </w:t>
      </w:r>
      <w:r w:rsidRPr="00DE27B4">
        <w:rPr>
          <w:rFonts w:cs="Arial"/>
          <w:sz w:val="20"/>
          <w:szCs w:val="20"/>
        </w:rPr>
        <w:t>Hướng dẫn vận hành trong quá trình vận chuyển người.</w:t>
      </w:r>
    </w:p>
    <w:p w14:paraId="0C08789D" w14:textId="77777777" w:rsidR="000F3B53" w:rsidRPr="00DE27B4" w:rsidRDefault="000F3B53" w:rsidP="000F3B53">
      <w:pPr>
        <w:pStyle w:val="1ngoac"/>
        <w:widowControl/>
        <w:spacing w:line="240" w:lineRule="auto"/>
        <w:ind w:left="0" w:firstLine="0"/>
        <w:jc w:val="left"/>
        <w:rPr>
          <w:rFonts w:cs="Arial"/>
          <w:b/>
          <w:sz w:val="20"/>
          <w:szCs w:val="20"/>
        </w:rPr>
      </w:pPr>
      <w:r w:rsidRPr="00DE27B4">
        <w:rPr>
          <w:rFonts w:cs="Arial"/>
          <w:sz w:val="20"/>
          <w:szCs w:val="20"/>
          <w:lang w:val="en-US"/>
        </w:rPr>
        <w:t>(3)</w:t>
      </w:r>
      <w:r w:rsidRPr="00DE27B4">
        <w:rPr>
          <w:rFonts w:cs="Arial"/>
          <w:b/>
          <w:sz w:val="20"/>
          <w:szCs w:val="20"/>
          <w:lang w:val="en-US"/>
        </w:rPr>
        <w:t xml:space="preserve"> </w:t>
      </w:r>
      <w:r w:rsidRPr="00DE27B4">
        <w:rPr>
          <w:rFonts w:cs="Arial"/>
          <w:sz w:val="20"/>
          <w:szCs w:val="20"/>
        </w:rPr>
        <w:t>Hướng dẫn vận hành quy định ở</w:t>
      </w:r>
      <w:r w:rsidRPr="00DE27B4">
        <w:rPr>
          <w:rFonts w:cs="Arial"/>
          <w:sz w:val="20"/>
          <w:szCs w:val="20"/>
          <w:lang w:val="en-US"/>
        </w:rPr>
        <w:t xml:space="preserve"> (2)</w:t>
      </w:r>
      <w:r w:rsidRPr="00DE27B4">
        <w:rPr>
          <w:rFonts w:cs="Arial"/>
          <w:sz w:val="20"/>
          <w:szCs w:val="20"/>
        </w:rPr>
        <w:t>(</w:t>
      </w:r>
      <w:r w:rsidRPr="00DE27B4">
        <w:rPr>
          <w:rFonts w:cs="Arial"/>
          <w:sz w:val="20"/>
          <w:szCs w:val="20"/>
          <w:lang w:val="en-US"/>
        </w:rPr>
        <w:t>a</w:t>
      </w:r>
      <w:r w:rsidRPr="00DE27B4">
        <w:rPr>
          <w:rFonts w:cs="Arial"/>
          <w:sz w:val="20"/>
          <w:szCs w:val="20"/>
        </w:rPr>
        <w:t>)</w:t>
      </w:r>
      <w:r w:rsidRPr="00DE27B4">
        <w:rPr>
          <w:rFonts w:cs="Arial"/>
          <w:sz w:val="20"/>
          <w:szCs w:val="20"/>
          <w:lang w:val="en-US"/>
        </w:rPr>
        <w:t xml:space="preserve"> trên</w:t>
      </w:r>
      <w:r w:rsidRPr="00DE27B4">
        <w:rPr>
          <w:rFonts w:cs="Arial"/>
          <w:sz w:val="20"/>
          <w:szCs w:val="20"/>
        </w:rPr>
        <w:t xml:space="preserve"> phải bao gồm các thông tin từ (</w:t>
      </w:r>
      <w:r w:rsidRPr="00DE27B4">
        <w:rPr>
          <w:rFonts w:cs="Arial"/>
          <w:sz w:val="20"/>
          <w:szCs w:val="20"/>
          <w:lang w:val="en-US"/>
        </w:rPr>
        <w:t>a</w:t>
      </w:r>
      <w:r w:rsidRPr="00DE27B4">
        <w:rPr>
          <w:rFonts w:cs="Arial"/>
          <w:sz w:val="20"/>
          <w:szCs w:val="20"/>
        </w:rPr>
        <w:t>) đến (</w:t>
      </w:r>
      <w:r w:rsidRPr="00DE27B4">
        <w:rPr>
          <w:rFonts w:cs="Arial"/>
          <w:sz w:val="20"/>
          <w:szCs w:val="20"/>
          <w:lang w:val="en-US"/>
        </w:rPr>
        <w:t>c</w:t>
      </w:r>
      <w:r w:rsidRPr="00DE27B4">
        <w:rPr>
          <w:rFonts w:cs="Arial"/>
          <w:sz w:val="20"/>
          <w:szCs w:val="20"/>
        </w:rPr>
        <w:t>) dưới đây:</w:t>
      </w:r>
    </w:p>
    <w:p w14:paraId="3C07E013"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a</w:t>
      </w:r>
      <w:r w:rsidRPr="00DE27B4">
        <w:rPr>
          <w:rFonts w:cs="Arial"/>
          <w:sz w:val="20"/>
          <w:szCs w:val="20"/>
        </w:rPr>
        <w:t>)</w:t>
      </w:r>
      <w:r w:rsidRPr="00DE27B4">
        <w:rPr>
          <w:rFonts w:cs="Arial"/>
          <w:b/>
          <w:sz w:val="20"/>
          <w:szCs w:val="20"/>
        </w:rPr>
        <w:t xml:space="preserve"> </w:t>
      </w:r>
      <w:r w:rsidRPr="00DE27B4">
        <w:rPr>
          <w:rFonts w:cs="Arial"/>
          <w:sz w:val="20"/>
          <w:szCs w:val="20"/>
        </w:rPr>
        <w:t>Các hạn chế đối với hoạt động vận chuyển người, bao gồm ít nhất các thông tin dưới đây:</w:t>
      </w:r>
    </w:p>
    <w:p w14:paraId="152C05DB"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w:t>
      </w:r>
      <w:r w:rsidRPr="00DE27B4">
        <w:rPr>
          <w:rFonts w:cs="Arial"/>
          <w:sz w:val="20"/>
          <w:szCs w:val="20"/>
        </w:rPr>
        <w:t>)</w:t>
      </w:r>
      <w:r w:rsidRPr="00DE27B4">
        <w:rPr>
          <w:rFonts w:cs="Arial"/>
          <w:b/>
          <w:sz w:val="20"/>
          <w:szCs w:val="20"/>
        </w:rPr>
        <w:t xml:space="preserve"> </w:t>
      </w:r>
      <w:r w:rsidRPr="00DE27B4">
        <w:rPr>
          <w:rFonts w:cs="Arial"/>
          <w:sz w:val="20"/>
          <w:szCs w:val="20"/>
        </w:rPr>
        <w:t>Tốc độ gió, chiều cao sóng, và tầm nhìn;</w:t>
      </w:r>
    </w:p>
    <w:p w14:paraId="54E96AF0"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ii</w:t>
      </w:r>
      <w:r w:rsidRPr="00DE27B4">
        <w:rPr>
          <w:rFonts w:cs="Arial"/>
          <w:sz w:val="20"/>
          <w:szCs w:val="20"/>
        </w:rPr>
        <w:t>)</w:t>
      </w:r>
      <w:r w:rsidRPr="00DE27B4">
        <w:rPr>
          <w:rFonts w:cs="Arial"/>
          <w:b/>
          <w:sz w:val="20"/>
          <w:szCs w:val="20"/>
        </w:rPr>
        <w:t xml:space="preserve"> </w:t>
      </w:r>
      <w:r w:rsidRPr="00DE27B4">
        <w:rPr>
          <w:rFonts w:cs="Arial"/>
          <w:sz w:val="20"/>
          <w:szCs w:val="20"/>
        </w:rPr>
        <w:t>Góc và bán kính quay lớn nhất của cần trục (khoảng cách nằm ngang và thẳng đứng tới đối tượng được đưa lên và xuống tàu);</w:t>
      </w:r>
    </w:p>
    <w:p w14:paraId="19B864DD"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iii</w:t>
      </w:r>
      <w:r w:rsidRPr="00DE27B4">
        <w:rPr>
          <w:rFonts w:cs="Arial"/>
          <w:sz w:val="20"/>
          <w:szCs w:val="20"/>
        </w:rPr>
        <w:t>) Tải trọng làm việc an toàn và tốc độ an toàn đối với việc nâng, hạ và tạt cần;</w:t>
      </w:r>
    </w:p>
    <w:p w14:paraId="5202266F"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iv</w:t>
      </w:r>
      <w:r w:rsidRPr="00DE27B4">
        <w:rPr>
          <w:rFonts w:cs="Arial"/>
          <w:sz w:val="20"/>
          <w:szCs w:val="20"/>
        </w:rPr>
        <w:t>) Khu vực tập kết các thiết bị sử dụng cho việc vận chuyển người như là rọ chuyển người (sau đây gọi là "rọ").</w:t>
      </w:r>
    </w:p>
    <w:p w14:paraId="37895A59"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b</w:t>
      </w:r>
      <w:r w:rsidRPr="00DE27B4">
        <w:rPr>
          <w:rFonts w:cs="Arial"/>
          <w:sz w:val="20"/>
          <w:szCs w:val="20"/>
        </w:rPr>
        <w:t>)</w:t>
      </w:r>
      <w:r w:rsidRPr="00DE27B4">
        <w:rPr>
          <w:rFonts w:cs="Arial"/>
          <w:b/>
          <w:sz w:val="20"/>
          <w:szCs w:val="20"/>
        </w:rPr>
        <w:t xml:space="preserve"> </w:t>
      </w:r>
      <w:r w:rsidRPr="00DE27B4">
        <w:rPr>
          <w:rFonts w:cs="Arial"/>
          <w:sz w:val="20"/>
          <w:szCs w:val="20"/>
        </w:rPr>
        <w:t>Các vấn đề liên quan đến những người tham gia vào hoạt động vận chuyển người, bao gồm ít nhất các thông tin dưới đây:</w:t>
      </w:r>
    </w:p>
    <w:p w14:paraId="2B5BE2FF"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w:t>
      </w:r>
      <w:r w:rsidRPr="00DE27B4">
        <w:rPr>
          <w:rFonts w:cs="Arial"/>
          <w:sz w:val="20"/>
          <w:szCs w:val="20"/>
        </w:rPr>
        <w:t>) Vai trò của người chỉ huy;</w:t>
      </w:r>
    </w:p>
    <w:p w14:paraId="7F20223B"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lastRenderedPageBreak/>
        <w:t>(</w:t>
      </w:r>
      <w:r w:rsidRPr="00DE27B4">
        <w:rPr>
          <w:rFonts w:cs="Arial"/>
          <w:sz w:val="20"/>
          <w:szCs w:val="20"/>
          <w:lang w:val="en-US"/>
        </w:rPr>
        <w:t>ii</w:t>
      </w:r>
      <w:r w:rsidRPr="00DE27B4">
        <w:rPr>
          <w:rFonts w:cs="Arial"/>
          <w:sz w:val="20"/>
          <w:szCs w:val="20"/>
        </w:rPr>
        <w:t>) Năng lực của người vận hành cần trục;</w:t>
      </w:r>
    </w:p>
    <w:p w14:paraId="0ECE2A39"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iii</w:t>
      </w:r>
      <w:r w:rsidRPr="00DE27B4">
        <w:rPr>
          <w:rFonts w:cs="Arial"/>
          <w:sz w:val="20"/>
          <w:szCs w:val="20"/>
        </w:rPr>
        <w:t>) Việc bố trí người báo hiệu trong trường hợp đối tượng đưa lên hoặc xuống không thể nhìn thấy được từ vị trí điều khiển cần trục;</w:t>
      </w:r>
    </w:p>
    <w:p w14:paraId="163678B1"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iv</w:t>
      </w:r>
      <w:r w:rsidRPr="00DE27B4">
        <w:rPr>
          <w:rFonts w:cs="Arial"/>
          <w:sz w:val="20"/>
          <w:szCs w:val="20"/>
        </w:rPr>
        <w:t>) Các biện pháp đảm bảo an toàn của người trong rọ và những người tham gia vào hoạt động vận chuyển;</w:t>
      </w:r>
    </w:p>
    <w:p w14:paraId="42C0E9AE"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v</w:t>
      </w:r>
      <w:r w:rsidRPr="00DE27B4">
        <w:rPr>
          <w:rFonts w:cs="Arial"/>
          <w:sz w:val="20"/>
          <w:szCs w:val="20"/>
        </w:rPr>
        <w:t>) Liên lạc giữa người chỉ huy và những người liên quan;</w:t>
      </w:r>
    </w:p>
    <w:p w14:paraId="7DD187B5"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vi</w:t>
      </w:r>
      <w:r w:rsidRPr="00DE27B4">
        <w:rPr>
          <w:rFonts w:cs="Arial"/>
          <w:sz w:val="20"/>
          <w:szCs w:val="20"/>
        </w:rPr>
        <w:t>) Phương tiện để thông báo các tình huống khẩn cấp ví dụ như các phương tiện cứu hộ trong trường hợp cần trục bị hỏng;</w:t>
      </w:r>
    </w:p>
    <w:p w14:paraId="6A50203D"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vi</w:t>
      </w:r>
      <w:r w:rsidRPr="00DE27B4">
        <w:rPr>
          <w:rFonts w:cs="Arial"/>
          <w:sz w:val="20"/>
          <w:szCs w:val="20"/>
        </w:rPr>
        <w:t>) Các hạng mục phải kiểm tra và thử trước khi thực hiện vận chuyển người.</w:t>
      </w:r>
    </w:p>
    <w:p w14:paraId="1EF1BD2C"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c</w:t>
      </w:r>
      <w:r w:rsidRPr="00DE27B4">
        <w:rPr>
          <w:rFonts w:cs="Arial"/>
          <w:sz w:val="20"/>
          <w:szCs w:val="20"/>
        </w:rPr>
        <w:t>)</w:t>
      </w:r>
      <w:r w:rsidRPr="00DE27B4">
        <w:rPr>
          <w:rFonts w:cs="Arial"/>
          <w:b/>
          <w:sz w:val="20"/>
          <w:szCs w:val="20"/>
        </w:rPr>
        <w:t xml:space="preserve"> </w:t>
      </w:r>
      <w:r w:rsidRPr="00DE27B4">
        <w:rPr>
          <w:rFonts w:cs="Arial"/>
          <w:sz w:val="20"/>
          <w:szCs w:val="20"/>
        </w:rPr>
        <w:t>Các hạng mục phải kiểm tra trước khi sử dụng rọ, bao gồm ít nhất các mục sau:</w:t>
      </w:r>
    </w:p>
    <w:p w14:paraId="3AF301DF"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w:t>
      </w:r>
      <w:r w:rsidRPr="00DE27B4">
        <w:rPr>
          <w:rFonts w:cs="Arial"/>
          <w:sz w:val="20"/>
          <w:szCs w:val="20"/>
        </w:rPr>
        <w:t>) Các thông số của rọ, ví dụ như khối lượng bản thân, tải trọng làm việc an toàn và sức chở của rọ;</w:t>
      </w:r>
    </w:p>
    <w:p w14:paraId="179BAD64"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ii</w:t>
      </w:r>
      <w:r w:rsidRPr="00DE27B4">
        <w:rPr>
          <w:rFonts w:cs="Arial"/>
          <w:sz w:val="20"/>
          <w:szCs w:val="20"/>
        </w:rPr>
        <w:t>) Các ghi chép về việc bảo dưỡng;</w:t>
      </w:r>
    </w:p>
    <w:p w14:paraId="4A57A5F3"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iii</w:t>
      </w:r>
      <w:r w:rsidRPr="00DE27B4">
        <w:rPr>
          <w:rFonts w:cs="Arial"/>
          <w:sz w:val="20"/>
          <w:szCs w:val="20"/>
        </w:rPr>
        <w:t>) Các giấy chứng nhận được cấp bởi cơ quan chức năng hoặc một đơn vị thứ ba.</w:t>
      </w:r>
    </w:p>
    <w:p w14:paraId="1F864634" w14:textId="77777777" w:rsidR="000F3B53" w:rsidRPr="00DE27B4" w:rsidRDefault="000F3B53" w:rsidP="000F3B53">
      <w:pPr>
        <w:pStyle w:val="111T"/>
        <w:spacing w:before="120" w:line="240" w:lineRule="auto"/>
        <w:ind w:left="0" w:firstLine="0"/>
        <w:rPr>
          <w:b w:val="0"/>
          <w:sz w:val="20"/>
          <w:szCs w:val="20"/>
        </w:rPr>
      </w:pPr>
      <w:r w:rsidRPr="00DE27B4">
        <w:rPr>
          <w:sz w:val="20"/>
          <w:szCs w:val="20"/>
        </w:rPr>
        <w:t xml:space="preserve">2 </w:t>
      </w:r>
      <w:r w:rsidRPr="00DE27B4">
        <w:rPr>
          <w:sz w:val="20"/>
          <w:szCs w:val="20"/>
          <w:lang w:val="vi-VN"/>
        </w:rPr>
        <w:t xml:space="preserve"> </w:t>
      </w:r>
      <w:r w:rsidRPr="00DE27B4">
        <w:rPr>
          <w:b w:val="0"/>
          <w:sz w:val="20"/>
          <w:szCs w:val="20"/>
        </w:rPr>
        <w:t>Các nội dung kiểm tra trong kiểm tra lần đầu</w:t>
      </w:r>
    </w:p>
    <w:p w14:paraId="7D3FF415"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lang w:val="en-US"/>
        </w:rPr>
        <w:t>(</w:t>
      </w:r>
      <w:r w:rsidRPr="00DE27B4">
        <w:rPr>
          <w:rFonts w:cs="Arial"/>
          <w:sz w:val="20"/>
          <w:szCs w:val="20"/>
        </w:rPr>
        <w:t>1</w:t>
      </w:r>
      <w:r w:rsidRPr="00DE27B4">
        <w:rPr>
          <w:rFonts w:cs="Arial"/>
          <w:sz w:val="20"/>
          <w:szCs w:val="20"/>
          <w:lang w:val="en-US"/>
        </w:rPr>
        <w:t>)</w:t>
      </w:r>
      <w:r w:rsidRPr="00DE27B4">
        <w:rPr>
          <w:rFonts w:cs="Arial"/>
          <w:b/>
          <w:sz w:val="20"/>
          <w:szCs w:val="20"/>
        </w:rPr>
        <w:t xml:space="preserve"> </w:t>
      </w:r>
      <w:r w:rsidRPr="00DE27B4">
        <w:rPr>
          <w:rFonts w:cs="Arial"/>
          <w:sz w:val="20"/>
          <w:szCs w:val="20"/>
        </w:rPr>
        <w:t>Các thiết bị cần trục phải được kiểm tra và đảm bảo trong tình trạng hoạt động tốt bằng cách thử và kiểm tra như dưới đây:</w:t>
      </w:r>
    </w:p>
    <w:p w14:paraId="1983B681"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a</w:t>
      </w:r>
      <w:r w:rsidRPr="00DE27B4">
        <w:rPr>
          <w:rFonts w:cs="Arial"/>
          <w:sz w:val="20"/>
          <w:szCs w:val="20"/>
        </w:rPr>
        <w:t>)</w:t>
      </w:r>
      <w:r w:rsidRPr="00DE27B4">
        <w:rPr>
          <w:rFonts w:cs="Arial"/>
          <w:b/>
          <w:sz w:val="20"/>
          <w:szCs w:val="20"/>
        </w:rPr>
        <w:t xml:space="preserve"> </w:t>
      </w:r>
      <w:r w:rsidRPr="00DE27B4">
        <w:rPr>
          <w:rFonts w:cs="Arial"/>
          <w:sz w:val="20"/>
          <w:szCs w:val="20"/>
        </w:rPr>
        <w:t>Thử</w:t>
      </w:r>
      <w:r w:rsidRPr="00DE27B4">
        <w:rPr>
          <w:rFonts w:cs="Arial"/>
          <w:b/>
          <w:sz w:val="20"/>
          <w:szCs w:val="20"/>
        </w:rPr>
        <w:t xml:space="preserve"> </w:t>
      </w:r>
      <w:r w:rsidRPr="00DE27B4">
        <w:rPr>
          <w:rFonts w:cs="Arial"/>
          <w:sz w:val="20"/>
          <w:szCs w:val="20"/>
        </w:rPr>
        <w:t>hoạt động đối với các thiết bị bổ sung phục vụ cho việc vận chuyển người;</w:t>
      </w:r>
    </w:p>
    <w:p w14:paraId="6CFD237D"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w:t>
      </w:r>
      <w:r w:rsidRPr="00DE27B4">
        <w:rPr>
          <w:rFonts w:cs="Arial"/>
          <w:sz w:val="20"/>
          <w:szCs w:val="20"/>
          <w:lang w:val="en-US"/>
        </w:rPr>
        <w:t>b</w:t>
      </w:r>
      <w:r w:rsidRPr="00DE27B4">
        <w:rPr>
          <w:rFonts w:cs="Arial"/>
          <w:sz w:val="20"/>
          <w:szCs w:val="20"/>
        </w:rPr>
        <w:t>)</w:t>
      </w:r>
      <w:r w:rsidRPr="00DE27B4">
        <w:rPr>
          <w:rFonts w:cs="Arial"/>
          <w:b/>
          <w:sz w:val="20"/>
          <w:szCs w:val="20"/>
        </w:rPr>
        <w:t xml:space="preserve"> </w:t>
      </w:r>
      <w:r w:rsidRPr="00DE27B4">
        <w:rPr>
          <w:rFonts w:cs="Arial"/>
          <w:sz w:val="20"/>
          <w:szCs w:val="20"/>
        </w:rPr>
        <w:t>Các hạng mục thử khác nếu Đăng kiểm thấy cần thiết.</w:t>
      </w:r>
    </w:p>
    <w:p w14:paraId="46476E31"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lang w:val="en-US"/>
        </w:rPr>
        <w:t>(2)</w:t>
      </w:r>
      <w:r w:rsidRPr="00DE27B4">
        <w:rPr>
          <w:rFonts w:cs="Arial"/>
          <w:b/>
          <w:sz w:val="20"/>
          <w:szCs w:val="20"/>
        </w:rPr>
        <w:t xml:space="preserve"> </w:t>
      </w:r>
      <w:r w:rsidRPr="00DE27B4">
        <w:rPr>
          <w:rFonts w:cs="Arial"/>
          <w:sz w:val="20"/>
          <w:szCs w:val="20"/>
        </w:rPr>
        <w:t>Các thiết bị ở trên tàu được quy định ở Chương 6 và việc đánh dấu quy định ở Chương 7 phải được kiểm tra.</w:t>
      </w:r>
    </w:p>
    <w:p w14:paraId="3D5B2A56"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9.2.2 </w:t>
      </w:r>
      <w:r w:rsidRPr="00DE27B4">
        <w:rPr>
          <w:sz w:val="20"/>
          <w:szCs w:val="20"/>
          <w:lang w:val="vi-VN"/>
        </w:rPr>
        <w:t xml:space="preserve"> </w:t>
      </w:r>
      <w:r w:rsidRPr="00DE27B4">
        <w:rPr>
          <w:sz w:val="20"/>
          <w:szCs w:val="20"/>
        </w:rPr>
        <w:t>Tổng kiểm tra hàng năm</w:t>
      </w:r>
    </w:p>
    <w:p w14:paraId="6D740B97"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b/>
          <w:sz w:val="20"/>
          <w:szCs w:val="20"/>
          <w:lang w:val="en-US"/>
        </w:rPr>
        <w:t>1</w:t>
      </w:r>
      <w:r w:rsidRPr="00DE27B4">
        <w:rPr>
          <w:rFonts w:cs="Arial"/>
          <w:sz w:val="20"/>
          <w:szCs w:val="20"/>
          <w:lang w:val="vi-VN"/>
        </w:rPr>
        <w:t xml:space="preserve"> </w:t>
      </w:r>
      <w:r w:rsidRPr="00DE27B4">
        <w:rPr>
          <w:rFonts w:cs="Arial"/>
          <w:sz w:val="20"/>
          <w:szCs w:val="20"/>
        </w:rPr>
        <w:t xml:space="preserve"> Tại các kỳ tổng kiểm tra hàng năm, ngoài các yêu cầu ở 2.4.2 của Quy chuẩn, các thiết bị cần trục phải được kiểm tra và đảm bảo trong tình trạng hoạt động tốt bằng các cách thử và kiểm tra như dưới đây.</w:t>
      </w:r>
    </w:p>
    <w:p w14:paraId="17EDA4B5"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(1)</w:t>
      </w:r>
      <w:r w:rsidRPr="00DE27B4">
        <w:rPr>
          <w:rFonts w:cs="Arial"/>
          <w:b/>
          <w:sz w:val="20"/>
          <w:szCs w:val="20"/>
        </w:rPr>
        <w:t xml:space="preserve"> </w:t>
      </w:r>
      <w:r w:rsidRPr="00DE27B4">
        <w:rPr>
          <w:rFonts w:cs="Arial"/>
          <w:sz w:val="20"/>
          <w:szCs w:val="20"/>
        </w:rPr>
        <w:t>Thử</w:t>
      </w:r>
      <w:r w:rsidRPr="00DE27B4">
        <w:rPr>
          <w:rFonts w:cs="Arial"/>
          <w:b/>
          <w:sz w:val="20"/>
          <w:szCs w:val="20"/>
        </w:rPr>
        <w:t xml:space="preserve"> </w:t>
      </w:r>
      <w:r w:rsidRPr="00DE27B4">
        <w:rPr>
          <w:rFonts w:cs="Arial"/>
          <w:sz w:val="20"/>
          <w:szCs w:val="20"/>
        </w:rPr>
        <w:t xml:space="preserve">hoạt động quy định ở </w:t>
      </w:r>
      <w:r w:rsidRPr="00DE27B4">
        <w:rPr>
          <w:rFonts w:cs="Arial"/>
          <w:sz w:val="20"/>
          <w:szCs w:val="20"/>
          <w:lang w:val="en-US"/>
        </w:rPr>
        <w:t>9</w:t>
      </w:r>
      <w:r w:rsidRPr="00DE27B4">
        <w:rPr>
          <w:rFonts w:cs="Arial"/>
          <w:sz w:val="20"/>
          <w:szCs w:val="20"/>
        </w:rPr>
        <w:t>.</w:t>
      </w:r>
      <w:r w:rsidRPr="00DE27B4">
        <w:rPr>
          <w:rFonts w:cs="Arial"/>
          <w:sz w:val="20"/>
          <w:szCs w:val="20"/>
          <w:lang w:val="en-US"/>
        </w:rPr>
        <w:t>2</w:t>
      </w:r>
      <w:r w:rsidRPr="00DE27B4">
        <w:rPr>
          <w:rFonts w:cs="Arial"/>
          <w:sz w:val="20"/>
          <w:szCs w:val="20"/>
        </w:rPr>
        <w:t>.</w:t>
      </w:r>
      <w:r w:rsidRPr="00DE27B4">
        <w:rPr>
          <w:rFonts w:cs="Arial"/>
          <w:sz w:val="20"/>
          <w:szCs w:val="20"/>
          <w:lang w:val="en-US"/>
        </w:rPr>
        <w:t>1</w:t>
      </w:r>
      <w:r w:rsidRPr="00DE27B4">
        <w:rPr>
          <w:rFonts w:cs="Arial"/>
          <w:sz w:val="20"/>
          <w:szCs w:val="20"/>
        </w:rPr>
        <w:t>-</w:t>
      </w:r>
      <w:r w:rsidRPr="00DE27B4">
        <w:rPr>
          <w:rFonts w:cs="Arial"/>
          <w:sz w:val="20"/>
          <w:szCs w:val="20"/>
          <w:lang w:val="en-US"/>
        </w:rPr>
        <w:t>2</w:t>
      </w:r>
      <w:r w:rsidRPr="00DE27B4">
        <w:rPr>
          <w:rFonts w:cs="Arial"/>
          <w:sz w:val="20"/>
          <w:szCs w:val="20"/>
        </w:rPr>
        <w:t>(1)</w:t>
      </w:r>
      <w:r w:rsidRPr="00DE27B4">
        <w:rPr>
          <w:rFonts w:cs="Arial"/>
          <w:sz w:val="20"/>
          <w:szCs w:val="20"/>
          <w:lang w:val="en-US"/>
        </w:rPr>
        <w:t>(a)</w:t>
      </w:r>
      <w:r w:rsidRPr="00DE27B4">
        <w:rPr>
          <w:rFonts w:cs="Arial"/>
          <w:sz w:val="20"/>
          <w:szCs w:val="20"/>
        </w:rPr>
        <w:t>;</w:t>
      </w:r>
    </w:p>
    <w:p w14:paraId="12D4692E" w14:textId="77777777" w:rsidR="000F3B53" w:rsidRPr="00DE27B4" w:rsidRDefault="000F3B53" w:rsidP="000F3B53">
      <w:pPr>
        <w:pStyle w:val="1ngoac"/>
        <w:widowControl/>
        <w:spacing w:line="240" w:lineRule="auto"/>
        <w:ind w:left="0" w:firstLine="0"/>
        <w:jc w:val="left"/>
        <w:rPr>
          <w:rFonts w:cs="Arial"/>
          <w:sz w:val="20"/>
          <w:szCs w:val="20"/>
          <w:lang w:val="en-US"/>
        </w:rPr>
      </w:pPr>
      <w:r w:rsidRPr="00DE27B4">
        <w:rPr>
          <w:rFonts w:cs="Arial"/>
          <w:sz w:val="20"/>
          <w:szCs w:val="20"/>
        </w:rPr>
        <w:t>(2)</w:t>
      </w:r>
      <w:r w:rsidRPr="00DE27B4">
        <w:rPr>
          <w:rFonts w:cs="Arial"/>
          <w:b/>
          <w:sz w:val="20"/>
          <w:szCs w:val="20"/>
        </w:rPr>
        <w:t xml:space="preserve"> </w:t>
      </w:r>
      <w:r w:rsidRPr="00DE27B4">
        <w:rPr>
          <w:rFonts w:cs="Arial"/>
          <w:sz w:val="20"/>
          <w:szCs w:val="20"/>
        </w:rPr>
        <w:t xml:space="preserve">Kiểm tra quy định ở </w:t>
      </w:r>
      <w:r w:rsidRPr="00DE27B4">
        <w:rPr>
          <w:rFonts w:cs="Arial"/>
          <w:sz w:val="20"/>
          <w:szCs w:val="20"/>
          <w:lang w:val="en-US"/>
        </w:rPr>
        <w:t>9</w:t>
      </w:r>
      <w:r w:rsidRPr="00DE27B4">
        <w:rPr>
          <w:rFonts w:cs="Arial"/>
          <w:sz w:val="20"/>
          <w:szCs w:val="20"/>
        </w:rPr>
        <w:t>.</w:t>
      </w:r>
      <w:r w:rsidRPr="00DE27B4">
        <w:rPr>
          <w:rFonts w:cs="Arial"/>
          <w:sz w:val="20"/>
          <w:szCs w:val="20"/>
          <w:lang w:val="en-US"/>
        </w:rPr>
        <w:t>2</w:t>
      </w:r>
      <w:r w:rsidRPr="00DE27B4">
        <w:rPr>
          <w:rFonts w:cs="Arial"/>
          <w:sz w:val="20"/>
          <w:szCs w:val="20"/>
        </w:rPr>
        <w:t>.</w:t>
      </w:r>
      <w:r w:rsidRPr="00DE27B4">
        <w:rPr>
          <w:rFonts w:cs="Arial"/>
          <w:sz w:val="20"/>
          <w:szCs w:val="20"/>
          <w:lang w:val="en-US"/>
        </w:rPr>
        <w:t>1</w:t>
      </w:r>
      <w:r w:rsidRPr="00DE27B4">
        <w:rPr>
          <w:rFonts w:cs="Arial"/>
          <w:sz w:val="20"/>
          <w:szCs w:val="20"/>
        </w:rPr>
        <w:t>-2</w:t>
      </w:r>
      <w:r w:rsidRPr="00DE27B4">
        <w:rPr>
          <w:rFonts w:cs="Arial"/>
          <w:sz w:val="20"/>
          <w:szCs w:val="20"/>
          <w:lang w:val="en-US"/>
        </w:rPr>
        <w:t>(2)</w:t>
      </w:r>
      <w:r w:rsidRPr="00DE27B4">
        <w:rPr>
          <w:rFonts w:cs="Arial"/>
          <w:sz w:val="20"/>
          <w:szCs w:val="20"/>
        </w:rPr>
        <w:t>.</w:t>
      </w:r>
    </w:p>
    <w:p w14:paraId="79D3D0BD" w14:textId="77777777" w:rsidR="000F3B53" w:rsidRPr="00DE27B4" w:rsidRDefault="008313E2" w:rsidP="000F3B53">
      <w:pPr>
        <w:pStyle w:val="1ngoac"/>
        <w:widowControl/>
        <w:tabs>
          <w:tab w:val="left" w:pos="0"/>
        </w:tabs>
        <w:spacing w:line="240" w:lineRule="auto"/>
        <w:ind w:left="0" w:firstLine="0"/>
        <w:jc w:val="left"/>
        <w:rPr>
          <w:rFonts w:cs="Arial"/>
          <w:b/>
          <w:sz w:val="20"/>
          <w:szCs w:val="20"/>
          <w:lang w:val="en-US"/>
        </w:rPr>
      </w:pPr>
      <w:bookmarkStart w:id="50" w:name="dieu_9_2"/>
      <w:r w:rsidRPr="00DE27B4">
        <w:rPr>
          <w:rFonts w:cs="Arial"/>
          <w:b/>
          <w:sz w:val="20"/>
          <w:szCs w:val="20"/>
          <w:lang w:val="en-US"/>
        </w:rPr>
        <w:t>9.3  Cần trục</w:t>
      </w:r>
      <w:bookmarkEnd w:id="50"/>
    </w:p>
    <w:p w14:paraId="4DFBEA5B"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9.3.1 </w:t>
      </w:r>
      <w:r w:rsidRPr="00DE27B4">
        <w:rPr>
          <w:sz w:val="20"/>
          <w:szCs w:val="20"/>
          <w:lang w:val="vi-VN"/>
        </w:rPr>
        <w:t xml:space="preserve"> </w:t>
      </w:r>
      <w:r w:rsidRPr="00DE27B4">
        <w:rPr>
          <w:sz w:val="20"/>
          <w:szCs w:val="20"/>
        </w:rPr>
        <w:t>Tải trọng làm việc an toàn</w:t>
      </w:r>
    </w:p>
    <w:p w14:paraId="545A7D19" w14:textId="77777777" w:rsidR="000F3B53" w:rsidRPr="00DE27B4" w:rsidRDefault="000F3B53" w:rsidP="000F3B53">
      <w:pPr>
        <w:pStyle w:val="1ngoac"/>
        <w:widowControl/>
        <w:tabs>
          <w:tab w:val="left" w:pos="0"/>
        </w:tabs>
        <w:spacing w:line="240" w:lineRule="auto"/>
        <w:ind w:left="0" w:firstLine="0"/>
        <w:jc w:val="left"/>
        <w:rPr>
          <w:rFonts w:cs="Arial"/>
          <w:sz w:val="20"/>
          <w:szCs w:val="20"/>
          <w:lang w:val="en-US"/>
        </w:rPr>
      </w:pPr>
      <w:r w:rsidRPr="00DE27B4">
        <w:rPr>
          <w:rFonts w:cs="Arial"/>
          <w:sz w:val="20"/>
          <w:szCs w:val="20"/>
        </w:rPr>
        <w:t>Tải trọng làm việc an toàn của cần trục dùng để vận chuyển người phải nhỏ hơn 50% tải trọng làm việc an toàn quy định ở Chương 1. Tổng khối lượng của rọ (khối lượng bản thân cộng với tải theo sức chở) phải không được lớn hơn tải trọng làm việc an toàn này.</w:t>
      </w:r>
    </w:p>
    <w:p w14:paraId="2E7E1255" w14:textId="77777777" w:rsidR="000F3B53" w:rsidRPr="00DE27B4" w:rsidRDefault="008313E2" w:rsidP="000F3B53">
      <w:pPr>
        <w:pStyle w:val="1ngoac"/>
        <w:widowControl/>
        <w:tabs>
          <w:tab w:val="left" w:pos="0"/>
        </w:tabs>
        <w:spacing w:line="240" w:lineRule="auto"/>
        <w:ind w:left="0" w:firstLine="0"/>
        <w:jc w:val="left"/>
        <w:rPr>
          <w:rFonts w:cs="Arial"/>
          <w:b/>
          <w:sz w:val="20"/>
          <w:szCs w:val="20"/>
          <w:lang w:val="en-US"/>
        </w:rPr>
      </w:pPr>
      <w:bookmarkStart w:id="51" w:name="dieu_9_3"/>
      <w:r w:rsidRPr="00DE27B4">
        <w:rPr>
          <w:rFonts w:cs="Arial"/>
          <w:b/>
          <w:sz w:val="20"/>
          <w:szCs w:val="20"/>
          <w:lang w:val="en-US"/>
        </w:rPr>
        <w:t>9.4  Chi tiết tháo được</w:t>
      </w:r>
      <w:bookmarkEnd w:id="51"/>
    </w:p>
    <w:p w14:paraId="35921016"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9.4.1 </w:t>
      </w:r>
      <w:r w:rsidRPr="00DE27B4">
        <w:rPr>
          <w:sz w:val="20"/>
          <w:szCs w:val="20"/>
          <w:lang w:val="vi-VN"/>
        </w:rPr>
        <w:t xml:space="preserve"> </w:t>
      </w:r>
      <w:r w:rsidRPr="00DE27B4">
        <w:rPr>
          <w:sz w:val="20"/>
          <w:szCs w:val="20"/>
        </w:rPr>
        <w:t>Quy định chung</w:t>
      </w:r>
    </w:p>
    <w:p w14:paraId="3F7FE13A"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 xml:space="preserve">Hệ số an toàn của các chi tiết tháo được phải lớn hơn hoặc bằng 10 so với tải trọng làm việc an toàn quy định ở </w:t>
      </w:r>
      <w:r w:rsidRPr="00DE27B4">
        <w:rPr>
          <w:rFonts w:cs="Arial"/>
          <w:sz w:val="20"/>
          <w:szCs w:val="20"/>
          <w:lang w:val="en-US"/>
        </w:rPr>
        <w:t>9.</w:t>
      </w:r>
      <w:r w:rsidRPr="00DE27B4">
        <w:rPr>
          <w:rFonts w:cs="Arial"/>
          <w:sz w:val="20"/>
          <w:szCs w:val="20"/>
          <w:lang w:val="vi-VN"/>
        </w:rPr>
        <w:t>3</w:t>
      </w:r>
      <w:r w:rsidRPr="00DE27B4">
        <w:rPr>
          <w:rFonts w:cs="Arial"/>
          <w:sz w:val="20"/>
          <w:szCs w:val="20"/>
        </w:rPr>
        <w:t>.1.</w:t>
      </w:r>
    </w:p>
    <w:p w14:paraId="27F0419E"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9.4.2 </w:t>
      </w:r>
      <w:r w:rsidRPr="00DE27B4">
        <w:rPr>
          <w:sz w:val="20"/>
          <w:szCs w:val="20"/>
          <w:lang w:val="vi-VN"/>
        </w:rPr>
        <w:t xml:space="preserve"> </w:t>
      </w:r>
      <w:r w:rsidRPr="00DE27B4">
        <w:rPr>
          <w:sz w:val="20"/>
          <w:szCs w:val="20"/>
        </w:rPr>
        <w:t>Cáp thép</w:t>
      </w:r>
    </w:p>
    <w:p w14:paraId="4712122E"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Ngoài các yêu cầu ở 6.3.1, cáp thép phải là loại chống xoắn.</w:t>
      </w:r>
    </w:p>
    <w:p w14:paraId="1B504901" w14:textId="77777777" w:rsidR="000F3B53" w:rsidRPr="00DE27B4" w:rsidRDefault="008313E2" w:rsidP="000F3B53">
      <w:pPr>
        <w:pStyle w:val="1ngoac"/>
        <w:widowControl/>
        <w:tabs>
          <w:tab w:val="left" w:pos="0"/>
        </w:tabs>
        <w:spacing w:line="240" w:lineRule="auto"/>
        <w:ind w:left="0" w:firstLine="0"/>
        <w:jc w:val="left"/>
        <w:rPr>
          <w:rFonts w:cs="Arial"/>
          <w:sz w:val="20"/>
          <w:szCs w:val="20"/>
        </w:rPr>
      </w:pPr>
      <w:bookmarkStart w:id="52" w:name="dieu_9_4"/>
      <w:r w:rsidRPr="00DE27B4">
        <w:rPr>
          <w:rFonts w:cs="Arial"/>
          <w:b/>
          <w:sz w:val="20"/>
          <w:szCs w:val="20"/>
          <w:lang w:val="en-US"/>
        </w:rPr>
        <w:t>9.5  Máy, trang bị điện và hệ thống điều khiển</w:t>
      </w:r>
      <w:bookmarkEnd w:id="52"/>
    </w:p>
    <w:p w14:paraId="720D5A1E"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9.5.1 </w:t>
      </w:r>
      <w:r w:rsidRPr="00DE27B4">
        <w:rPr>
          <w:sz w:val="20"/>
          <w:szCs w:val="20"/>
          <w:lang w:val="vi-VN"/>
        </w:rPr>
        <w:t xml:space="preserve"> </w:t>
      </w:r>
      <w:r w:rsidRPr="00DE27B4">
        <w:rPr>
          <w:sz w:val="20"/>
          <w:szCs w:val="20"/>
        </w:rPr>
        <w:t>Quy định chung</w:t>
      </w:r>
    </w:p>
    <w:p w14:paraId="054717EE"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Máy, trang bị điện và hệ thống điều khiển sử dụng trong thiết bị nâng phải được bố trí để ngăn ngừa việc vô tình làm rơi rọ và phải có thể hạ được rọ xuống trong trường hợp nguồn cấp điện gặp sự cố.</w:t>
      </w:r>
    </w:p>
    <w:p w14:paraId="136DAFA6"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9.5.2 </w:t>
      </w:r>
      <w:r w:rsidRPr="00DE27B4">
        <w:rPr>
          <w:sz w:val="20"/>
          <w:szCs w:val="20"/>
          <w:lang w:val="vi-VN"/>
        </w:rPr>
        <w:t xml:space="preserve"> </w:t>
      </w:r>
      <w:r w:rsidRPr="00DE27B4">
        <w:rPr>
          <w:sz w:val="20"/>
          <w:szCs w:val="20"/>
        </w:rPr>
        <w:t>Phanh</w:t>
      </w:r>
    </w:p>
    <w:p w14:paraId="71F830E5"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b/>
          <w:sz w:val="20"/>
          <w:szCs w:val="20"/>
        </w:rPr>
        <w:t>1</w:t>
      </w:r>
      <w:r w:rsidRPr="00DE27B4">
        <w:rPr>
          <w:rFonts w:cs="Arial"/>
          <w:b/>
          <w:sz w:val="20"/>
          <w:szCs w:val="20"/>
          <w:lang w:val="vi-VN"/>
        </w:rPr>
        <w:t xml:space="preserve"> </w:t>
      </w:r>
      <w:r w:rsidRPr="00DE27B4">
        <w:rPr>
          <w:rFonts w:cs="Arial"/>
          <w:b/>
          <w:sz w:val="20"/>
          <w:szCs w:val="20"/>
        </w:rPr>
        <w:t xml:space="preserve"> </w:t>
      </w:r>
      <w:r w:rsidRPr="00DE27B4">
        <w:rPr>
          <w:rFonts w:cs="Arial"/>
          <w:sz w:val="20"/>
          <w:szCs w:val="20"/>
        </w:rPr>
        <w:t>Hệ thống phanh của máy nâng phải thỏa mãn các yêu cầu (1) và (2) dưới đây:</w:t>
      </w:r>
    </w:p>
    <w:p w14:paraId="5978A6DE"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(1)</w:t>
      </w:r>
      <w:r w:rsidRPr="00DE27B4">
        <w:rPr>
          <w:rFonts w:cs="Arial"/>
          <w:b/>
          <w:sz w:val="20"/>
          <w:szCs w:val="20"/>
        </w:rPr>
        <w:t xml:space="preserve"> </w:t>
      </w:r>
      <w:r w:rsidRPr="00DE27B4">
        <w:rPr>
          <w:rFonts w:cs="Arial"/>
          <w:sz w:val="20"/>
          <w:szCs w:val="20"/>
        </w:rPr>
        <w:t>Phanh được trang bị thông thường trên máy nâng phải có thiết bị xóa bỏ tác động;</w:t>
      </w:r>
    </w:p>
    <w:p w14:paraId="04A67F39" w14:textId="77777777" w:rsidR="000F3B53" w:rsidRPr="00DE27B4" w:rsidRDefault="000F3B53" w:rsidP="000F3B53">
      <w:pPr>
        <w:pStyle w:val="1ngoac"/>
        <w:widowControl/>
        <w:spacing w:line="240" w:lineRule="auto"/>
        <w:ind w:left="0" w:firstLine="0"/>
        <w:jc w:val="left"/>
        <w:rPr>
          <w:rFonts w:cs="Arial"/>
          <w:sz w:val="20"/>
          <w:szCs w:val="20"/>
        </w:rPr>
      </w:pPr>
      <w:r w:rsidRPr="00DE27B4">
        <w:rPr>
          <w:rFonts w:cs="Arial"/>
          <w:sz w:val="20"/>
          <w:szCs w:val="20"/>
        </w:rPr>
        <w:t>(2) Máy nâng phải có một phanh phụ mà:</w:t>
      </w:r>
    </w:p>
    <w:p w14:paraId="026B68C1"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(a) Thỏa mãn quy định ở 7.2.2-1(4) của Quy chuẩn;</w:t>
      </w:r>
    </w:p>
    <w:p w14:paraId="6D9E6CAF"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(b) Có khả năng vận hành được bằng mạch điều khiển mà không phải mạch dùng cho phanh quy định ở (1); và</w:t>
      </w:r>
    </w:p>
    <w:p w14:paraId="71BC54BC"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(c) Có thiết bị xóa bỏ tác động.</w:t>
      </w:r>
    </w:p>
    <w:p w14:paraId="610B9513" w14:textId="77777777" w:rsidR="000F3B53" w:rsidRPr="00DE27B4" w:rsidRDefault="000F3B53" w:rsidP="000F3B53">
      <w:pPr>
        <w:pStyle w:val="1ngoac"/>
        <w:widowControl/>
        <w:spacing w:line="240" w:lineRule="auto"/>
        <w:ind w:left="0" w:firstLine="0"/>
        <w:jc w:val="left"/>
        <w:rPr>
          <w:rFonts w:cs="Arial"/>
          <w:sz w:val="20"/>
          <w:szCs w:val="20"/>
          <w:lang w:val="en-US"/>
        </w:rPr>
      </w:pPr>
      <w:r w:rsidRPr="00DE27B4">
        <w:rPr>
          <w:rFonts w:cs="Arial"/>
          <w:b/>
          <w:sz w:val="20"/>
          <w:szCs w:val="20"/>
        </w:rPr>
        <w:lastRenderedPageBreak/>
        <w:t xml:space="preserve">2 </w:t>
      </w:r>
      <w:r w:rsidRPr="00DE27B4">
        <w:rPr>
          <w:rFonts w:cs="Arial"/>
          <w:b/>
          <w:sz w:val="20"/>
          <w:szCs w:val="20"/>
          <w:lang w:val="vi-VN"/>
        </w:rPr>
        <w:t xml:space="preserve"> </w:t>
      </w:r>
      <w:r w:rsidRPr="00DE27B4">
        <w:rPr>
          <w:rFonts w:cs="Arial"/>
          <w:sz w:val="20"/>
          <w:szCs w:val="20"/>
        </w:rPr>
        <w:t>Các xy lanh thủy lực sử dụng để nâng hạ hoặc duỗi cần phải có thiết bị cơ khí mà có thể duy trì vị trí của xy lanh thủy lực trong trường hợp mất nguồn cấp năng lượng.</w:t>
      </w:r>
    </w:p>
    <w:p w14:paraId="1462DF95" w14:textId="77777777" w:rsidR="000F3B53" w:rsidRPr="00DE27B4" w:rsidRDefault="008313E2" w:rsidP="000F3B53">
      <w:pPr>
        <w:pStyle w:val="1ngoac"/>
        <w:widowControl/>
        <w:tabs>
          <w:tab w:val="left" w:pos="0"/>
        </w:tabs>
        <w:spacing w:line="240" w:lineRule="auto"/>
        <w:ind w:left="0" w:firstLine="0"/>
        <w:jc w:val="left"/>
        <w:rPr>
          <w:rFonts w:cs="Arial"/>
          <w:b/>
          <w:sz w:val="20"/>
          <w:szCs w:val="20"/>
          <w:lang w:val="en-US"/>
        </w:rPr>
      </w:pPr>
      <w:bookmarkStart w:id="53" w:name="dieu_9_5"/>
      <w:r w:rsidRPr="00DE27B4">
        <w:rPr>
          <w:rFonts w:cs="Arial"/>
          <w:b/>
          <w:sz w:val="20"/>
          <w:szCs w:val="20"/>
          <w:lang w:val="en-US"/>
        </w:rPr>
        <w:t>9.6  Các thiết bị khác</w:t>
      </w:r>
      <w:bookmarkEnd w:id="53"/>
    </w:p>
    <w:p w14:paraId="30281D43" w14:textId="77777777" w:rsidR="000F3B53" w:rsidRPr="00DE27B4" w:rsidRDefault="000F3B53" w:rsidP="000F3B53">
      <w:pPr>
        <w:pStyle w:val="111T"/>
        <w:spacing w:before="120" w:line="240" w:lineRule="auto"/>
        <w:ind w:left="0" w:firstLine="0"/>
        <w:rPr>
          <w:sz w:val="20"/>
          <w:szCs w:val="20"/>
        </w:rPr>
      </w:pPr>
      <w:r w:rsidRPr="00DE27B4">
        <w:rPr>
          <w:sz w:val="20"/>
          <w:szCs w:val="20"/>
        </w:rPr>
        <w:t>9.6.1</w:t>
      </w:r>
      <w:r w:rsidRPr="00DE27B4">
        <w:rPr>
          <w:sz w:val="20"/>
          <w:szCs w:val="20"/>
          <w:lang w:val="vi-VN"/>
        </w:rPr>
        <w:t xml:space="preserve"> </w:t>
      </w:r>
      <w:r w:rsidRPr="00DE27B4">
        <w:rPr>
          <w:sz w:val="20"/>
          <w:szCs w:val="20"/>
        </w:rPr>
        <w:t xml:space="preserve"> Thiết bị liên lạc</w:t>
      </w:r>
    </w:p>
    <w:p w14:paraId="0DF76DC8"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Phải trang bị các thiết bị liên lạc phù hợp cho người chỉ huy, người vận hành cần trục, người báo hiệu và người ở trong rọ.</w:t>
      </w:r>
    </w:p>
    <w:p w14:paraId="683B4E59" w14:textId="77777777" w:rsidR="000F3B53" w:rsidRPr="00DE27B4" w:rsidRDefault="000F3B53" w:rsidP="000F3B53">
      <w:pPr>
        <w:pStyle w:val="111T"/>
        <w:spacing w:before="120" w:line="240" w:lineRule="auto"/>
        <w:ind w:left="0" w:firstLine="0"/>
        <w:rPr>
          <w:sz w:val="20"/>
          <w:szCs w:val="20"/>
        </w:rPr>
      </w:pPr>
      <w:r w:rsidRPr="00DE27B4">
        <w:rPr>
          <w:sz w:val="20"/>
          <w:szCs w:val="20"/>
        </w:rPr>
        <w:t xml:space="preserve">9.6.2 </w:t>
      </w:r>
      <w:r w:rsidRPr="00DE27B4">
        <w:rPr>
          <w:sz w:val="20"/>
          <w:szCs w:val="20"/>
          <w:lang w:val="vi-VN"/>
        </w:rPr>
        <w:t xml:space="preserve"> </w:t>
      </w:r>
      <w:r w:rsidRPr="00DE27B4">
        <w:rPr>
          <w:sz w:val="20"/>
          <w:szCs w:val="20"/>
        </w:rPr>
        <w:t>Thiết bị đo gió</w:t>
      </w:r>
    </w:p>
    <w:p w14:paraId="46398B1E" w14:textId="77777777" w:rsidR="000F3B53" w:rsidRPr="00DE27B4" w:rsidRDefault="000F3B53" w:rsidP="000F3B53">
      <w:pPr>
        <w:pStyle w:val="1ngoac"/>
        <w:widowControl/>
        <w:tabs>
          <w:tab w:val="left" w:pos="0"/>
        </w:tabs>
        <w:spacing w:line="240" w:lineRule="auto"/>
        <w:ind w:left="0" w:firstLine="0"/>
        <w:jc w:val="left"/>
        <w:rPr>
          <w:rFonts w:cs="Arial"/>
          <w:sz w:val="20"/>
          <w:szCs w:val="20"/>
        </w:rPr>
      </w:pPr>
      <w:r w:rsidRPr="00DE27B4">
        <w:rPr>
          <w:rFonts w:cs="Arial"/>
          <w:sz w:val="20"/>
          <w:szCs w:val="20"/>
        </w:rPr>
        <w:t>Phải trang bị thiết bị đo gió để đảm bảo người chỉ huy có thể biết được tốc độ gió.</w:t>
      </w:r>
    </w:p>
    <w:p w14:paraId="289ACF1F" w14:textId="77777777" w:rsidR="000F3B53" w:rsidRPr="00DE27B4" w:rsidRDefault="008313E2" w:rsidP="000F3B53">
      <w:pPr>
        <w:pStyle w:val="Quydinhchung"/>
        <w:spacing w:before="120"/>
        <w:ind w:left="0" w:firstLine="0"/>
        <w:rPr>
          <w:rFonts w:cs="Arial"/>
          <w:sz w:val="20"/>
          <w:szCs w:val="20"/>
          <w:lang w:val="vi-VN"/>
        </w:rPr>
      </w:pPr>
      <w:bookmarkStart w:id="54" w:name="dieu_1_5"/>
      <w:r w:rsidRPr="00DE27B4">
        <w:rPr>
          <w:rFonts w:cs="Arial"/>
          <w:sz w:val="20"/>
          <w:szCs w:val="20"/>
          <w:lang w:val="vi-VN"/>
        </w:rPr>
        <w:t>1.1  Đăng ký thiết bị nâng</w:t>
      </w:r>
      <w:bookmarkEnd w:id="54"/>
    </w:p>
    <w:p w14:paraId="5608AE34"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Tất cả các thiết bị nâng lắp đặt trên tàu thuộc phạm vi điều chỉnh của Quy chuẩn này phải được đăng ký phù hợp với quy định về đăng ký tại QCVN 21: 2015/BGTVT .</w:t>
      </w:r>
    </w:p>
    <w:p w14:paraId="260FE7D8" w14:textId="77777777" w:rsidR="000F3B53" w:rsidRPr="00DE27B4" w:rsidRDefault="008313E2" w:rsidP="000F3B53">
      <w:pPr>
        <w:pStyle w:val="Quydinhchung"/>
        <w:spacing w:before="120"/>
        <w:ind w:left="0" w:firstLine="0"/>
        <w:rPr>
          <w:rFonts w:cs="Arial"/>
          <w:sz w:val="20"/>
          <w:szCs w:val="20"/>
          <w:lang w:val="vi-VN"/>
        </w:rPr>
      </w:pPr>
      <w:bookmarkStart w:id="55" w:name="dieu_1_6"/>
      <w:r w:rsidRPr="00DE27B4">
        <w:rPr>
          <w:rFonts w:cs="Arial"/>
          <w:sz w:val="20"/>
          <w:szCs w:val="20"/>
          <w:lang w:val="vi-VN"/>
        </w:rPr>
        <w:t>1.2  Chứng nhận, đóng dấu và hồ sơ Đăng kiểm</w:t>
      </w:r>
      <w:bookmarkEnd w:id="55"/>
    </w:p>
    <w:p w14:paraId="4B3E12F9"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1.2.1  Quy định chung</w:t>
      </w:r>
    </w:p>
    <w:p w14:paraId="276ABB91"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Các yêu cầu trong Chương này áp dụng cho việc chứng nhận, đóng dấu và hồ sơ kỹ thuật của thiết bị nâng.</w:t>
      </w:r>
    </w:p>
    <w:p w14:paraId="44AA6CBD"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1.2.2  Quy định tải trọng làm việc an toàn v.v...</w:t>
      </w:r>
    </w:p>
    <w:p w14:paraId="591A57F0" w14:textId="77777777" w:rsidR="000F3B53" w:rsidRPr="00DE27B4" w:rsidRDefault="000F3B53" w:rsidP="000F3B53">
      <w:pPr>
        <w:pStyle w:val="1nho"/>
        <w:widowControl/>
        <w:tabs>
          <w:tab w:val="clear" w:pos="454"/>
        </w:tabs>
        <w:spacing w:line="240" w:lineRule="auto"/>
        <w:ind w:left="0" w:firstLine="0"/>
        <w:jc w:val="left"/>
        <w:rPr>
          <w:rFonts w:cs="Arial"/>
          <w:b/>
          <w:noProof/>
          <w:sz w:val="20"/>
          <w:lang w:val="vi-VN"/>
        </w:rPr>
      </w:pPr>
      <w:r w:rsidRPr="00DE27B4">
        <w:rPr>
          <w:rFonts w:cs="Arial"/>
          <w:b/>
          <w:noProof/>
          <w:sz w:val="20"/>
          <w:lang w:val="vi-VN"/>
        </w:rPr>
        <w:t>1</w:t>
      </w:r>
      <w:r w:rsidRPr="00DE27B4">
        <w:rPr>
          <w:rFonts w:cs="Arial"/>
          <w:noProof/>
          <w:sz w:val="20"/>
          <w:lang w:val="vi-VN"/>
        </w:rPr>
        <w:t xml:space="preserve">  Quy định chung</w:t>
      </w:r>
    </w:p>
    <w:p w14:paraId="62AC84C0" w14:textId="77777777" w:rsidR="000F3B53" w:rsidRPr="00DE27B4" w:rsidRDefault="000F3B53" w:rsidP="000F3B53">
      <w:pPr>
        <w:pStyle w:val="08"/>
        <w:widowControl/>
        <w:ind w:left="0" w:firstLine="0"/>
        <w:jc w:val="left"/>
        <w:rPr>
          <w:rFonts w:cs="Arial"/>
          <w:sz w:val="20"/>
          <w:lang w:val="vi-VN"/>
        </w:rPr>
      </w:pPr>
      <w:r w:rsidRPr="00DE27B4">
        <w:rPr>
          <w:rFonts w:cs="Arial"/>
          <w:sz w:val="20"/>
          <w:lang w:val="vi-VN"/>
        </w:rPr>
        <w:t>Đăng kiểm quy định tải trọng làm việc an toàn v.v... cho các thiết bị nâng đã được kiểm tra và thử tải thỏa mãn quy định của Chương 2 Mục II của Quy chuẩn này.</w:t>
      </w:r>
    </w:p>
    <w:p w14:paraId="0F6DAF8A" w14:textId="77777777" w:rsidR="000F3B53" w:rsidRPr="00DE27B4" w:rsidRDefault="000F3B53" w:rsidP="000F3B53">
      <w:pPr>
        <w:pStyle w:val="1nho"/>
        <w:widowControl/>
        <w:tabs>
          <w:tab w:val="clear" w:pos="454"/>
        </w:tabs>
        <w:spacing w:line="240" w:lineRule="auto"/>
        <w:ind w:left="0" w:firstLine="0"/>
        <w:jc w:val="left"/>
        <w:rPr>
          <w:rFonts w:cs="Arial"/>
          <w:b/>
          <w:noProof/>
          <w:sz w:val="20"/>
          <w:lang w:val="vi-VN"/>
        </w:rPr>
      </w:pPr>
      <w:r w:rsidRPr="00DE27B4">
        <w:rPr>
          <w:rFonts w:cs="Arial"/>
          <w:b/>
          <w:noProof/>
          <w:sz w:val="20"/>
          <w:lang w:val="vi-VN"/>
        </w:rPr>
        <w:t xml:space="preserve">2  </w:t>
      </w:r>
      <w:r w:rsidRPr="00DE27B4">
        <w:rPr>
          <w:rFonts w:cs="Arial"/>
          <w:noProof/>
          <w:sz w:val="20"/>
          <w:lang w:val="vi-VN"/>
        </w:rPr>
        <w:t>Tải trọng khác với tải trọng làm việc an toàn</w:t>
      </w:r>
      <w:r w:rsidRPr="00DE27B4">
        <w:rPr>
          <w:rFonts w:cs="Arial"/>
          <w:sz w:val="20"/>
          <w:lang w:val="vi-VN"/>
        </w:rPr>
        <w:t xml:space="preserve"> v.v…</w:t>
      </w:r>
    </w:p>
    <w:p w14:paraId="7DF40949" w14:textId="77777777" w:rsidR="000F3B53" w:rsidRPr="00DE27B4" w:rsidRDefault="000F3B53" w:rsidP="000F3B53">
      <w:pPr>
        <w:pStyle w:val="08"/>
        <w:widowControl/>
        <w:ind w:left="0" w:firstLine="0"/>
        <w:jc w:val="left"/>
        <w:rPr>
          <w:rFonts w:cs="Arial"/>
          <w:sz w:val="20"/>
          <w:lang w:val="vi-VN"/>
        </w:rPr>
      </w:pPr>
      <w:r w:rsidRPr="00DE27B4">
        <w:rPr>
          <w:rFonts w:cs="Arial"/>
          <w:sz w:val="20"/>
          <w:lang w:val="vi-VN"/>
        </w:rPr>
        <w:t>Theo yêu cầu của Chủ tàu, Đăng kiểm có thể quy định những tải trọng nêu ở (1) đến (2) dưới đây ngoài tải trọng làm việc an toàn v.v… phù hợp với ở -1 trên:</w:t>
      </w:r>
    </w:p>
    <w:p w14:paraId="161532A7"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(1) Tải trọng tối đa tương ứng với góc nhỏ hơn góc tối thiểu cho phép đối với hệ cần trục dây giằng.</w:t>
      </w:r>
    </w:p>
    <w:p w14:paraId="4644F155"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(2) Tải trọng tối đa tương ứng với tầm với vượt quá tầm với tối đa cho phép đối với hệ cần trục trụ quay.</w:t>
      </w:r>
    </w:p>
    <w:p w14:paraId="5DEB1A5A" w14:textId="77777777" w:rsidR="000F3B53" w:rsidRPr="00DE27B4" w:rsidRDefault="000F3B53" w:rsidP="000F3B53">
      <w:pPr>
        <w:pStyle w:val="1nho"/>
        <w:widowControl/>
        <w:tabs>
          <w:tab w:val="clear" w:pos="454"/>
        </w:tabs>
        <w:spacing w:line="240" w:lineRule="auto"/>
        <w:ind w:left="0" w:firstLine="0"/>
        <w:jc w:val="left"/>
        <w:rPr>
          <w:rFonts w:cs="Arial"/>
          <w:b/>
          <w:noProof/>
          <w:sz w:val="20"/>
          <w:lang w:val="vi-VN"/>
        </w:rPr>
      </w:pPr>
      <w:r w:rsidRPr="00DE27B4">
        <w:rPr>
          <w:rFonts w:cs="Arial"/>
          <w:b/>
          <w:noProof/>
          <w:sz w:val="20"/>
          <w:lang w:val="vi-VN"/>
        </w:rPr>
        <w:t xml:space="preserve">3  </w:t>
      </w:r>
      <w:r w:rsidRPr="00DE27B4">
        <w:rPr>
          <w:rFonts w:cs="Arial"/>
          <w:noProof/>
          <w:sz w:val="20"/>
          <w:lang w:val="vi-VN"/>
        </w:rPr>
        <w:t>Quy định cho hệ cần trục dây giằng làm việc ghép đôi</w:t>
      </w:r>
    </w:p>
    <w:p w14:paraId="1F5ECBAF" w14:textId="77777777" w:rsidR="000F3B53" w:rsidRPr="00DE27B4" w:rsidRDefault="000F3B53" w:rsidP="000F3B53">
      <w:pPr>
        <w:pStyle w:val="viet"/>
        <w:spacing w:after="0"/>
        <w:ind w:left="0" w:firstLine="0"/>
        <w:jc w:val="left"/>
        <w:rPr>
          <w:rFonts w:ascii="Arial" w:hAnsi="Arial" w:cs="Arial"/>
          <w:sz w:val="20"/>
          <w:lang w:val="vi-VN"/>
        </w:rPr>
      </w:pPr>
      <w:r w:rsidRPr="00DE27B4">
        <w:rPr>
          <w:rFonts w:ascii="Arial" w:hAnsi="Arial" w:cs="Arial"/>
          <w:sz w:val="20"/>
          <w:lang w:val="vi-VN"/>
        </w:rPr>
        <w:t>(1) Việc quy định tải trọng làm việc an toàn v.v... cho hệ cần trục dây giằng làm việc ghép đôi là xác định tải trọng làm việc an toàn và góc lớn nhất giữa hai dây nâng hoặc tải trọng làm việc an toàn và chiều cao nâng cho phép (khoảng cách thẳng đứng giữa vị trí cao nhất của kết cấu trên boong thượng có miệng hầm hàng và tấm mã tam giác hoặc khuyên tròn bắt với dây cáp nâng).</w:t>
      </w:r>
    </w:p>
    <w:p w14:paraId="12B8BC03" w14:textId="77777777" w:rsidR="000F3B53" w:rsidRPr="00DE27B4" w:rsidRDefault="000F3B53" w:rsidP="000F3B53">
      <w:pPr>
        <w:pStyle w:val="List5"/>
        <w:spacing w:before="120"/>
        <w:ind w:left="0" w:firstLine="0"/>
        <w:rPr>
          <w:rFonts w:ascii="Arial" w:hAnsi="Arial" w:cs="Arial"/>
          <w:sz w:val="20"/>
          <w:lang w:val="vi-VN"/>
        </w:rPr>
      </w:pPr>
      <w:r w:rsidRPr="00DE27B4">
        <w:rPr>
          <w:rFonts w:ascii="Arial" w:hAnsi="Arial" w:cs="Arial"/>
          <w:sz w:val="20"/>
          <w:lang w:val="vi-VN"/>
        </w:rPr>
        <w:t>(2) Góc lớn nhất tạo bởi hai dây cáp nâng quy định trong điểm (1) trên không được vượt quá 120</w:t>
      </w:r>
      <w:r w:rsidRPr="00DE27B4">
        <w:rPr>
          <w:rFonts w:ascii="Arial" w:hAnsi="Arial" w:cs="Arial"/>
          <w:sz w:val="20"/>
          <w:vertAlign w:val="superscript"/>
          <w:lang w:val="vi-VN"/>
        </w:rPr>
        <w:t>o</w:t>
      </w:r>
      <w:r w:rsidRPr="00DE27B4">
        <w:rPr>
          <w:rFonts w:ascii="Arial" w:hAnsi="Arial" w:cs="Arial"/>
          <w:sz w:val="20"/>
          <w:lang w:val="vi-VN"/>
        </w:rPr>
        <w:t>.</w:t>
      </w:r>
    </w:p>
    <w:p w14:paraId="541184D9"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1.2.3  Đóng dấu tải trọng làm việc an toàn v.v...</w:t>
      </w:r>
    </w:p>
    <w:p w14:paraId="3F2256CB" w14:textId="77777777" w:rsidR="000F3B53" w:rsidRPr="00DE27B4" w:rsidRDefault="000F3B53" w:rsidP="000F3B53">
      <w:pPr>
        <w:pStyle w:val="1nho"/>
        <w:widowControl/>
        <w:tabs>
          <w:tab w:val="clear" w:pos="454"/>
        </w:tabs>
        <w:spacing w:line="240" w:lineRule="auto"/>
        <w:ind w:left="0" w:firstLine="0"/>
        <w:jc w:val="left"/>
        <w:rPr>
          <w:rFonts w:cs="Arial"/>
          <w:noProof/>
          <w:sz w:val="20"/>
          <w:lang w:val="vi-VN" w:eastAsia="ja-JP"/>
        </w:rPr>
      </w:pPr>
      <w:r w:rsidRPr="00DE27B4">
        <w:rPr>
          <w:rFonts w:cs="Arial"/>
          <w:b/>
          <w:noProof/>
          <w:sz w:val="20"/>
          <w:lang w:val="vi-VN" w:eastAsia="ja-JP"/>
        </w:rPr>
        <w:t xml:space="preserve">1  </w:t>
      </w:r>
      <w:r w:rsidRPr="00DE27B4">
        <w:rPr>
          <w:rFonts w:cs="Arial"/>
          <w:noProof/>
          <w:sz w:val="20"/>
          <w:lang w:val="vi-VN" w:eastAsia="ja-JP"/>
        </w:rPr>
        <w:t>Đóng dấu cho cơ cấu làm hàng và cầu xe</w:t>
      </w:r>
    </w:p>
    <w:p w14:paraId="23687B0C"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(1) Trên cơ cấu làm hàng và cầu xe, tải trọng làm việc an toàn, góc nghiêng nhỏ nhất cho phép, tầm với tối đa và các điều kiện hạn chế khác xác định theo 1.2.2 phải được đóng dấu phù hợp với các yêu cầu từ (a) đến (c) dưới đây:</w:t>
      </w:r>
    </w:p>
    <w:p w14:paraId="7A4531E7" w14:textId="77777777" w:rsidR="000F3B53" w:rsidRPr="00DE27B4" w:rsidRDefault="000F3B53" w:rsidP="000F3B53">
      <w:pPr>
        <w:pStyle w:val="1ngoac"/>
        <w:widowControl/>
        <w:spacing w:line="240" w:lineRule="auto"/>
        <w:ind w:left="0" w:firstLine="0"/>
        <w:jc w:val="left"/>
        <w:rPr>
          <w:rFonts w:cs="Arial"/>
          <w:sz w:val="20"/>
          <w:szCs w:val="20"/>
          <w:lang w:val="vi-VN"/>
        </w:rPr>
      </w:pPr>
      <w:r w:rsidRPr="00DE27B4">
        <w:rPr>
          <w:rFonts w:cs="Arial"/>
          <w:sz w:val="20"/>
          <w:szCs w:val="20"/>
          <w:lang w:val="vi-VN"/>
        </w:rPr>
        <w:t>(a) Hệ cần trục dây giằng</w:t>
      </w:r>
    </w:p>
    <w:p w14:paraId="4B98741C" w14:textId="77777777" w:rsidR="000F3B53" w:rsidRPr="00DE27B4" w:rsidRDefault="000F3B53" w:rsidP="000F3B53">
      <w:pPr>
        <w:pStyle w:val="1ngoac"/>
        <w:widowControl/>
        <w:spacing w:line="240" w:lineRule="auto"/>
        <w:ind w:left="0" w:firstLine="0"/>
        <w:jc w:val="left"/>
        <w:rPr>
          <w:rFonts w:cs="Arial"/>
          <w:sz w:val="20"/>
          <w:szCs w:val="20"/>
          <w:lang w:val="vi-VN"/>
        </w:rPr>
      </w:pPr>
      <w:r w:rsidRPr="00DE27B4">
        <w:rPr>
          <w:rFonts w:cs="Arial"/>
          <w:sz w:val="20"/>
          <w:szCs w:val="20"/>
          <w:lang w:val="vi-VN"/>
        </w:rPr>
        <w:t>Tại vị trí dễ thấy của giá đỡ cần phải có dấu của Đăng kiểm, dấu quy định tải trọng làm việc an toàn, góc nhỏ nhất cho phép và các điều kiện hạn chế khác</w:t>
      </w:r>
    </w:p>
    <w:p w14:paraId="32AB467E" w14:textId="77777777" w:rsidR="000F3B53" w:rsidRPr="00DE27B4" w:rsidRDefault="000F3B53" w:rsidP="000F3B53">
      <w:pPr>
        <w:pStyle w:val="1ngoac"/>
        <w:widowControl/>
        <w:spacing w:line="240" w:lineRule="auto"/>
        <w:ind w:left="0" w:firstLine="0"/>
        <w:jc w:val="left"/>
        <w:rPr>
          <w:rFonts w:cs="Arial"/>
          <w:sz w:val="20"/>
          <w:szCs w:val="20"/>
          <w:lang w:val="vi-VN"/>
        </w:rPr>
      </w:pPr>
      <w:r w:rsidRPr="00DE27B4">
        <w:rPr>
          <w:rFonts w:cs="Arial"/>
          <w:sz w:val="20"/>
          <w:szCs w:val="20"/>
          <w:lang w:val="vi-VN"/>
        </w:rPr>
        <w:t>(b) Cần trục trụ quay</w:t>
      </w:r>
    </w:p>
    <w:p w14:paraId="6FBC0DF6" w14:textId="77777777" w:rsidR="000F3B53" w:rsidRPr="00DE27B4" w:rsidRDefault="000F3B53" w:rsidP="000F3B53">
      <w:pPr>
        <w:pStyle w:val="1ngoac"/>
        <w:widowControl/>
        <w:spacing w:line="240" w:lineRule="auto"/>
        <w:ind w:left="0" w:firstLine="0"/>
        <w:jc w:val="left"/>
        <w:rPr>
          <w:rFonts w:cs="Arial"/>
          <w:sz w:val="20"/>
          <w:szCs w:val="20"/>
          <w:lang w:val="vi-VN"/>
        </w:rPr>
      </w:pPr>
      <w:r w:rsidRPr="00DE27B4">
        <w:rPr>
          <w:rFonts w:cs="Arial"/>
          <w:sz w:val="20"/>
          <w:szCs w:val="20"/>
          <w:lang w:val="vi-VN"/>
        </w:rPr>
        <w:t>Tại vị trí dễ thấy của giá đỡ cần hoặc vị trí tương tự phải có dấu của Đăng kiểm, dấu quy định tải trọng làm việc an toàn, tầm với lớn nhất và các điều kiện hạn chế khác.</w:t>
      </w:r>
    </w:p>
    <w:p w14:paraId="1C708D6E" w14:textId="77777777" w:rsidR="000F3B53" w:rsidRPr="00DE27B4" w:rsidRDefault="000F3B53" w:rsidP="000F3B53">
      <w:pPr>
        <w:pStyle w:val="1ngoac"/>
        <w:widowControl/>
        <w:spacing w:line="240" w:lineRule="auto"/>
        <w:ind w:left="0" w:firstLine="0"/>
        <w:jc w:val="left"/>
        <w:rPr>
          <w:rFonts w:cs="Arial"/>
          <w:sz w:val="20"/>
          <w:szCs w:val="20"/>
          <w:lang w:val="vi-VN"/>
        </w:rPr>
      </w:pPr>
      <w:r w:rsidRPr="00DE27B4">
        <w:rPr>
          <w:rFonts w:cs="Arial"/>
          <w:sz w:val="20"/>
          <w:szCs w:val="20"/>
          <w:lang w:val="vi-VN"/>
        </w:rPr>
        <w:t>(c) Cơ cấu làm hàng và cầu xe khác</w:t>
      </w:r>
    </w:p>
    <w:p w14:paraId="24EE8091" w14:textId="77777777" w:rsidR="000F3B53" w:rsidRPr="00DE27B4" w:rsidRDefault="000F3B53" w:rsidP="000F3B53">
      <w:pPr>
        <w:pStyle w:val="1ngoac"/>
        <w:widowControl/>
        <w:spacing w:line="240" w:lineRule="auto"/>
        <w:ind w:left="0" w:firstLine="0"/>
        <w:jc w:val="left"/>
        <w:rPr>
          <w:rFonts w:cs="Arial"/>
          <w:sz w:val="20"/>
          <w:szCs w:val="20"/>
          <w:lang w:val="vi-VN"/>
        </w:rPr>
      </w:pPr>
      <w:r w:rsidRPr="00DE27B4">
        <w:rPr>
          <w:rFonts w:cs="Arial"/>
          <w:sz w:val="20"/>
          <w:szCs w:val="20"/>
          <w:lang w:val="vi-VN"/>
        </w:rPr>
        <w:t>Tại vị trí dễ thấy, ít bị va chạm, phải có dấu của Đăng kiểm, tải trọng làm việc an toàn và các điều kiện hạn chế khác.</w:t>
      </w:r>
    </w:p>
    <w:p w14:paraId="6CC6F8B7"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(2) Nếu hệ cần trục dây giằng và hệ cần trục trụ quay có các tải trọng làm việc an toàn khác được Đăng kiểm chấp nhận theo các quy định nêu ở 1.2.2-2 thì phải có đủ các dấu đóng quy định từng tổ hợp tương ứng, theo các yêu cầu trong (1).</w:t>
      </w:r>
    </w:p>
    <w:p w14:paraId="28406D9B"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(3) Đối với cơ cấu làm hàng sử dụng gàu ngoạm, dầm nâng, lưới nâng, nam châm nâng và chi tiết tháo được tương đương khác có quy định tải trọng hàng tối đa, không kể trọng lượng bản thân, thì phải đóng dấu như đóng dấu các dấu hiệu về các điều kiện hạn chế khác tương ứng theo (1).</w:t>
      </w:r>
    </w:p>
    <w:p w14:paraId="4AB9A727"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lastRenderedPageBreak/>
        <w:t>(4) Dấu đóng phải được sơn bằng sơn chống gỉ và viền khung bằng sơn dễ nhìn thấy.</w:t>
      </w:r>
    </w:p>
    <w:p w14:paraId="4F4E66D2"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(5) Ngoài việc đóng dấu theo quy định ở (1), (2) và (3), các dấu tương tự (trừ dấu Đăng kiểm) phải được đóng tại những vị trí dễ thấy có sơn phủ v.v... Trong trường hợp này, kích thước của chữ phải có chiều cao không nhỏ hơn 77 mm.</w:t>
      </w:r>
    </w:p>
    <w:p w14:paraId="0DCB7676"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(6) Đối với những cơ cấu làm hàng không quy định tải trọng làm việc an toàn, phải đóng dấu hạn chế tải trọng sử dụng dưới 1 tấn.</w:t>
      </w:r>
    </w:p>
    <w:p w14:paraId="518C3D1F" w14:textId="77777777" w:rsidR="000F3B53" w:rsidRPr="00DE27B4" w:rsidRDefault="000F3B53" w:rsidP="000F3B53">
      <w:pPr>
        <w:pStyle w:val="1nho"/>
        <w:widowControl/>
        <w:tabs>
          <w:tab w:val="clear" w:pos="454"/>
        </w:tabs>
        <w:spacing w:line="240" w:lineRule="auto"/>
        <w:ind w:left="0" w:firstLine="0"/>
        <w:jc w:val="left"/>
        <w:rPr>
          <w:rFonts w:cs="Arial"/>
          <w:noProof/>
          <w:sz w:val="20"/>
          <w:lang w:val="vi-VN" w:eastAsia="ja-JP"/>
        </w:rPr>
      </w:pPr>
      <w:r w:rsidRPr="00DE27B4">
        <w:rPr>
          <w:rFonts w:cs="Arial"/>
          <w:b/>
          <w:noProof/>
          <w:sz w:val="20"/>
          <w:lang w:val="vi-VN" w:eastAsia="ja-JP"/>
        </w:rPr>
        <w:t xml:space="preserve">2  </w:t>
      </w:r>
      <w:r w:rsidRPr="00DE27B4">
        <w:rPr>
          <w:rFonts w:cs="Arial"/>
          <w:noProof/>
          <w:sz w:val="20"/>
          <w:lang w:val="vi-VN" w:eastAsia="ja-JP"/>
        </w:rPr>
        <w:t>Đóng dấu cho các chi tiết tháo được</w:t>
      </w:r>
    </w:p>
    <w:p w14:paraId="0C11A735"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(1) Trên chi tiết tháo được, trừ dây cáp thép và cáp thảo mộc, phải đóng dấu tải trọng thử, tải trọng làm việc an toàn và các dấu hiệu phân biệt vào vị trí dễ thấy và không gây bất lợi cho cả độ bền và sự hoạt động của chúng. Trên gầu ngoạm, dầm nâng, nam châm nâng, khung nâng công te nơ và các chi tiết tương đương khác, phải đóng dấu thêm khối lượng bản thân của chúng.</w:t>
      </w:r>
    </w:p>
    <w:p w14:paraId="1C4840AC"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(2) Các dấu đóng phải được sơn chống gỉ và đóng khung bằng sơn dễ nhìn thấy.</w:t>
      </w:r>
    </w:p>
    <w:p w14:paraId="1AE5C49A"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(3) Mặc dù các yêu cầu trong (1), gàu ngoạm, dầm nâng, nam châm nâng, võng nâng và các chi tiết tương đương khác, phải đóng dấu thêm tải trọng làm việc an toàn, trọng lượng bản thân của chúng có sơn phủ. Trong trường hợp này, kích thước kích thước của chữ phải có chiều cao không nhỏ hơn 77 mm.</w:t>
      </w:r>
    </w:p>
    <w:p w14:paraId="7BB411AC"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(4) Mặc dù được quy định ở (1) và (3) trên, nếu khó đóng dấu hoặc sơn trực tiếp lên chi tiết tháo được thì có thể áp dụng các biện pháp khác được Đăng kiểm chấp nhận.</w:t>
      </w:r>
    </w:p>
    <w:p w14:paraId="4616E97F" w14:textId="77777777" w:rsidR="000F3B53" w:rsidRPr="00DE27B4" w:rsidRDefault="008313E2" w:rsidP="000F3B53">
      <w:pPr>
        <w:pStyle w:val="Quydinhchung"/>
        <w:spacing w:before="120"/>
        <w:ind w:left="0" w:firstLine="0"/>
        <w:rPr>
          <w:rFonts w:cs="Arial"/>
          <w:sz w:val="20"/>
          <w:szCs w:val="20"/>
          <w:lang w:val="vi-VN"/>
        </w:rPr>
      </w:pPr>
      <w:bookmarkStart w:id="56" w:name="dieu_1_7"/>
      <w:r w:rsidRPr="00DE27B4">
        <w:rPr>
          <w:rFonts w:cs="Arial"/>
          <w:sz w:val="20"/>
          <w:szCs w:val="20"/>
          <w:lang w:val="vi-VN"/>
        </w:rPr>
        <w:t>1.3  Hồ sơ Đăng kiểm</w:t>
      </w:r>
      <w:bookmarkEnd w:id="56"/>
    </w:p>
    <w:p w14:paraId="78088A45"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1.3.1  Hồ sơ và giấy chứng nhận</w:t>
      </w:r>
    </w:p>
    <w:p w14:paraId="7AAD70CC"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b/>
          <w:noProof/>
          <w:sz w:val="20"/>
          <w:lang w:val="vi-VN" w:eastAsia="ja-JP"/>
        </w:rPr>
        <w:t xml:space="preserve">1 </w:t>
      </w:r>
      <w:r w:rsidRPr="00DE27B4">
        <w:rPr>
          <w:rFonts w:cs="Arial"/>
          <w:noProof/>
          <w:sz w:val="20"/>
          <w:lang w:val="vi-VN" w:eastAsia="ja-JP"/>
        </w:rPr>
        <w:t xml:space="preserve"> Các hồ sơ và giấy chứng nhận do Đăng kiểm cấp cho thiết bị nâng, cầu xe và chi tiết tháo được bao gồm:</w:t>
      </w:r>
    </w:p>
    <w:p w14:paraId="6ACD4C80"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(1) Sổ đăng ký thiết bị nâng tàu (Mẫu CG.1);</w:t>
      </w:r>
    </w:p>
    <w:p w14:paraId="60FCB738"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(2) Giấy chứng nhận thử và tổng kiểm tra cần trục dây giằng, tời và các chi tiết (Mẫu CG.2);</w:t>
      </w:r>
    </w:p>
    <w:p w14:paraId="5A0DCEC3"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(3) Giấy chứng nhận thử và tổng kiểm tra cần trục dây giằng, tời và các chi tiết, làm việc ghép đôi (Mẫu CG.2U);</w:t>
      </w:r>
    </w:p>
    <w:p w14:paraId="5EC1EC80"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(4) Giấy chứng nhận thử và tổng kiểm tra cần trục trụ xoay hoặc máy nâng và các chi tiết (Mẫu CG.3);</w:t>
      </w:r>
    </w:p>
    <w:p w14:paraId="509AC649"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(5) Giấy chứng nhận thử và tổng kiểm tra thang máy/cầu xe và các chi tiết (CG.3 LR);</w:t>
      </w:r>
    </w:p>
    <w:p w14:paraId="5CB5CBEA"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(6) Giấy chứng nhận thử và tổng kiểm tra các chi tiết tháo được (Mẫu CG.4);</w:t>
      </w:r>
    </w:p>
    <w:p w14:paraId="455CB157"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(7) Giấy chứng nhận thử và tổng kiểm tra dây cáp thép (Mẫu CG.5).</w:t>
      </w:r>
    </w:p>
    <w:p w14:paraId="100C2E93"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1.3.2  Chu kỳ cấp phát Giấy chứng nhận</w:t>
      </w:r>
    </w:p>
    <w:p w14:paraId="3E637A52" w14:textId="77777777" w:rsidR="000F3B53" w:rsidRPr="00DE27B4" w:rsidRDefault="000F3B53" w:rsidP="000F3B53">
      <w:pPr>
        <w:pStyle w:val="viet"/>
        <w:spacing w:after="0"/>
        <w:ind w:left="0" w:firstLine="0"/>
        <w:jc w:val="left"/>
        <w:rPr>
          <w:rFonts w:ascii="Arial" w:hAnsi="Arial" w:cs="Arial"/>
          <w:sz w:val="20"/>
          <w:lang w:val="vi-VN"/>
        </w:rPr>
      </w:pPr>
      <w:r w:rsidRPr="00DE27B4">
        <w:rPr>
          <w:rFonts w:ascii="Arial" w:hAnsi="Arial" w:cs="Arial"/>
          <w:sz w:val="20"/>
          <w:lang w:val="vi-VN"/>
        </w:rPr>
        <w:t>Chu kỳ cấp phát các giấy chứng nhận nêu ở 1.3.1 được cho trong Bảng III.1 tùy thuộc vào việc thử và kiểm tra.</w:t>
      </w:r>
    </w:p>
    <w:p w14:paraId="0958691E"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1.3.3  Giấy chứng nhận mất hiệu lực</w:t>
      </w:r>
    </w:p>
    <w:p w14:paraId="1FC568C3" w14:textId="77777777" w:rsidR="000F3B53" w:rsidRPr="00DE27B4" w:rsidRDefault="000F3B53" w:rsidP="000F3B53">
      <w:pPr>
        <w:pStyle w:val="1nho"/>
        <w:widowControl/>
        <w:tabs>
          <w:tab w:val="clear" w:pos="454"/>
        </w:tabs>
        <w:spacing w:line="240" w:lineRule="auto"/>
        <w:ind w:left="0" w:firstLine="0"/>
        <w:jc w:val="left"/>
        <w:rPr>
          <w:rFonts w:cs="Arial"/>
          <w:noProof/>
          <w:sz w:val="20"/>
          <w:lang w:val="vi-VN" w:eastAsia="ja-JP"/>
        </w:rPr>
      </w:pPr>
      <w:r w:rsidRPr="00DE27B4">
        <w:rPr>
          <w:rFonts w:cs="Arial"/>
          <w:b/>
          <w:noProof/>
          <w:sz w:val="20"/>
          <w:lang w:val="vi-VN" w:eastAsia="ja-JP"/>
        </w:rPr>
        <w:t xml:space="preserve">1  </w:t>
      </w:r>
      <w:r w:rsidRPr="00DE27B4">
        <w:rPr>
          <w:rFonts w:cs="Arial"/>
          <w:noProof/>
          <w:sz w:val="20"/>
          <w:lang w:val="vi-VN" w:eastAsia="ja-JP"/>
        </w:rPr>
        <w:t>Giấy chứng nhận nêu ở 1.3.1 sẽ mất hiệu lực toàn bộ hoặc từng phần tùy theo từng trường hợp từ (1) đến (9) dưới đây:</w:t>
      </w:r>
    </w:p>
    <w:p w14:paraId="7350B18A"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(1) Khi Chủ tàu yêu cầu hủy bỏ hoặc thay đổi tải trọng làm việc an toàn v.v...;</w:t>
      </w:r>
    </w:p>
    <w:p w14:paraId="79B7FDE1"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(2) Khi kết cấu, bố trí chung hoặc trang bị của thiết bị nâng thay đổi;</w:t>
      </w:r>
    </w:p>
    <w:p w14:paraId="22939F98"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(3) Khi di chuyển vị trí lắp đặt thiết bị nâng;</w:t>
      </w:r>
    </w:p>
    <w:p w14:paraId="145E51A1"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(4) Khi không thực hiện các dạng kiểm tra nêu ở Chương 2;</w:t>
      </w:r>
    </w:p>
    <w:p w14:paraId="016E44F0"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(5) Khi Đăng kiểm viên nhận thấy thiết bị nâng không có khả năng làm việc;</w:t>
      </w:r>
    </w:p>
    <w:p w14:paraId="7E576E8B"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(6) Khi cố ý thay đổi các nội dung trong Giấy chứng nhận;</w:t>
      </w:r>
    </w:p>
    <w:p w14:paraId="7B38D603"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(7) Khi khó đọc nội dung của Giấy chứng nhận do các lỗi trong Giấy chứng nhận hay do hư hỏng;</w:t>
      </w:r>
    </w:p>
    <w:p w14:paraId="4E771EB6"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(8) Khi không trả phí kiểm tra theo quy định;</w:t>
      </w:r>
    </w:p>
    <w:p w14:paraId="4AE1FC11"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(9) Khi Giấy chứng nhận không có tính xác thực v.v...</w:t>
      </w:r>
    </w:p>
    <w:p w14:paraId="5A8FEABF" w14:textId="77777777" w:rsidR="000F3B53" w:rsidRPr="00DE27B4" w:rsidRDefault="000F3B53" w:rsidP="000F3B53">
      <w:pPr>
        <w:pStyle w:val="1nho"/>
        <w:widowControl/>
        <w:tabs>
          <w:tab w:val="clear" w:pos="454"/>
        </w:tabs>
        <w:spacing w:line="240" w:lineRule="auto"/>
        <w:ind w:left="0" w:firstLine="0"/>
        <w:jc w:val="left"/>
        <w:rPr>
          <w:rFonts w:cs="Arial"/>
          <w:b/>
          <w:noProof/>
          <w:sz w:val="20"/>
          <w:lang w:val="vi-VN" w:eastAsia="ja-JP"/>
        </w:rPr>
      </w:pPr>
      <w:r w:rsidRPr="00DE27B4">
        <w:rPr>
          <w:rFonts w:cs="Arial"/>
          <w:b/>
          <w:noProof/>
          <w:sz w:val="20"/>
          <w:lang w:val="vi-VN" w:eastAsia="ja-JP"/>
        </w:rPr>
        <w:t xml:space="preserve">2  </w:t>
      </w:r>
      <w:r w:rsidRPr="00DE27B4">
        <w:rPr>
          <w:rFonts w:cs="Arial"/>
          <w:noProof/>
          <w:sz w:val="20"/>
          <w:lang w:val="vi-VN" w:eastAsia="ja-JP"/>
        </w:rPr>
        <w:t>Những Giấy chứng nhận mất hiệu lực theo quy định ở -1 phải được gửi trả lại ngay cho Đăng kiểm.</w:t>
      </w:r>
    </w:p>
    <w:p w14:paraId="5E2D81AB"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1.3.4  Cấp lại và hiệu chỉnh Giấy chứng nhận</w:t>
      </w:r>
    </w:p>
    <w:p w14:paraId="12D466A0"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Trường hợp các Giấy chứng nhận v.v... bị mất hiệu lực như nêu ở 1.3.3-1 hoặc bị thất lạc, Đăng kiểm sẽ cấp lại Giấy chứng nhận hoặc hiệu chỉnh cần thiết tùy từng trường hợp cụ thể.</w:t>
      </w:r>
    </w:p>
    <w:p w14:paraId="7971B202" w14:textId="77777777" w:rsidR="000F3B53" w:rsidRPr="00DE27B4" w:rsidRDefault="008313E2" w:rsidP="000F3B53">
      <w:pPr>
        <w:pStyle w:val="Quydinhchung"/>
        <w:spacing w:before="120"/>
        <w:ind w:left="0" w:firstLine="0"/>
        <w:rPr>
          <w:rFonts w:cs="Arial"/>
          <w:sz w:val="20"/>
          <w:szCs w:val="20"/>
          <w:lang w:val="vi-VN"/>
        </w:rPr>
      </w:pPr>
      <w:bookmarkStart w:id="57" w:name="dieu_1_8"/>
      <w:r w:rsidRPr="00DE27B4">
        <w:rPr>
          <w:rFonts w:cs="Arial"/>
          <w:sz w:val="20"/>
          <w:szCs w:val="20"/>
          <w:lang w:val="vi-VN"/>
        </w:rPr>
        <w:t>1.4  Bảo quản hồ sơ Đăng kiểm</w:t>
      </w:r>
      <w:bookmarkEnd w:id="57"/>
    </w:p>
    <w:p w14:paraId="19C6E52C"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lastRenderedPageBreak/>
        <w:t>1.4.1  Quy định chung</w:t>
      </w:r>
    </w:p>
    <w:p w14:paraId="7E5298EE" w14:textId="77777777" w:rsidR="000F3B53" w:rsidRPr="00DE27B4" w:rsidRDefault="000F3B53" w:rsidP="000F3B53">
      <w:pPr>
        <w:pStyle w:val="viet2"/>
        <w:keepNext w:val="0"/>
        <w:widowControl/>
        <w:spacing w:before="120" w:after="0"/>
        <w:ind w:left="0" w:firstLine="0"/>
        <w:jc w:val="left"/>
        <w:rPr>
          <w:sz w:val="20"/>
          <w:szCs w:val="20"/>
          <w:lang w:val="vi-VN"/>
        </w:rPr>
      </w:pPr>
      <w:r w:rsidRPr="00DE27B4">
        <w:rPr>
          <w:sz w:val="20"/>
          <w:szCs w:val="20"/>
          <w:lang w:val="vi-VN"/>
        </w:rPr>
        <w:t>Các Giấy chứng nhận do Đăng kiểm cấp theo yêu cầu 1.3.1 và hướng dẫn sử dụng thiết bị nâng phải được bảo quản trên tàu hoặc do người có trách nhiệm của Chủ tàu giữ trong trường hợp tàu không có thuyền viên.</w:t>
      </w:r>
    </w:p>
    <w:p w14:paraId="41C1DB65"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1.4.2  Hướng dẫn sử dụng</w:t>
      </w:r>
    </w:p>
    <w:p w14:paraId="450A9220" w14:textId="77777777" w:rsidR="000F3B53" w:rsidRPr="00DE27B4" w:rsidRDefault="000F3B53" w:rsidP="000F3B53">
      <w:pPr>
        <w:pStyle w:val="viet"/>
        <w:spacing w:after="0"/>
        <w:ind w:left="0" w:firstLine="0"/>
        <w:jc w:val="left"/>
        <w:rPr>
          <w:rFonts w:ascii="Arial" w:hAnsi="Arial" w:cs="Arial"/>
          <w:sz w:val="20"/>
          <w:lang w:val="vi-VN"/>
        </w:rPr>
      </w:pPr>
      <w:r w:rsidRPr="00DE27B4">
        <w:rPr>
          <w:rFonts w:ascii="Arial" w:hAnsi="Arial" w:cs="Arial"/>
          <w:sz w:val="20"/>
          <w:lang w:val="vi-VN"/>
        </w:rPr>
        <w:t>Hướng dẫn sử dụng nêu ở 1.4.1 phải có ghi các hạng mục quan trọng cần cho sự hoạt động và bảo dưỡng thiết bị nâng trong số những hạng mục từ (1) đến (8) dưới đây:</w:t>
      </w:r>
    </w:p>
    <w:p w14:paraId="4194A6B3"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(1) Bố trí chung của cơ cấu làm hàng, cầu xe;</w:t>
      </w:r>
    </w:p>
    <w:p w14:paraId="7ECBE908"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(2) Bản vẽ bố trí chung của các chi tiết tháo được;</w:t>
      </w:r>
    </w:p>
    <w:p w14:paraId="6FB7C719"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(3) Danh mục chi tiết tháo được;</w:t>
      </w:r>
    </w:p>
    <w:p w14:paraId="785DF933"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(4) Điều kiện thiết kế (kể cả tải trọng làm việc an toàn, tốc độ gió, nghiêng dọc và nghiêng ngang của tàu v.v...);</w:t>
      </w:r>
    </w:p>
    <w:p w14:paraId="482E01C1"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(5) Danh mục vật liệu;</w:t>
      </w:r>
    </w:p>
    <w:p w14:paraId="28061611"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(6) Hướng dẫn sử dụng (bao gồm cả chức năng của hệ thống an toàn và hệ thống bảo vệ);</w:t>
      </w:r>
    </w:p>
    <w:p w14:paraId="0C89528F"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(7) Quy trình thử tải;</w:t>
      </w:r>
    </w:p>
    <w:p w14:paraId="0B30FD43" w14:textId="77777777" w:rsidR="000F3B53" w:rsidRPr="00DE27B4" w:rsidRDefault="000F3B53" w:rsidP="000F3B53">
      <w:pPr>
        <w:pStyle w:val="08"/>
        <w:widowControl/>
        <w:tabs>
          <w:tab w:val="clear" w:pos="454"/>
        </w:tabs>
        <w:ind w:left="0" w:firstLine="0"/>
        <w:jc w:val="left"/>
        <w:rPr>
          <w:rFonts w:cs="Arial"/>
          <w:noProof/>
          <w:sz w:val="20"/>
          <w:lang w:val="vi-VN" w:eastAsia="ja-JP"/>
        </w:rPr>
      </w:pPr>
      <w:r w:rsidRPr="00DE27B4">
        <w:rPr>
          <w:rFonts w:cs="Arial"/>
          <w:noProof/>
          <w:sz w:val="20"/>
          <w:lang w:val="vi-VN" w:eastAsia="ja-JP"/>
        </w:rPr>
        <w:t>(8) Quy trình bảo dưỡng và kiểm tra.</w:t>
      </w:r>
    </w:p>
    <w:p w14:paraId="7170A77D" w14:textId="77777777" w:rsidR="000F3B53" w:rsidRPr="00DE27B4" w:rsidRDefault="000F3B53" w:rsidP="000F3B53">
      <w:pPr>
        <w:spacing w:before="120"/>
        <w:jc w:val="center"/>
        <w:rPr>
          <w:rFonts w:cs="Arial"/>
          <w:b/>
          <w:sz w:val="20"/>
          <w:szCs w:val="20"/>
          <w:lang w:val="vi-VN"/>
        </w:rPr>
      </w:pPr>
      <w:r w:rsidRPr="00DE27B4">
        <w:rPr>
          <w:rFonts w:cs="Arial"/>
          <w:b/>
          <w:sz w:val="20"/>
          <w:szCs w:val="20"/>
          <w:lang w:val="vi-VN"/>
        </w:rPr>
        <w:t>Bảng III.1 Chu kỳ cấp phát Giấy chứng nhận</w:t>
      </w:r>
    </w:p>
    <w:tbl>
      <w:tblPr>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2697"/>
        <w:gridCol w:w="5097"/>
      </w:tblGrid>
      <w:tr w:rsidR="000F3B53" w:rsidRPr="00DE27B4" w14:paraId="77A87760" w14:textId="77777777" w:rsidTr="008313E2">
        <w:trPr>
          <w:cantSplit/>
        </w:trPr>
        <w:tc>
          <w:tcPr>
            <w:tcW w:w="3225" w:type="dxa"/>
            <w:gridSpan w:val="2"/>
          </w:tcPr>
          <w:p w14:paraId="09D65070" w14:textId="77777777" w:rsidR="000F3B53" w:rsidRPr="00DE27B4" w:rsidRDefault="000F3B53" w:rsidP="000F3B53">
            <w:pPr>
              <w:spacing w:before="120"/>
              <w:jc w:val="center"/>
              <w:rPr>
                <w:rFonts w:cs="Arial"/>
                <w:sz w:val="20"/>
                <w:szCs w:val="20"/>
              </w:rPr>
            </w:pPr>
            <w:r w:rsidRPr="00DE27B4">
              <w:rPr>
                <w:rFonts w:cs="Arial"/>
                <w:sz w:val="20"/>
                <w:szCs w:val="20"/>
              </w:rPr>
              <w:t>Loại Giấy chứng nhận</w:t>
            </w:r>
          </w:p>
        </w:tc>
        <w:tc>
          <w:tcPr>
            <w:tcW w:w="5097" w:type="dxa"/>
          </w:tcPr>
          <w:p w14:paraId="7DD88D0F" w14:textId="77777777" w:rsidR="000F3B53" w:rsidRPr="00DE27B4" w:rsidRDefault="000F3B53" w:rsidP="000F3B53">
            <w:pPr>
              <w:spacing w:before="120"/>
              <w:jc w:val="center"/>
              <w:rPr>
                <w:rFonts w:cs="Arial"/>
                <w:sz w:val="20"/>
                <w:szCs w:val="20"/>
              </w:rPr>
            </w:pPr>
            <w:r w:rsidRPr="00DE27B4">
              <w:rPr>
                <w:rFonts w:cs="Arial"/>
                <w:sz w:val="20"/>
                <w:szCs w:val="20"/>
              </w:rPr>
              <w:t>Chu kỳ cấp phát</w:t>
            </w:r>
          </w:p>
        </w:tc>
      </w:tr>
      <w:tr w:rsidR="000F3B53" w:rsidRPr="00DE27B4" w14:paraId="2DFABD10" w14:textId="77777777" w:rsidTr="008313E2">
        <w:tc>
          <w:tcPr>
            <w:tcW w:w="528" w:type="dxa"/>
          </w:tcPr>
          <w:p w14:paraId="14F892B1" w14:textId="77777777" w:rsidR="000F3B53" w:rsidRPr="00DE27B4" w:rsidRDefault="000F3B53" w:rsidP="000F3B53">
            <w:pPr>
              <w:spacing w:before="120"/>
              <w:jc w:val="center"/>
              <w:rPr>
                <w:rFonts w:cs="Arial"/>
                <w:sz w:val="20"/>
                <w:szCs w:val="20"/>
              </w:rPr>
            </w:pPr>
            <w:r w:rsidRPr="00DE27B4">
              <w:rPr>
                <w:rFonts w:cs="Arial"/>
                <w:sz w:val="20"/>
                <w:szCs w:val="20"/>
              </w:rPr>
              <w:t>A</w:t>
            </w:r>
          </w:p>
        </w:tc>
        <w:tc>
          <w:tcPr>
            <w:tcW w:w="2697" w:type="dxa"/>
          </w:tcPr>
          <w:p w14:paraId="1F204AAC" w14:textId="77777777" w:rsidR="000F3B53" w:rsidRPr="00DE27B4" w:rsidRDefault="000F3B53" w:rsidP="000F3B53">
            <w:pPr>
              <w:spacing w:before="120"/>
              <w:rPr>
                <w:rFonts w:cs="Arial"/>
                <w:sz w:val="20"/>
                <w:szCs w:val="20"/>
              </w:rPr>
            </w:pPr>
            <w:r w:rsidRPr="00DE27B4">
              <w:rPr>
                <w:rFonts w:cs="Arial"/>
                <w:sz w:val="20"/>
                <w:szCs w:val="20"/>
              </w:rPr>
              <w:t>Giấy chứng nhận theo yêu cầu của 1.3.1(1)</w:t>
            </w:r>
          </w:p>
        </w:tc>
        <w:tc>
          <w:tcPr>
            <w:tcW w:w="5097" w:type="dxa"/>
          </w:tcPr>
          <w:p w14:paraId="34DD6F11" w14:textId="77777777" w:rsidR="000F3B53" w:rsidRPr="00DE27B4" w:rsidRDefault="000F3B53" w:rsidP="000F3B53">
            <w:pPr>
              <w:spacing w:before="120"/>
              <w:rPr>
                <w:rFonts w:cs="Arial"/>
                <w:sz w:val="20"/>
                <w:szCs w:val="20"/>
              </w:rPr>
            </w:pPr>
            <w:r w:rsidRPr="00DE27B4">
              <w:rPr>
                <w:rFonts w:cs="Arial"/>
                <w:sz w:val="20"/>
                <w:szCs w:val="20"/>
              </w:rPr>
              <w:t>Khi yêu cầu kiểm tra và tàu thỏa mãn kiểm tra lần đầu trong thời gian đầu.</w:t>
            </w:r>
          </w:p>
        </w:tc>
      </w:tr>
      <w:tr w:rsidR="000F3B53" w:rsidRPr="00DE27B4" w14:paraId="6EC9FABF" w14:textId="77777777" w:rsidTr="008313E2">
        <w:trPr>
          <w:cantSplit/>
        </w:trPr>
        <w:tc>
          <w:tcPr>
            <w:tcW w:w="528" w:type="dxa"/>
            <w:vMerge w:val="restart"/>
            <w:vAlign w:val="center"/>
          </w:tcPr>
          <w:p w14:paraId="0733D925" w14:textId="77777777" w:rsidR="000F3B53" w:rsidRPr="00DE27B4" w:rsidRDefault="000F3B53" w:rsidP="000F3B53">
            <w:pPr>
              <w:spacing w:before="120"/>
              <w:jc w:val="center"/>
              <w:rPr>
                <w:rFonts w:cs="Arial"/>
                <w:sz w:val="20"/>
                <w:szCs w:val="20"/>
              </w:rPr>
            </w:pPr>
            <w:r w:rsidRPr="00DE27B4">
              <w:rPr>
                <w:rFonts w:cs="Arial"/>
                <w:sz w:val="20"/>
                <w:szCs w:val="20"/>
              </w:rPr>
              <w:t>B</w:t>
            </w:r>
          </w:p>
        </w:tc>
        <w:tc>
          <w:tcPr>
            <w:tcW w:w="2697" w:type="dxa"/>
          </w:tcPr>
          <w:p w14:paraId="6B1E1B1C" w14:textId="77777777" w:rsidR="000F3B53" w:rsidRPr="00DE27B4" w:rsidRDefault="000F3B53" w:rsidP="000F3B53">
            <w:pPr>
              <w:spacing w:before="120"/>
              <w:rPr>
                <w:rFonts w:cs="Arial"/>
                <w:sz w:val="20"/>
                <w:szCs w:val="20"/>
              </w:rPr>
            </w:pPr>
            <w:r w:rsidRPr="00DE27B4">
              <w:rPr>
                <w:rFonts w:cs="Arial"/>
                <w:sz w:val="20"/>
                <w:szCs w:val="20"/>
              </w:rPr>
              <w:t>Giấy chứng nhận theo yêu cầu của 1.3.1(2)</w:t>
            </w:r>
          </w:p>
        </w:tc>
        <w:tc>
          <w:tcPr>
            <w:tcW w:w="5097" w:type="dxa"/>
            <w:vMerge w:val="restart"/>
          </w:tcPr>
          <w:p w14:paraId="7D02E3A0" w14:textId="77777777" w:rsidR="000F3B53" w:rsidRPr="00DE27B4" w:rsidRDefault="000F3B53" w:rsidP="000F3B53">
            <w:pPr>
              <w:spacing w:before="120"/>
              <w:rPr>
                <w:rFonts w:cs="Arial"/>
                <w:sz w:val="20"/>
                <w:szCs w:val="20"/>
              </w:rPr>
            </w:pPr>
            <w:r w:rsidRPr="00DE27B4">
              <w:rPr>
                <w:rFonts w:cs="Arial"/>
                <w:sz w:val="20"/>
                <w:szCs w:val="20"/>
              </w:rPr>
              <w:t>(1) Khi yêu cầu kiểm tra và tàu thỏa mãn kiểm tra lần đầu trong thời gian đầu.</w:t>
            </w:r>
          </w:p>
          <w:p w14:paraId="72E36509" w14:textId="77777777" w:rsidR="000F3B53" w:rsidRPr="00DE27B4" w:rsidRDefault="000F3B53" w:rsidP="000F3B53">
            <w:pPr>
              <w:spacing w:before="120"/>
              <w:rPr>
                <w:rFonts w:cs="Arial"/>
                <w:sz w:val="20"/>
                <w:szCs w:val="20"/>
              </w:rPr>
            </w:pPr>
            <w:r w:rsidRPr="00DE27B4">
              <w:rPr>
                <w:rFonts w:cs="Arial"/>
                <w:sz w:val="20"/>
                <w:szCs w:val="20"/>
              </w:rPr>
              <w:t>(2) Khi các thiết bị nâng lắp mới bổ sung thỏa mãn kiểm tra lần đầu.</w:t>
            </w:r>
          </w:p>
          <w:p w14:paraId="18A80A79" w14:textId="77777777" w:rsidR="000F3B53" w:rsidRPr="00DE27B4" w:rsidRDefault="000F3B53" w:rsidP="000F3B53">
            <w:pPr>
              <w:spacing w:before="120"/>
              <w:rPr>
                <w:rFonts w:cs="Arial"/>
                <w:sz w:val="20"/>
                <w:szCs w:val="20"/>
              </w:rPr>
            </w:pPr>
            <w:r w:rsidRPr="00DE27B4">
              <w:rPr>
                <w:rFonts w:cs="Arial"/>
                <w:sz w:val="20"/>
                <w:szCs w:val="20"/>
              </w:rPr>
              <w:t>(3) Khi tải trọng làm việc an toàn v.v... thay đổi.</w:t>
            </w:r>
          </w:p>
          <w:p w14:paraId="01A695B5" w14:textId="77777777" w:rsidR="000F3B53" w:rsidRPr="00DE27B4" w:rsidRDefault="000F3B53" w:rsidP="000F3B53">
            <w:pPr>
              <w:spacing w:before="120"/>
              <w:rPr>
                <w:rFonts w:cs="Arial"/>
                <w:sz w:val="20"/>
                <w:szCs w:val="20"/>
              </w:rPr>
            </w:pPr>
            <w:r w:rsidRPr="00DE27B4">
              <w:rPr>
                <w:rFonts w:cs="Arial"/>
                <w:sz w:val="20"/>
                <w:szCs w:val="20"/>
              </w:rPr>
              <w:t>(4) Khi đã qua thử tải theo quy định trong 2.5-4 Mục II của Quy chuẩn.</w:t>
            </w:r>
          </w:p>
        </w:tc>
      </w:tr>
      <w:tr w:rsidR="000F3B53" w:rsidRPr="00DE27B4" w14:paraId="06A3BE06" w14:textId="77777777" w:rsidTr="008313E2">
        <w:trPr>
          <w:cantSplit/>
        </w:trPr>
        <w:tc>
          <w:tcPr>
            <w:tcW w:w="528" w:type="dxa"/>
            <w:vMerge/>
          </w:tcPr>
          <w:p w14:paraId="55A561DB" w14:textId="77777777" w:rsidR="000F3B53" w:rsidRPr="00DE27B4" w:rsidRDefault="000F3B53" w:rsidP="000F3B53">
            <w:pPr>
              <w:spacing w:before="120"/>
              <w:jc w:val="center"/>
              <w:rPr>
                <w:rFonts w:cs="Arial"/>
                <w:b/>
                <w:sz w:val="20"/>
                <w:szCs w:val="20"/>
              </w:rPr>
            </w:pPr>
          </w:p>
        </w:tc>
        <w:tc>
          <w:tcPr>
            <w:tcW w:w="2697" w:type="dxa"/>
          </w:tcPr>
          <w:p w14:paraId="44A7E64D" w14:textId="77777777" w:rsidR="000F3B53" w:rsidRPr="00DE27B4" w:rsidRDefault="000F3B53" w:rsidP="000F3B53">
            <w:pPr>
              <w:spacing w:before="120"/>
              <w:rPr>
                <w:rFonts w:cs="Arial"/>
                <w:sz w:val="20"/>
                <w:szCs w:val="20"/>
              </w:rPr>
            </w:pPr>
            <w:r w:rsidRPr="00DE27B4">
              <w:rPr>
                <w:rFonts w:cs="Arial"/>
                <w:sz w:val="20"/>
                <w:szCs w:val="20"/>
              </w:rPr>
              <w:t>Giấy chứng nhận theo yêu cầu của 1.3.1(3)</w:t>
            </w:r>
          </w:p>
        </w:tc>
        <w:tc>
          <w:tcPr>
            <w:tcW w:w="5097" w:type="dxa"/>
            <w:vMerge/>
          </w:tcPr>
          <w:p w14:paraId="783AE658" w14:textId="77777777" w:rsidR="000F3B53" w:rsidRPr="00DE27B4" w:rsidRDefault="000F3B53" w:rsidP="000F3B53">
            <w:pPr>
              <w:spacing w:before="120"/>
              <w:rPr>
                <w:rFonts w:cs="Arial"/>
                <w:b/>
                <w:sz w:val="20"/>
                <w:szCs w:val="20"/>
              </w:rPr>
            </w:pPr>
          </w:p>
        </w:tc>
      </w:tr>
      <w:tr w:rsidR="000F3B53" w:rsidRPr="00DE27B4" w14:paraId="5F10E615" w14:textId="77777777" w:rsidTr="008313E2">
        <w:trPr>
          <w:cantSplit/>
        </w:trPr>
        <w:tc>
          <w:tcPr>
            <w:tcW w:w="528" w:type="dxa"/>
            <w:vMerge/>
          </w:tcPr>
          <w:p w14:paraId="52BDAFFD" w14:textId="77777777" w:rsidR="000F3B53" w:rsidRPr="00DE27B4" w:rsidRDefault="000F3B53" w:rsidP="000F3B53">
            <w:pPr>
              <w:spacing w:before="120"/>
              <w:jc w:val="center"/>
              <w:rPr>
                <w:rFonts w:cs="Arial"/>
                <w:b/>
                <w:sz w:val="20"/>
                <w:szCs w:val="20"/>
              </w:rPr>
            </w:pPr>
          </w:p>
        </w:tc>
        <w:tc>
          <w:tcPr>
            <w:tcW w:w="2697" w:type="dxa"/>
          </w:tcPr>
          <w:p w14:paraId="52156582" w14:textId="77777777" w:rsidR="000F3B53" w:rsidRPr="00DE27B4" w:rsidRDefault="000F3B53" w:rsidP="000F3B53">
            <w:pPr>
              <w:spacing w:before="120"/>
              <w:rPr>
                <w:rFonts w:cs="Arial"/>
                <w:sz w:val="20"/>
                <w:szCs w:val="20"/>
              </w:rPr>
            </w:pPr>
            <w:r w:rsidRPr="00DE27B4">
              <w:rPr>
                <w:rFonts w:cs="Arial"/>
                <w:sz w:val="20"/>
                <w:szCs w:val="20"/>
              </w:rPr>
              <w:t>Giấy chứng nhận theo yêu cầu của 1.3.1(4)</w:t>
            </w:r>
          </w:p>
        </w:tc>
        <w:tc>
          <w:tcPr>
            <w:tcW w:w="5097" w:type="dxa"/>
            <w:vMerge/>
          </w:tcPr>
          <w:p w14:paraId="19E41BF3" w14:textId="77777777" w:rsidR="000F3B53" w:rsidRPr="00DE27B4" w:rsidRDefault="000F3B53" w:rsidP="000F3B53">
            <w:pPr>
              <w:spacing w:before="120"/>
              <w:rPr>
                <w:rFonts w:cs="Arial"/>
                <w:b/>
                <w:sz w:val="20"/>
                <w:szCs w:val="20"/>
              </w:rPr>
            </w:pPr>
          </w:p>
        </w:tc>
      </w:tr>
      <w:tr w:rsidR="000F3B53" w:rsidRPr="00DE27B4" w14:paraId="4F1C5F6C" w14:textId="77777777" w:rsidTr="008313E2">
        <w:trPr>
          <w:cantSplit/>
        </w:trPr>
        <w:tc>
          <w:tcPr>
            <w:tcW w:w="528" w:type="dxa"/>
            <w:vMerge/>
          </w:tcPr>
          <w:p w14:paraId="2657A54C" w14:textId="77777777" w:rsidR="000F3B53" w:rsidRPr="00DE27B4" w:rsidRDefault="000F3B53" w:rsidP="000F3B53">
            <w:pPr>
              <w:spacing w:before="120"/>
              <w:jc w:val="center"/>
              <w:rPr>
                <w:rFonts w:cs="Arial"/>
                <w:b/>
                <w:sz w:val="20"/>
                <w:szCs w:val="20"/>
              </w:rPr>
            </w:pPr>
          </w:p>
        </w:tc>
        <w:tc>
          <w:tcPr>
            <w:tcW w:w="2697" w:type="dxa"/>
          </w:tcPr>
          <w:p w14:paraId="0B6D1D25" w14:textId="77777777" w:rsidR="000F3B53" w:rsidRPr="00DE27B4" w:rsidRDefault="000F3B53" w:rsidP="000F3B53">
            <w:pPr>
              <w:spacing w:before="120"/>
              <w:rPr>
                <w:rFonts w:cs="Arial"/>
                <w:sz w:val="20"/>
                <w:szCs w:val="20"/>
              </w:rPr>
            </w:pPr>
            <w:r w:rsidRPr="00DE27B4">
              <w:rPr>
                <w:rFonts w:cs="Arial"/>
                <w:sz w:val="20"/>
                <w:szCs w:val="20"/>
              </w:rPr>
              <w:t>Giấy chứng nhận theo yêu cầu của 1.3.1(5)</w:t>
            </w:r>
          </w:p>
        </w:tc>
        <w:tc>
          <w:tcPr>
            <w:tcW w:w="5097" w:type="dxa"/>
            <w:vMerge/>
          </w:tcPr>
          <w:p w14:paraId="7403C152" w14:textId="77777777" w:rsidR="000F3B53" w:rsidRPr="00DE27B4" w:rsidRDefault="000F3B53" w:rsidP="000F3B53">
            <w:pPr>
              <w:spacing w:before="120"/>
              <w:rPr>
                <w:rFonts w:cs="Arial"/>
                <w:b/>
                <w:sz w:val="20"/>
                <w:szCs w:val="20"/>
              </w:rPr>
            </w:pPr>
          </w:p>
        </w:tc>
      </w:tr>
      <w:tr w:rsidR="000F3B53" w:rsidRPr="00DE27B4" w14:paraId="64DA2D43" w14:textId="77777777" w:rsidTr="008313E2">
        <w:trPr>
          <w:cantSplit/>
        </w:trPr>
        <w:tc>
          <w:tcPr>
            <w:tcW w:w="528" w:type="dxa"/>
            <w:vMerge w:val="restart"/>
            <w:vAlign w:val="center"/>
          </w:tcPr>
          <w:p w14:paraId="0E859D29" w14:textId="77777777" w:rsidR="000F3B53" w:rsidRPr="00DE27B4" w:rsidRDefault="000F3B53" w:rsidP="000F3B53">
            <w:pPr>
              <w:spacing w:before="120"/>
              <w:jc w:val="center"/>
              <w:rPr>
                <w:rFonts w:cs="Arial"/>
                <w:sz w:val="20"/>
                <w:szCs w:val="20"/>
              </w:rPr>
            </w:pPr>
            <w:r w:rsidRPr="00DE27B4">
              <w:rPr>
                <w:rFonts w:cs="Arial"/>
                <w:sz w:val="20"/>
                <w:szCs w:val="20"/>
              </w:rPr>
              <w:t>C</w:t>
            </w:r>
          </w:p>
        </w:tc>
        <w:tc>
          <w:tcPr>
            <w:tcW w:w="2697" w:type="dxa"/>
          </w:tcPr>
          <w:p w14:paraId="36EAE917" w14:textId="77777777" w:rsidR="000F3B53" w:rsidRPr="00DE27B4" w:rsidRDefault="000F3B53" w:rsidP="000F3B53">
            <w:pPr>
              <w:spacing w:before="120"/>
              <w:rPr>
                <w:rFonts w:cs="Arial"/>
                <w:sz w:val="20"/>
                <w:szCs w:val="20"/>
              </w:rPr>
            </w:pPr>
            <w:r w:rsidRPr="00DE27B4">
              <w:rPr>
                <w:rFonts w:cs="Arial"/>
                <w:sz w:val="20"/>
                <w:szCs w:val="20"/>
              </w:rPr>
              <w:t>Giấy chứng nhận theo yêu cầu của 1.3.1-1(6)</w:t>
            </w:r>
          </w:p>
        </w:tc>
        <w:tc>
          <w:tcPr>
            <w:tcW w:w="5097" w:type="dxa"/>
            <w:vMerge w:val="restart"/>
          </w:tcPr>
          <w:p w14:paraId="6CFCDDDC" w14:textId="77777777" w:rsidR="000F3B53" w:rsidRPr="00DE27B4" w:rsidRDefault="000F3B53" w:rsidP="000F3B53">
            <w:pPr>
              <w:spacing w:before="120"/>
              <w:rPr>
                <w:rFonts w:cs="Arial"/>
                <w:sz w:val="20"/>
                <w:szCs w:val="20"/>
              </w:rPr>
            </w:pPr>
            <w:r w:rsidRPr="00DE27B4">
              <w:rPr>
                <w:rFonts w:cs="Arial"/>
                <w:sz w:val="20"/>
                <w:szCs w:val="20"/>
              </w:rPr>
              <w:t>(1) Khi yêu cầu kiểm tra và tàu thỏa mãn kiểm tra lần đầu trong thời gian đầu.</w:t>
            </w:r>
          </w:p>
          <w:p w14:paraId="3BD83E34" w14:textId="77777777" w:rsidR="000F3B53" w:rsidRPr="00DE27B4" w:rsidRDefault="000F3B53" w:rsidP="000F3B53">
            <w:pPr>
              <w:spacing w:before="120"/>
              <w:rPr>
                <w:rFonts w:cs="Arial"/>
                <w:sz w:val="20"/>
                <w:szCs w:val="20"/>
              </w:rPr>
            </w:pPr>
            <w:r w:rsidRPr="00DE27B4">
              <w:rPr>
                <w:rFonts w:cs="Arial"/>
                <w:sz w:val="20"/>
                <w:szCs w:val="20"/>
              </w:rPr>
              <w:t>(2) Khi các thiết bị nâng lắp mới bổ sung thỏa mãn kiểm tra lần đầu.</w:t>
            </w:r>
          </w:p>
          <w:p w14:paraId="71D71F56" w14:textId="77777777" w:rsidR="000F3B53" w:rsidRPr="00DE27B4" w:rsidRDefault="000F3B53" w:rsidP="000F3B53">
            <w:pPr>
              <w:spacing w:before="120"/>
              <w:rPr>
                <w:rFonts w:cs="Arial"/>
                <w:sz w:val="20"/>
                <w:szCs w:val="20"/>
              </w:rPr>
            </w:pPr>
            <w:r w:rsidRPr="00DE27B4">
              <w:rPr>
                <w:rFonts w:cs="Arial"/>
                <w:sz w:val="20"/>
                <w:szCs w:val="20"/>
              </w:rPr>
              <w:t>(3) Sau khi sửa chữa hoặc thay thế các chi tiết tháo được trong thời gian kiểm tra chu kỳ, kiểm tra bất thường và khi các hạng mục tự kiểm tra được Đăng kiểm công nhận.</w:t>
            </w:r>
          </w:p>
        </w:tc>
      </w:tr>
      <w:tr w:rsidR="000F3B53" w:rsidRPr="00DE27B4" w14:paraId="54EABEC0" w14:textId="77777777" w:rsidTr="008313E2">
        <w:trPr>
          <w:cantSplit/>
        </w:trPr>
        <w:tc>
          <w:tcPr>
            <w:tcW w:w="528" w:type="dxa"/>
            <w:vMerge/>
          </w:tcPr>
          <w:p w14:paraId="21074978" w14:textId="77777777" w:rsidR="000F3B53" w:rsidRPr="00DE27B4" w:rsidRDefault="000F3B53" w:rsidP="000F3B53">
            <w:pPr>
              <w:spacing w:before="120"/>
              <w:jc w:val="center"/>
              <w:rPr>
                <w:rFonts w:cs="Arial"/>
                <w:b/>
                <w:sz w:val="20"/>
                <w:szCs w:val="20"/>
              </w:rPr>
            </w:pPr>
          </w:p>
        </w:tc>
        <w:tc>
          <w:tcPr>
            <w:tcW w:w="2697" w:type="dxa"/>
          </w:tcPr>
          <w:p w14:paraId="2F9A4A2D" w14:textId="77777777" w:rsidR="000F3B53" w:rsidRPr="00DE27B4" w:rsidRDefault="000F3B53" w:rsidP="000F3B53">
            <w:pPr>
              <w:spacing w:before="120"/>
              <w:rPr>
                <w:rFonts w:cs="Arial"/>
                <w:sz w:val="20"/>
                <w:szCs w:val="20"/>
              </w:rPr>
            </w:pPr>
            <w:r w:rsidRPr="00DE27B4">
              <w:rPr>
                <w:rFonts w:cs="Arial"/>
                <w:sz w:val="20"/>
                <w:szCs w:val="20"/>
              </w:rPr>
              <w:t>Giấy chứng nhận theo yêu cầu của 1.3.1(7)</w:t>
            </w:r>
          </w:p>
        </w:tc>
        <w:tc>
          <w:tcPr>
            <w:tcW w:w="5097" w:type="dxa"/>
            <w:vMerge/>
          </w:tcPr>
          <w:p w14:paraId="4D1C620F" w14:textId="77777777" w:rsidR="000F3B53" w:rsidRPr="00DE27B4" w:rsidRDefault="000F3B53" w:rsidP="000F3B53">
            <w:pPr>
              <w:spacing w:before="120"/>
              <w:rPr>
                <w:rFonts w:cs="Arial"/>
                <w:b/>
                <w:sz w:val="20"/>
                <w:szCs w:val="20"/>
              </w:rPr>
            </w:pPr>
          </w:p>
        </w:tc>
      </w:tr>
    </w:tbl>
    <w:p w14:paraId="4CA4BBC4" w14:textId="77777777" w:rsidR="000F3B53" w:rsidRPr="00DE27B4" w:rsidRDefault="008313E2" w:rsidP="000F3B53">
      <w:pPr>
        <w:pStyle w:val="1"/>
        <w:ind w:left="0" w:firstLine="0"/>
        <w:jc w:val="left"/>
        <w:rPr>
          <w:rFonts w:cs="Arial"/>
          <w:b/>
          <w:sz w:val="20"/>
          <w:szCs w:val="20"/>
          <w:lang w:val="vi-VN"/>
        </w:rPr>
      </w:pPr>
      <w:bookmarkStart w:id="58" w:name="muc_4"/>
      <w:r w:rsidRPr="00DE27B4">
        <w:rPr>
          <w:rFonts w:cs="Arial"/>
          <w:b/>
          <w:sz w:val="20"/>
          <w:szCs w:val="20"/>
          <w:lang w:val="vi-VN"/>
        </w:rPr>
        <w:t>IV  TRÁCH NHIỆM CỦA CÁC TỔ CHỨC, CÁ NHÂN</w:t>
      </w:r>
      <w:bookmarkEnd w:id="58"/>
    </w:p>
    <w:p w14:paraId="66C43D3F" w14:textId="77777777" w:rsidR="000F3B53" w:rsidRPr="00DE27B4" w:rsidRDefault="008313E2" w:rsidP="000F3B53">
      <w:pPr>
        <w:pStyle w:val="Quydinhchung"/>
        <w:spacing w:before="120"/>
        <w:ind w:left="0" w:firstLine="0"/>
        <w:rPr>
          <w:rFonts w:cs="Arial"/>
          <w:sz w:val="20"/>
          <w:szCs w:val="20"/>
          <w:lang w:val="vi-VN"/>
        </w:rPr>
      </w:pPr>
      <w:bookmarkStart w:id="59" w:name="dieu_1_9"/>
      <w:r w:rsidRPr="00DE27B4">
        <w:rPr>
          <w:rFonts w:cs="Arial"/>
          <w:sz w:val="20"/>
          <w:szCs w:val="20"/>
          <w:lang w:val="vi-VN"/>
        </w:rPr>
        <w:t>1.1  Trách nhiệm của chủ tàu, các cơ sở thiết kế, đóng mới, hoán cải thiết bị nâng</w:t>
      </w:r>
      <w:bookmarkEnd w:id="59"/>
    </w:p>
    <w:p w14:paraId="116E7B12"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1.1.1  Trách nhiệm của chủ tàu, công ty khai thác tàu</w:t>
      </w:r>
    </w:p>
    <w:p w14:paraId="56742B91" w14:textId="77777777" w:rsidR="000F3B53" w:rsidRPr="00DE27B4" w:rsidRDefault="000F3B53" w:rsidP="000F3B53">
      <w:pPr>
        <w:pStyle w:val="1nho"/>
        <w:widowControl/>
        <w:tabs>
          <w:tab w:val="clear" w:pos="454"/>
        </w:tabs>
        <w:spacing w:line="240" w:lineRule="auto"/>
        <w:ind w:left="0" w:firstLine="0"/>
        <w:jc w:val="left"/>
        <w:rPr>
          <w:rFonts w:cs="Arial"/>
          <w:noProof/>
          <w:sz w:val="20"/>
          <w:lang w:val="vi-VN" w:eastAsia="ja-JP"/>
        </w:rPr>
      </w:pPr>
      <w:r w:rsidRPr="00DE27B4">
        <w:rPr>
          <w:rFonts w:cs="Arial"/>
          <w:noProof/>
          <w:sz w:val="20"/>
          <w:lang w:val="vi-VN" w:eastAsia="ja-JP"/>
        </w:rPr>
        <w:t>Thực hiện đầy đủ các quy định về đăng kiểm thiết bị nâng nêu trong Quy chuẩn này khi thiết bị nâng được chế tạo mới, hoán cải để đảm bảo và duy trì tình trạng an toàn kỹ thuật của thiết bị nâng.</w:t>
      </w:r>
    </w:p>
    <w:p w14:paraId="41B84533"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1.1.2  Trách nhiệm của các cơ sở thiết kế</w:t>
      </w:r>
    </w:p>
    <w:p w14:paraId="5543821A" w14:textId="77777777" w:rsidR="000F3B53" w:rsidRPr="00DE27B4" w:rsidRDefault="000F3B53" w:rsidP="000F3B53">
      <w:pPr>
        <w:pStyle w:val="1nho"/>
        <w:widowControl/>
        <w:tabs>
          <w:tab w:val="clear" w:pos="454"/>
        </w:tabs>
        <w:spacing w:line="240" w:lineRule="auto"/>
        <w:ind w:left="0" w:firstLine="0"/>
        <w:jc w:val="left"/>
        <w:rPr>
          <w:rFonts w:cs="Arial"/>
          <w:noProof/>
          <w:sz w:val="20"/>
          <w:lang w:val="vi-VN" w:eastAsia="ja-JP"/>
        </w:rPr>
      </w:pPr>
      <w:r w:rsidRPr="00DE27B4">
        <w:rPr>
          <w:rFonts w:cs="Arial"/>
          <w:b/>
          <w:noProof/>
          <w:sz w:val="20"/>
          <w:lang w:val="vi-VN" w:eastAsia="ja-JP"/>
        </w:rPr>
        <w:lastRenderedPageBreak/>
        <w:t xml:space="preserve">1 </w:t>
      </w:r>
      <w:r w:rsidRPr="00DE27B4">
        <w:rPr>
          <w:rFonts w:cs="Arial"/>
          <w:noProof/>
          <w:sz w:val="20"/>
          <w:lang w:val="vi-VN" w:eastAsia="ja-JP"/>
        </w:rPr>
        <w:t xml:space="preserve"> Thiết kế thiết bị nâng thỏa mãn các quy định của Quy chuẩn này.</w:t>
      </w:r>
    </w:p>
    <w:p w14:paraId="19E311B7" w14:textId="77777777" w:rsidR="000F3B53" w:rsidRPr="00DE27B4" w:rsidRDefault="000F3B53" w:rsidP="000F3B53">
      <w:pPr>
        <w:pStyle w:val="1nho"/>
        <w:widowControl/>
        <w:tabs>
          <w:tab w:val="clear" w:pos="454"/>
        </w:tabs>
        <w:spacing w:line="240" w:lineRule="auto"/>
        <w:ind w:left="0" w:firstLine="0"/>
        <w:jc w:val="left"/>
        <w:rPr>
          <w:rFonts w:cs="Arial"/>
          <w:noProof/>
          <w:sz w:val="20"/>
          <w:lang w:val="vi-VN" w:eastAsia="ja-JP"/>
        </w:rPr>
      </w:pPr>
      <w:r w:rsidRPr="00DE27B4">
        <w:rPr>
          <w:rFonts w:cs="Arial"/>
          <w:b/>
          <w:noProof/>
          <w:sz w:val="20"/>
          <w:lang w:val="vi-VN" w:eastAsia="ja-JP"/>
        </w:rPr>
        <w:t xml:space="preserve">2 </w:t>
      </w:r>
      <w:r w:rsidRPr="00DE27B4">
        <w:rPr>
          <w:rFonts w:cs="Arial"/>
          <w:noProof/>
          <w:sz w:val="20"/>
          <w:lang w:val="vi-VN" w:eastAsia="ja-JP"/>
        </w:rPr>
        <w:t xml:space="preserve"> Cung cấp đầy đủ khối lượng hồ sơ thiết kế theo yêu cầu và trình thẩm định hồ sơ thiết kế theo quy định.</w:t>
      </w:r>
    </w:p>
    <w:p w14:paraId="372B4D08"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1.1.3  Trách nhiệm của các cơ sở chế tạo, hoán cải thiết bị nâng</w:t>
      </w:r>
    </w:p>
    <w:p w14:paraId="1337048D" w14:textId="77777777" w:rsidR="000F3B53" w:rsidRPr="00DE27B4" w:rsidRDefault="000F3B53" w:rsidP="000F3B53">
      <w:pPr>
        <w:pStyle w:val="1nho"/>
        <w:widowControl/>
        <w:tabs>
          <w:tab w:val="clear" w:pos="454"/>
        </w:tabs>
        <w:spacing w:line="240" w:lineRule="auto"/>
        <w:ind w:left="0" w:firstLine="0"/>
        <w:jc w:val="left"/>
        <w:rPr>
          <w:rFonts w:cs="Arial"/>
          <w:noProof/>
          <w:sz w:val="20"/>
          <w:lang w:val="vi-VN" w:eastAsia="ja-JP"/>
        </w:rPr>
      </w:pPr>
      <w:r w:rsidRPr="00DE27B4">
        <w:rPr>
          <w:rFonts w:cs="Arial"/>
          <w:b/>
          <w:noProof/>
          <w:sz w:val="20"/>
          <w:lang w:val="vi-VN" w:eastAsia="ja-JP"/>
        </w:rPr>
        <w:t xml:space="preserve">1 </w:t>
      </w:r>
      <w:r w:rsidRPr="00DE27B4">
        <w:rPr>
          <w:rFonts w:cs="Arial"/>
          <w:noProof/>
          <w:sz w:val="20"/>
          <w:lang w:val="vi-VN" w:eastAsia="ja-JP"/>
        </w:rPr>
        <w:t xml:space="preserve"> Tuân thủ đúng thiết kế được thẩm định trong quá trình chế tạo, hoán cải thiết bị nâng.</w:t>
      </w:r>
    </w:p>
    <w:p w14:paraId="40B64421" w14:textId="77777777" w:rsidR="000F3B53" w:rsidRPr="00DE27B4" w:rsidRDefault="000F3B53" w:rsidP="000F3B53">
      <w:pPr>
        <w:pStyle w:val="1nho"/>
        <w:widowControl/>
        <w:tabs>
          <w:tab w:val="clear" w:pos="454"/>
        </w:tabs>
        <w:spacing w:line="240" w:lineRule="auto"/>
        <w:ind w:left="0" w:firstLine="0"/>
        <w:jc w:val="left"/>
        <w:rPr>
          <w:rFonts w:cs="Arial"/>
          <w:noProof/>
          <w:sz w:val="20"/>
          <w:lang w:val="vi-VN" w:eastAsia="ja-JP"/>
        </w:rPr>
      </w:pPr>
      <w:r w:rsidRPr="00DE27B4">
        <w:rPr>
          <w:rFonts w:cs="Arial"/>
          <w:b/>
          <w:noProof/>
          <w:sz w:val="20"/>
          <w:lang w:val="vi-VN" w:eastAsia="ja-JP"/>
        </w:rPr>
        <w:t>2</w:t>
      </w:r>
      <w:r w:rsidRPr="00DE27B4">
        <w:rPr>
          <w:rFonts w:cs="Arial"/>
          <w:noProof/>
          <w:sz w:val="20"/>
          <w:lang w:val="vi-VN" w:eastAsia="ja-JP"/>
        </w:rPr>
        <w:t xml:space="preserve">  Tuân thủ các quy định về kiểm tra của Đăng kiểm được quy định trong Quy chuẩn này trong quá trình chế tạo, hoán cải thiết bị nâng.</w:t>
      </w:r>
    </w:p>
    <w:p w14:paraId="2B607497" w14:textId="77777777" w:rsidR="000F3B53" w:rsidRPr="00DE27B4" w:rsidRDefault="008313E2" w:rsidP="000F3B53">
      <w:pPr>
        <w:pStyle w:val="Quydinhchung"/>
        <w:spacing w:before="120"/>
        <w:ind w:left="0" w:firstLine="0"/>
        <w:rPr>
          <w:rFonts w:cs="Arial"/>
          <w:sz w:val="20"/>
          <w:szCs w:val="20"/>
          <w:lang w:val="vi-VN"/>
        </w:rPr>
      </w:pPr>
      <w:bookmarkStart w:id="60" w:name="dieu_1_10"/>
      <w:r w:rsidRPr="00DE27B4">
        <w:rPr>
          <w:rFonts w:cs="Arial"/>
          <w:sz w:val="20"/>
          <w:szCs w:val="20"/>
          <w:lang w:val="vi-VN"/>
        </w:rPr>
        <w:t>1.2  Trách nhiệm của Cục Đăng kiểm Việt Nam</w:t>
      </w:r>
      <w:bookmarkEnd w:id="60"/>
    </w:p>
    <w:p w14:paraId="2E658D16"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1.2.1  Thẩm định thiết kế, giám sát kỹ thuật</w:t>
      </w:r>
    </w:p>
    <w:p w14:paraId="08E262BB"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Thẩm định thiết kế, giám sát trong chế tạo, hoán cải thiết bị nâng phù hợp với các yêu cầu kỹ thuật nêu trong Quy chuẩn này.</w:t>
      </w:r>
    </w:p>
    <w:p w14:paraId="6FF25C53" w14:textId="77777777" w:rsidR="000F3B53" w:rsidRPr="00DE27B4" w:rsidRDefault="000F3B53" w:rsidP="000F3B53">
      <w:pPr>
        <w:pStyle w:val="A111"/>
        <w:widowControl/>
        <w:spacing w:before="120"/>
        <w:ind w:left="0" w:firstLine="0"/>
        <w:rPr>
          <w:rFonts w:cs="Arial"/>
          <w:sz w:val="20"/>
          <w:lang w:val="vi-VN"/>
        </w:rPr>
      </w:pPr>
      <w:r w:rsidRPr="00DE27B4">
        <w:rPr>
          <w:rFonts w:cs="Arial"/>
          <w:sz w:val="20"/>
          <w:lang w:val="vi-VN"/>
        </w:rPr>
        <w:t>1.2.2  Cấp giấy chứng nhận thiết bị nâng</w:t>
      </w:r>
    </w:p>
    <w:p w14:paraId="3FCCC56D"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Đăng kiểm sẽ cấp các giấy chứng nhận và hồ sơ kỹ thuật cho thiết bị nâng như được quy định ở 1.3.1 Mục III của Quy chuẩn.</w:t>
      </w:r>
    </w:p>
    <w:p w14:paraId="2DBEC861" w14:textId="77777777" w:rsidR="000F3B53" w:rsidRPr="00DE27B4" w:rsidRDefault="000F3B53" w:rsidP="000F3B53">
      <w:pPr>
        <w:pStyle w:val="Style3a"/>
        <w:spacing w:before="120"/>
        <w:ind w:left="0" w:firstLine="0"/>
        <w:jc w:val="left"/>
        <w:rPr>
          <w:rFonts w:cs="Arial"/>
          <w:sz w:val="20"/>
          <w:lang w:val="vi-VN"/>
        </w:rPr>
      </w:pPr>
      <w:r w:rsidRPr="00DE27B4">
        <w:rPr>
          <w:rFonts w:cs="Arial"/>
          <w:sz w:val="20"/>
          <w:lang w:val="vi-VN"/>
        </w:rPr>
        <w:t>1.2.3  Đăng ký vào “Sổ đăng ký kỹ thuật tàu biển”</w:t>
      </w:r>
    </w:p>
    <w:p w14:paraId="0B1A0CA8" w14:textId="77777777" w:rsidR="000F3B53" w:rsidRPr="00DE27B4" w:rsidRDefault="000F3B53" w:rsidP="000F3B53">
      <w:pPr>
        <w:pStyle w:val="ANoidungchinh"/>
        <w:spacing w:line="240" w:lineRule="auto"/>
        <w:ind w:left="0"/>
        <w:jc w:val="left"/>
        <w:rPr>
          <w:rFonts w:cs="Arial"/>
          <w:sz w:val="20"/>
          <w:lang w:val="vi-VN"/>
        </w:rPr>
      </w:pPr>
      <w:r w:rsidRPr="00DE27B4">
        <w:rPr>
          <w:rFonts w:cs="Arial"/>
          <w:sz w:val="20"/>
          <w:lang w:val="vi-VN"/>
        </w:rPr>
        <w:t>Đăng ký vào Sổ đăng ký kỹ thuật tàu biển các thiết bị nâng đã được kiểm tra, giám sát kỹ thuật.</w:t>
      </w:r>
    </w:p>
    <w:p w14:paraId="01642D3A"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1.2.4  Hướng dẫn áp dụng</w:t>
      </w:r>
    </w:p>
    <w:p w14:paraId="7B27B347"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lang w:val="vi-VN"/>
        </w:rPr>
        <w:t>Hướng dẫn thực hiện các quy định của Quy chuẩn này đối với các chủ tàu, công ty khai thác tàu, cơ sở thiết kế, chế tạo mới, hoán cải thiết bị nâng.</w:t>
      </w:r>
    </w:p>
    <w:p w14:paraId="3D15A740" w14:textId="77777777" w:rsidR="000F3B53" w:rsidRPr="00DE27B4" w:rsidRDefault="000F3B53" w:rsidP="000F3B53">
      <w:pPr>
        <w:pStyle w:val="List3"/>
        <w:spacing w:before="120"/>
        <w:ind w:left="0" w:firstLine="0"/>
        <w:rPr>
          <w:rFonts w:ascii="Arial" w:hAnsi="Arial" w:cs="Arial"/>
          <w:b/>
          <w:sz w:val="20"/>
          <w:lang w:val="vi-VN"/>
        </w:rPr>
      </w:pPr>
      <w:r w:rsidRPr="00DE27B4">
        <w:rPr>
          <w:rFonts w:ascii="Arial" w:hAnsi="Arial" w:cs="Arial"/>
          <w:b/>
          <w:sz w:val="20"/>
          <w:lang w:val="vi-VN"/>
        </w:rPr>
        <w:t>1.2.5  Rà soát và cập nhật Quy chuẩn</w:t>
      </w:r>
    </w:p>
    <w:p w14:paraId="02BE1C65" w14:textId="77777777" w:rsidR="000F3B53" w:rsidRPr="00DE27B4" w:rsidRDefault="000F3B53" w:rsidP="000F3B53">
      <w:pPr>
        <w:pStyle w:val="Noidung"/>
        <w:tabs>
          <w:tab w:val="clear" w:pos="454"/>
        </w:tabs>
        <w:spacing w:line="240" w:lineRule="auto"/>
        <w:ind w:left="0" w:firstLine="0"/>
        <w:jc w:val="left"/>
        <w:rPr>
          <w:rFonts w:cs="Arial"/>
          <w:sz w:val="20"/>
          <w:lang w:val="vi-VN"/>
        </w:rPr>
      </w:pPr>
      <w:r w:rsidRPr="00DE27B4">
        <w:rPr>
          <w:rFonts w:cs="Arial"/>
          <w:sz w:val="20"/>
          <w:lang w:val="vi-VN"/>
        </w:rPr>
        <w:t>Căn cứ yêu cầu thực tế, đề nghị Bộ Giao thông vận tải sửa đổi, bổ sung Quy chuẩn này khi cần thiết hoặc theo thời hạn quy định của Luật Tiêu chuẩn và Quy chuẩn kỹ thuật.</w:t>
      </w:r>
    </w:p>
    <w:p w14:paraId="5253EF82" w14:textId="77777777" w:rsidR="000F3B53" w:rsidRPr="00DE27B4" w:rsidRDefault="008313E2" w:rsidP="000F3B53">
      <w:pPr>
        <w:pStyle w:val="TENCHUONG"/>
        <w:spacing w:before="120"/>
        <w:jc w:val="left"/>
        <w:rPr>
          <w:rFonts w:cs="Arial"/>
          <w:sz w:val="20"/>
          <w:szCs w:val="20"/>
        </w:rPr>
      </w:pPr>
      <w:bookmarkStart w:id="61" w:name="muc_5"/>
      <w:r w:rsidRPr="00DE27B4">
        <w:rPr>
          <w:rFonts w:cs="Arial"/>
          <w:sz w:val="20"/>
          <w:szCs w:val="20"/>
          <w:lang w:val="vi-VN"/>
        </w:rPr>
        <w:t>V  TỔ CHỨC THỰC HIỆN</w:t>
      </w:r>
      <w:bookmarkEnd w:id="61"/>
    </w:p>
    <w:p w14:paraId="79183D7F"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b/>
          <w:bCs/>
          <w:lang w:val="vi-VN"/>
        </w:rPr>
        <w:t xml:space="preserve">1.1 </w:t>
      </w:r>
      <w:r w:rsidRPr="00DE27B4">
        <w:rPr>
          <w:rFonts w:ascii="Arial" w:hAnsi="Arial" w:cs="Arial"/>
          <w:lang w:val="vi-VN"/>
        </w:rPr>
        <w:t xml:space="preserve"> Cục Đăng kiểm Việt Nam tổ chức hệ thống kiểm tra, giám sát kỹ thuật thiết bị nâng theo Quy chuẩn này.</w:t>
      </w:r>
    </w:p>
    <w:p w14:paraId="31FC17DD"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b/>
          <w:bCs/>
          <w:lang w:val="vi-VN"/>
        </w:rPr>
        <w:t>1.2</w:t>
      </w:r>
      <w:r w:rsidRPr="00DE27B4">
        <w:rPr>
          <w:rFonts w:ascii="Arial" w:hAnsi="Arial" w:cs="Arial"/>
          <w:lang w:val="vi-VN"/>
        </w:rPr>
        <w:t xml:space="preserve">  Trong trường hợp có sự khác nhau giữa quy định của Quy chuẩn này với quy định của quy phạm, tiêu chuẩn và quy chuẩn kỹ thuật khác liên quan đến thiết bị nâng thì áp dụng quy định của Quy chuẩn này.</w:t>
      </w:r>
    </w:p>
    <w:p w14:paraId="2F2C5453"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b/>
          <w:bCs/>
          <w:lang w:val="vi-VN"/>
        </w:rPr>
        <w:t xml:space="preserve">1.3 </w:t>
      </w:r>
      <w:r w:rsidRPr="00DE27B4">
        <w:rPr>
          <w:rFonts w:ascii="Arial" w:hAnsi="Arial" w:cs="Arial"/>
          <w:lang w:val="vi-VN"/>
        </w:rPr>
        <w:t xml:space="preserve"> Trong trường hợp các tài liệu được viện dẫn trong Quy chuẩn này được sửa đổi, bổ sung hoặc thay thế thì thực hiện theo nội dung đã được sửa đổi, bổ sung hoặc thay thế có hiệu lực của tài liệu đó.</w:t>
      </w:r>
    </w:p>
    <w:p w14:paraId="52ABC23A" w14:textId="77777777" w:rsidR="000F3B53" w:rsidRPr="00DE27B4" w:rsidRDefault="000F3B53" w:rsidP="000F3B53">
      <w:pPr>
        <w:pStyle w:val="tex"/>
        <w:spacing w:line="240" w:lineRule="auto"/>
        <w:ind w:left="0" w:firstLine="0"/>
        <w:jc w:val="left"/>
        <w:rPr>
          <w:rFonts w:ascii="Arial" w:hAnsi="Arial" w:cs="Arial"/>
          <w:lang w:val="vi-VN"/>
        </w:rPr>
      </w:pPr>
      <w:r w:rsidRPr="00DE27B4">
        <w:rPr>
          <w:rFonts w:ascii="Arial" w:hAnsi="Arial" w:cs="Arial"/>
          <w:b/>
          <w:bCs/>
          <w:lang w:val="vi-VN"/>
        </w:rPr>
        <w:t>1.4</w:t>
      </w:r>
      <w:r w:rsidRPr="00DE27B4">
        <w:rPr>
          <w:rFonts w:ascii="Arial" w:hAnsi="Arial" w:cs="Arial"/>
          <w:lang w:val="vi-VN"/>
        </w:rPr>
        <w:t xml:space="preserve">  Trừ khi có quy định chi tiết về thời điểm áp dụng cho các thiết bị nâng đã hoạt động, Quy chuẩn này và các bổ sung, sửa đổi của nó được áp dụng đối với các thiết bị nâng được chế tạo vào hoặc sau ngày các thông tư ban hành chúng có hiệu lực.</w:t>
      </w:r>
    </w:p>
    <w:p w14:paraId="22470F40" w14:textId="77777777" w:rsidR="000F3B53" w:rsidRPr="00DE27B4" w:rsidRDefault="000F3B53" w:rsidP="000F3B53">
      <w:pPr>
        <w:tabs>
          <w:tab w:val="left" w:pos="907"/>
        </w:tabs>
        <w:autoSpaceDE w:val="0"/>
        <w:autoSpaceDN w:val="0"/>
        <w:adjustRightInd w:val="0"/>
        <w:spacing w:before="120"/>
        <w:rPr>
          <w:rFonts w:cs="Arial"/>
          <w:sz w:val="20"/>
          <w:szCs w:val="20"/>
          <w:lang w:val="vi-VN"/>
        </w:rPr>
      </w:pPr>
    </w:p>
    <w:p w14:paraId="1B20DE79" w14:textId="77777777" w:rsidR="000F3B53" w:rsidRPr="00DE27B4" w:rsidRDefault="000F3B53" w:rsidP="000F3B53">
      <w:pPr>
        <w:spacing w:before="120"/>
        <w:jc w:val="center"/>
        <w:rPr>
          <w:sz w:val="20"/>
          <w:szCs w:val="20"/>
          <w:lang w:val="vi-VN"/>
        </w:rPr>
      </w:pPr>
    </w:p>
    <w:p w14:paraId="570381BA" w14:textId="77777777" w:rsidR="00ED680F" w:rsidRPr="00DE27B4" w:rsidRDefault="00ED680F" w:rsidP="00090593">
      <w:pPr>
        <w:rPr>
          <w:sz w:val="20"/>
          <w:szCs w:val="20"/>
        </w:rPr>
      </w:pPr>
    </w:p>
    <w:sectPr w:rsidR="00ED680F" w:rsidRPr="00DE27B4" w:rsidSect="00E11442">
      <w:headerReference w:type="even" r:id="rId225"/>
      <w:pgSz w:w="11909" w:h="16834"/>
      <w:pgMar w:top="567" w:right="1134" w:bottom="567"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874D3" w14:textId="77777777" w:rsidR="007F7CB7" w:rsidRDefault="007F7CB7">
      <w:pPr>
        <w:spacing w:after="0" w:line="240" w:lineRule="auto"/>
      </w:pPr>
      <w:r>
        <w:separator/>
      </w:r>
    </w:p>
  </w:endnote>
  <w:endnote w:type="continuationSeparator" w:id="0">
    <w:p w14:paraId="155F4367" w14:textId="77777777" w:rsidR="007F7CB7" w:rsidRDefault="007F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NTime">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AvantH">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Arial Bold">
    <w:altName w:val="Times New Roman"/>
    <w:panose1 w:val="00000000000000000000"/>
    <w:charset w:val="00"/>
    <w:family w:val="auto"/>
    <w:notTrueType/>
    <w:pitch w:val="default"/>
    <w:sig w:usb0="00000003" w:usb1="00000000" w:usb2="00000000" w:usb3="00000000" w:csb0="00000001" w:csb1="00000000"/>
  </w:font>
  <w:font w:name=".VnArialH">
    <w:panose1 w:val="00000000000000000000"/>
    <w:charset w:val="00"/>
    <w:family w:val="swiss"/>
    <w:notTrueType/>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Haettenschweiler">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C51E0" w14:textId="77777777" w:rsidR="007F7CB7" w:rsidRDefault="007F7CB7">
      <w:pPr>
        <w:spacing w:after="0" w:line="240" w:lineRule="auto"/>
      </w:pPr>
      <w:r>
        <w:separator/>
      </w:r>
    </w:p>
  </w:footnote>
  <w:footnote w:type="continuationSeparator" w:id="0">
    <w:p w14:paraId="2255AE0C" w14:textId="77777777" w:rsidR="007F7CB7" w:rsidRDefault="007F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16FA1" w14:textId="77777777" w:rsidR="000F3B53" w:rsidRPr="009F3E97" w:rsidRDefault="000F3B53" w:rsidP="000F3B53">
    <w:pPr>
      <w:pStyle w:val="Header"/>
      <w:tabs>
        <w:tab w:val="clear" w:pos="4320"/>
        <w:tab w:val="clear" w:pos="8640"/>
        <w:tab w:val="right" w:pos="10093"/>
      </w:tabs>
      <w:jc w:val="left"/>
      <w:rPr>
        <w:rFonts w:ascii="Arial" w:hAnsi="Arial" w:cs="Arial"/>
      </w:rPr>
    </w:pPr>
    <w:r>
      <w:rPr>
        <w:rFonts w:ascii="Arial" w:hAnsi="Arial" w:cs="Arial"/>
        <w:b/>
        <w:sz w:val="24"/>
      </w:rPr>
      <w:t xml:space="preserve">SỬA ĐỔI 1: 2016 </w:t>
    </w:r>
    <w:r>
      <w:rPr>
        <w:rFonts w:ascii=".VnArial" w:hAnsi=".VnArial"/>
        <w:b/>
        <w:sz w:val="24"/>
      </w:rPr>
      <w:t>QCVN 21: 2015/BGTVT</w:t>
    </w:r>
    <w:r w:rsidRPr="009F3E97">
      <w:rPr>
        <w:rFonts w:ascii="Arial" w:hAnsi="Arial" w:cs="Arial"/>
        <w:b/>
        <w:sz w:val="24"/>
      </w:rPr>
      <w:t xml:space="preserve"> </w:t>
    </w:r>
    <w:r>
      <w:rPr>
        <w:rFonts w:ascii="Arial" w:hAnsi="Arial" w:cs="Arial"/>
        <w:b/>
        <w:sz w:val="24"/>
      </w:rPr>
      <w:tab/>
      <w:t>Phần 8B, Chương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905ACA"/>
    <w:lvl w:ilvl="0">
      <w:start w:val="1"/>
      <w:numFmt w:val="decimal"/>
      <w:lvlText w:val="%1."/>
      <w:lvlJc w:val="left"/>
      <w:pPr>
        <w:tabs>
          <w:tab w:val="num" w:pos="1800"/>
        </w:tabs>
        <w:ind w:left="1800" w:hanging="360"/>
      </w:pPr>
    </w:lvl>
  </w:abstractNum>
  <w:abstractNum w:abstractNumId="1">
    <w:nsid w:val="FFFFFF7D"/>
    <w:multiLevelType w:val="singleLevel"/>
    <w:tmpl w:val="89FE3FC0"/>
    <w:lvl w:ilvl="0">
      <w:start w:val="1"/>
      <w:numFmt w:val="decimal"/>
      <w:lvlText w:val="%1."/>
      <w:lvlJc w:val="left"/>
      <w:pPr>
        <w:tabs>
          <w:tab w:val="num" w:pos="1440"/>
        </w:tabs>
        <w:ind w:left="1440" w:hanging="360"/>
      </w:pPr>
    </w:lvl>
  </w:abstractNum>
  <w:abstractNum w:abstractNumId="2">
    <w:nsid w:val="FFFFFF7E"/>
    <w:multiLevelType w:val="singleLevel"/>
    <w:tmpl w:val="D23AB238"/>
    <w:lvl w:ilvl="0">
      <w:start w:val="1"/>
      <w:numFmt w:val="decimal"/>
      <w:lvlText w:val="%1."/>
      <w:lvlJc w:val="left"/>
      <w:pPr>
        <w:tabs>
          <w:tab w:val="num" w:pos="1080"/>
        </w:tabs>
        <w:ind w:left="1080" w:hanging="360"/>
      </w:pPr>
    </w:lvl>
  </w:abstractNum>
  <w:abstractNum w:abstractNumId="3">
    <w:nsid w:val="FFFFFF7F"/>
    <w:multiLevelType w:val="singleLevel"/>
    <w:tmpl w:val="9CB8A6CE"/>
    <w:lvl w:ilvl="0">
      <w:start w:val="1"/>
      <w:numFmt w:val="decimal"/>
      <w:lvlText w:val="%1."/>
      <w:lvlJc w:val="left"/>
      <w:pPr>
        <w:tabs>
          <w:tab w:val="num" w:pos="720"/>
        </w:tabs>
        <w:ind w:left="720" w:hanging="360"/>
      </w:pPr>
    </w:lvl>
  </w:abstractNum>
  <w:abstractNum w:abstractNumId="4">
    <w:nsid w:val="FFFFFF80"/>
    <w:multiLevelType w:val="singleLevel"/>
    <w:tmpl w:val="DF6A60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6ADD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8AA6D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D2B0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264DD0"/>
    <w:lvl w:ilvl="0">
      <w:start w:val="1"/>
      <w:numFmt w:val="decimal"/>
      <w:lvlText w:val="%1."/>
      <w:lvlJc w:val="left"/>
      <w:pPr>
        <w:tabs>
          <w:tab w:val="num" w:pos="360"/>
        </w:tabs>
        <w:ind w:left="360" w:hanging="360"/>
      </w:pPr>
    </w:lvl>
  </w:abstractNum>
  <w:abstractNum w:abstractNumId="9">
    <w:nsid w:val="FFFFFF89"/>
    <w:multiLevelType w:val="singleLevel"/>
    <w:tmpl w:val="197E445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D05CF84E"/>
    <w:lvl w:ilvl="0">
      <w:start w:val="1"/>
      <w:numFmt w:val="decimal"/>
      <w:pStyle w:val="Heading1"/>
      <w:lvlText w:val="%1"/>
      <w:legacy w:legacy="1" w:legacySpace="0" w:legacyIndent="680"/>
      <w:lvlJc w:val="left"/>
      <w:pPr>
        <w:ind w:left="680" w:hanging="680"/>
      </w:pPr>
    </w:lvl>
    <w:lvl w:ilvl="1">
      <w:start w:val="1"/>
      <w:numFmt w:val="decimal"/>
      <w:pStyle w:val="Heading2"/>
      <w:lvlText w:val="%1.%2"/>
      <w:legacy w:legacy="1" w:legacySpace="0" w:legacyIndent="680"/>
      <w:lvlJc w:val="left"/>
      <w:pPr>
        <w:ind w:left="680" w:hanging="680"/>
      </w:pPr>
    </w:lvl>
    <w:lvl w:ilvl="2">
      <w:start w:val="1"/>
      <w:numFmt w:val="decimal"/>
      <w:pStyle w:val="Heading3"/>
      <w:lvlText w:val="%1.%2.%3"/>
      <w:legacy w:legacy="1" w:legacySpace="0" w:legacyIndent="680"/>
      <w:lvlJc w:val="left"/>
      <w:pPr>
        <w:ind w:left="680" w:hanging="680"/>
      </w:pPr>
    </w:lvl>
    <w:lvl w:ilvl="3">
      <w:start w:val="1"/>
      <w:numFmt w:val="decimal"/>
      <w:pStyle w:val="Heading4"/>
      <w:lvlText w:val="%4"/>
      <w:legacy w:legacy="1" w:legacySpace="0" w:legacyIndent="340"/>
      <w:lvlJc w:val="left"/>
      <w:pPr>
        <w:ind w:left="340" w:hanging="340"/>
      </w:pPr>
      <w:rPr>
        <w:rFonts w:ascii="VNTime" w:hAnsi="VNTime" w:hint="default"/>
        <w:b/>
        <w:i w:val="0"/>
        <w:sz w:val="22"/>
      </w:rPr>
    </w:lvl>
    <w:lvl w:ilvl="4">
      <w:start w:val="1"/>
      <w:numFmt w:val="decimal"/>
      <w:pStyle w:val="Heading5"/>
      <w:lvlText w:val="%4.%5"/>
      <w:legacy w:legacy="1" w:legacySpace="144" w:legacyIndent="0"/>
      <w:lvlJc w:val="left"/>
    </w:lvl>
    <w:lvl w:ilvl="5">
      <w:start w:val="1"/>
      <w:numFmt w:val="decimal"/>
      <w:pStyle w:val="Heading6"/>
      <w:lvlText w:val="%4.%5.%6"/>
      <w:legacy w:legacy="1" w:legacySpace="144" w:legacyIndent="0"/>
      <w:lvlJc w:val="left"/>
    </w:lvl>
    <w:lvl w:ilvl="6">
      <w:start w:val="1"/>
      <w:numFmt w:val="decimal"/>
      <w:pStyle w:val="Heading7"/>
      <w:lvlText w:val="%4.%5.%6.%7"/>
      <w:legacy w:legacy="1" w:legacySpace="144" w:legacyIndent="0"/>
      <w:lvlJc w:val="left"/>
    </w:lvl>
    <w:lvl w:ilvl="7">
      <w:start w:val="1"/>
      <w:numFmt w:val="decimal"/>
      <w:pStyle w:val="Heading8"/>
      <w:lvlText w:val="%4.%5.%6.%7.%8"/>
      <w:legacy w:legacy="1" w:legacySpace="144" w:legacyIndent="0"/>
      <w:lvlJc w:val="left"/>
    </w:lvl>
    <w:lvl w:ilvl="8">
      <w:start w:val="1"/>
      <w:numFmt w:val="decimal"/>
      <w:pStyle w:val="Heading9"/>
      <w:lvlText w:val="%4.%5.%6.%7.%8.%9"/>
      <w:legacy w:legacy="1" w:legacySpace="144" w:legacyIndent="0"/>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65"/>
    <w:rsid w:val="00064C6C"/>
    <w:rsid w:val="00077075"/>
    <w:rsid w:val="00090593"/>
    <w:rsid w:val="000B4D82"/>
    <w:rsid w:val="000F3B53"/>
    <w:rsid w:val="0019180D"/>
    <w:rsid w:val="00257256"/>
    <w:rsid w:val="00280758"/>
    <w:rsid w:val="002C63B5"/>
    <w:rsid w:val="002D6700"/>
    <w:rsid w:val="00397001"/>
    <w:rsid w:val="003A4507"/>
    <w:rsid w:val="003C3B1C"/>
    <w:rsid w:val="00455EFD"/>
    <w:rsid w:val="00471AA2"/>
    <w:rsid w:val="00482734"/>
    <w:rsid w:val="005237C3"/>
    <w:rsid w:val="00526C74"/>
    <w:rsid w:val="00555D04"/>
    <w:rsid w:val="005600A8"/>
    <w:rsid w:val="005844D9"/>
    <w:rsid w:val="005867E3"/>
    <w:rsid w:val="005E308C"/>
    <w:rsid w:val="006067D7"/>
    <w:rsid w:val="00663F5A"/>
    <w:rsid w:val="0068793B"/>
    <w:rsid w:val="006A63E2"/>
    <w:rsid w:val="006B10DB"/>
    <w:rsid w:val="006B7040"/>
    <w:rsid w:val="006D45B8"/>
    <w:rsid w:val="00705353"/>
    <w:rsid w:val="007566DA"/>
    <w:rsid w:val="00770182"/>
    <w:rsid w:val="007768E9"/>
    <w:rsid w:val="00784C14"/>
    <w:rsid w:val="007A45A0"/>
    <w:rsid w:val="007C11EE"/>
    <w:rsid w:val="007F26C6"/>
    <w:rsid w:val="007F7CB7"/>
    <w:rsid w:val="008313E2"/>
    <w:rsid w:val="0085304B"/>
    <w:rsid w:val="00897838"/>
    <w:rsid w:val="008A5A8E"/>
    <w:rsid w:val="00944E35"/>
    <w:rsid w:val="00954F45"/>
    <w:rsid w:val="00A46616"/>
    <w:rsid w:val="00A75888"/>
    <w:rsid w:val="00AC5E9C"/>
    <w:rsid w:val="00B61594"/>
    <w:rsid w:val="00BA08B3"/>
    <w:rsid w:val="00BE3895"/>
    <w:rsid w:val="00BE796D"/>
    <w:rsid w:val="00BF2EF4"/>
    <w:rsid w:val="00C51B02"/>
    <w:rsid w:val="00C8793D"/>
    <w:rsid w:val="00C92C5C"/>
    <w:rsid w:val="00CA6E26"/>
    <w:rsid w:val="00D276CD"/>
    <w:rsid w:val="00D9156B"/>
    <w:rsid w:val="00DB3162"/>
    <w:rsid w:val="00DC3CA0"/>
    <w:rsid w:val="00DE27B4"/>
    <w:rsid w:val="00E049D5"/>
    <w:rsid w:val="00E11442"/>
    <w:rsid w:val="00E1258D"/>
    <w:rsid w:val="00E60EF2"/>
    <w:rsid w:val="00E759E0"/>
    <w:rsid w:val="00E859CC"/>
    <w:rsid w:val="00E93937"/>
    <w:rsid w:val="00ED57D8"/>
    <w:rsid w:val="00ED680F"/>
    <w:rsid w:val="00F01444"/>
    <w:rsid w:val="00F64BF8"/>
    <w:rsid w:val="00F671A1"/>
    <w:rsid w:val="00F9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shapelayout v:ext="edit">
      <o:idmap v:ext="edit" data="1"/>
    </o:shapelayout>
  </w:shapeDefaults>
  <w:decimalSymbol w:val="."/>
  <w:listSeparator w:val=","/>
  <w14:docId w14:val="04BC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51B02"/>
    <w:pPr>
      <w:spacing w:after="200" w:line="276" w:lineRule="auto"/>
    </w:pPr>
    <w:rPr>
      <w:sz w:val="22"/>
      <w:szCs w:val="22"/>
    </w:rPr>
  </w:style>
  <w:style w:type="paragraph" w:styleId="Heading1">
    <w:name w:val="heading 1"/>
    <w:aliases w:val="Chapter"/>
    <w:basedOn w:val="Normal"/>
    <w:next w:val="Normal"/>
    <w:link w:val="Heading1Char"/>
    <w:qFormat/>
    <w:rsid w:val="000F3B53"/>
    <w:pPr>
      <w:keepNext/>
      <w:numPr>
        <w:numId w:val="11"/>
      </w:numPr>
      <w:suppressLineNumbers/>
      <w:overflowPunct w:val="0"/>
      <w:autoSpaceDE w:val="0"/>
      <w:autoSpaceDN w:val="0"/>
      <w:adjustRightInd w:val="0"/>
      <w:spacing w:after="120" w:line="240" w:lineRule="auto"/>
      <w:jc w:val="both"/>
      <w:textAlignment w:val="baseline"/>
      <w:outlineLvl w:val="0"/>
    </w:pPr>
    <w:rPr>
      <w:rFonts w:ascii="VNAvantH" w:eastAsia="Times New Roman" w:hAnsi="VNAvantH"/>
      <w:b/>
      <w:kern w:val="28"/>
      <w:szCs w:val="20"/>
      <w:lang w:val="x-none" w:eastAsia="x-none"/>
    </w:rPr>
  </w:style>
  <w:style w:type="paragraph" w:styleId="Heading2">
    <w:name w:val="heading 2"/>
    <w:basedOn w:val="Normal"/>
    <w:next w:val="Normal"/>
    <w:link w:val="Heading2Char"/>
    <w:qFormat/>
    <w:rsid w:val="000F3B53"/>
    <w:pPr>
      <w:keepNext/>
      <w:numPr>
        <w:ilvl w:val="1"/>
        <w:numId w:val="11"/>
      </w:numPr>
      <w:overflowPunct w:val="0"/>
      <w:autoSpaceDE w:val="0"/>
      <w:autoSpaceDN w:val="0"/>
      <w:adjustRightInd w:val="0"/>
      <w:spacing w:before="120" w:after="120" w:line="240" w:lineRule="auto"/>
      <w:jc w:val="both"/>
      <w:textAlignment w:val="baseline"/>
      <w:outlineLvl w:val="1"/>
    </w:pPr>
    <w:rPr>
      <w:rFonts w:ascii="VNTime" w:eastAsia="Times New Roman" w:hAnsi="VNTime"/>
      <w:b/>
      <w:kern w:val="28"/>
      <w:szCs w:val="20"/>
    </w:rPr>
  </w:style>
  <w:style w:type="paragraph" w:styleId="Heading3">
    <w:name w:val="heading 3"/>
    <w:basedOn w:val="Normal"/>
    <w:next w:val="Normal"/>
    <w:link w:val="Heading3Char"/>
    <w:qFormat/>
    <w:rsid w:val="000F3B53"/>
    <w:pPr>
      <w:keepNext/>
      <w:numPr>
        <w:ilvl w:val="2"/>
        <w:numId w:val="11"/>
      </w:numPr>
      <w:overflowPunct w:val="0"/>
      <w:autoSpaceDE w:val="0"/>
      <w:autoSpaceDN w:val="0"/>
      <w:adjustRightInd w:val="0"/>
      <w:spacing w:before="120" w:after="120" w:line="240" w:lineRule="auto"/>
      <w:jc w:val="both"/>
      <w:textAlignment w:val="baseline"/>
      <w:outlineLvl w:val="2"/>
    </w:pPr>
    <w:rPr>
      <w:rFonts w:ascii="VNTime" w:eastAsia="Times New Roman" w:hAnsi="VNTime"/>
      <w:b/>
      <w:kern w:val="28"/>
      <w:szCs w:val="20"/>
    </w:rPr>
  </w:style>
  <w:style w:type="paragraph" w:styleId="Heading4">
    <w:name w:val="heading 4"/>
    <w:basedOn w:val="Normal"/>
    <w:next w:val="Normal"/>
    <w:link w:val="Heading4Char"/>
    <w:qFormat/>
    <w:rsid w:val="000F3B53"/>
    <w:pPr>
      <w:keepNext/>
      <w:numPr>
        <w:ilvl w:val="3"/>
        <w:numId w:val="11"/>
      </w:numPr>
      <w:overflowPunct w:val="0"/>
      <w:autoSpaceDE w:val="0"/>
      <w:autoSpaceDN w:val="0"/>
      <w:adjustRightInd w:val="0"/>
      <w:spacing w:before="120" w:after="120" w:line="240" w:lineRule="auto"/>
      <w:jc w:val="both"/>
      <w:textAlignment w:val="baseline"/>
      <w:outlineLvl w:val="3"/>
    </w:pPr>
    <w:rPr>
      <w:rFonts w:ascii="VNTime" w:eastAsia="Times New Roman" w:hAnsi="VNTime"/>
      <w:kern w:val="28"/>
      <w:szCs w:val="20"/>
    </w:rPr>
  </w:style>
  <w:style w:type="paragraph" w:styleId="Heading5">
    <w:name w:val="heading 5"/>
    <w:basedOn w:val="Normal"/>
    <w:next w:val="Normal"/>
    <w:link w:val="Heading5Char"/>
    <w:qFormat/>
    <w:rsid w:val="000F3B53"/>
    <w:pPr>
      <w:numPr>
        <w:ilvl w:val="4"/>
        <w:numId w:val="11"/>
      </w:numPr>
      <w:overflowPunct w:val="0"/>
      <w:autoSpaceDE w:val="0"/>
      <w:autoSpaceDN w:val="0"/>
      <w:adjustRightInd w:val="0"/>
      <w:spacing w:before="240" w:after="60" w:line="240" w:lineRule="auto"/>
      <w:ind w:left="2380"/>
      <w:jc w:val="both"/>
      <w:textAlignment w:val="baseline"/>
      <w:outlineLvl w:val="4"/>
    </w:pPr>
    <w:rPr>
      <w:rFonts w:ascii="Arial" w:eastAsia="Times New Roman" w:hAnsi="Arial"/>
      <w:kern w:val="28"/>
      <w:szCs w:val="20"/>
    </w:rPr>
  </w:style>
  <w:style w:type="paragraph" w:styleId="Heading6">
    <w:name w:val="heading 6"/>
    <w:basedOn w:val="Normal"/>
    <w:next w:val="Normal"/>
    <w:link w:val="Heading6Char"/>
    <w:qFormat/>
    <w:rsid w:val="000F3B53"/>
    <w:pPr>
      <w:numPr>
        <w:ilvl w:val="5"/>
        <w:numId w:val="11"/>
      </w:numPr>
      <w:overflowPunct w:val="0"/>
      <w:autoSpaceDE w:val="0"/>
      <w:autoSpaceDN w:val="0"/>
      <w:adjustRightInd w:val="0"/>
      <w:spacing w:before="240" w:after="60" w:line="240" w:lineRule="auto"/>
      <w:ind w:left="2380"/>
      <w:jc w:val="both"/>
      <w:textAlignment w:val="baseline"/>
      <w:outlineLvl w:val="5"/>
    </w:pPr>
    <w:rPr>
      <w:rFonts w:ascii="Arial" w:eastAsia="Times New Roman" w:hAnsi="Arial"/>
      <w:i/>
      <w:kern w:val="28"/>
      <w:szCs w:val="20"/>
    </w:rPr>
  </w:style>
  <w:style w:type="paragraph" w:styleId="Heading7">
    <w:name w:val="heading 7"/>
    <w:basedOn w:val="Normal"/>
    <w:next w:val="Normal"/>
    <w:link w:val="Heading7Char"/>
    <w:qFormat/>
    <w:rsid w:val="000F3B53"/>
    <w:pPr>
      <w:numPr>
        <w:ilvl w:val="6"/>
        <w:numId w:val="11"/>
      </w:numPr>
      <w:overflowPunct w:val="0"/>
      <w:autoSpaceDE w:val="0"/>
      <w:autoSpaceDN w:val="0"/>
      <w:adjustRightInd w:val="0"/>
      <w:spacing w:before="240" w:after="60" w:line="240" w:lineRule="auto"/>
      <w:ind w:left="2380"/>
      <w:jc w:val="both"/>
      <w:textAlignment w:val="baseline"/>
      <w:outlineLvl w:val="6"/>
    </w:pPr>
    <w:rPr>
      <w:rFonts w:ascii="Arial" w:eastAsia="Times New Roman" w:hAnsi="Arial"/>
      <w:kern w:val="28"/>
      <w:sz w:val="20"/>
      <w:szCs w:val="20"/>
    </w:rPr>
  </w:style>
  <w:style w:type="paragraph" w:styleId="Heading8">
    <w:name w:val="heading 8"/>
    <w:basedOn w:val="Normal"/>
    <w:next w:val="Normal"/>
    <w:link w:val="Heading8Char"/>
    <w:qFormat/>
    <w:rsid w:val="000F3B53"/>
    <w:pPr>
      <w:numPr>
        <w:ilvl w:val="7"/>
        <w:numId w:val="11"/>
      </w:numPr>
      <w:overflowPunct w:val="0"/>
      <w:autoSpaceDE w:val="0"/>
      <w:autoSpaceDN w:val="0"/>
      <w:adjustRightInd w:val="0"/>
      <w:spacing w:before="240" w:after="60" w:line="240" w:lineRule="auto"/>
      <w:ind w:left="2380"/>
      <w:jc w:val="both"/>
      <w:textAlignment w:val="baseline"/>
      <w:outlineLvl w:val="7"/>
    </w:pPr>
    <w:rPr>
      <w:rFonts w:ascii="Arial" w:eastAsia="Times New Roman" w:hAnsi="Arial"/>
      <w:i/>
      <w:kern w:val="28"/>
      <w:sz w:val="20"/>
      <w:szCs w:val="20"/>
    </w:rPr>
  </w:style>
  <w:style w:type="paragraph" w:styleId="Heading9">
    <w:name w:val="heading 9"/>
    <w:basedOn w:val="Normal"/>
    <w:next w:val="Normal"/>
    <w:link w:val="Heading9Char"/>
    <w:qFormat/>
    <w:rsid w:val="000F3B53"/>
    <w:pPr>
      <w:numPr>
        <w:ilvl w:val="8"/>
        <w:numId w:val="11"/>
      </w:numPr>
      <w:overflowPunct w:val="0"/>
      <w:autoSpaceDE w:val="0"/>
      <w:autoSpaceDN w:val="0"/>
      <w:adjustRightInd w:val="0"/>
      <w:spacing w:before="240" w:after="60" w:line="240" w:lineRule="auto"/>
      <w:ind w:left="2380"/>
      <w:jc w:val="both"/>
      <w:textAlignment w:val="baseline"/>
      <w:outlineLvl w:val="8"/>
    </w:pPr>
    <w:rPr>
      <w:rFonts w:ascii="Arial" w:eastAsia="Times New Roman" w:hAnsi="Arial"/>
      <w:i/>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594"/>
    <w:rPr>
      <w:sz w:val="22"/>
      <w:szCs w:val="22"/>
    </w:rPr>
  </w:style>
  <w:style w:type="paragraph" w:styleId="NormalWeb">
    <w:name w:val="Normal (Web)"/>
    <w:basedOn w:val="Normal"/>
    <w:uiPriority w:val="99"/>
    <w:semiHidden/>
    <w:unhideWhenUsed/>
    <w:rsid w:val="00E93937"/>
    <w:pPr>
      <w:spacing w:after="0" w:line="240" w:lineRule="auto"/>
    </w:pPr>
    <w:rPr>
      <w:rFonts w:ascii="Arial" w:eastAsia="Times New Roman" w:hAnsi="Arial" w:cs="Arial"/>
      <w:sz w:val="20"/>
      <w:szCs w:val="20"/>
    </w:rPr>
  </w:style>
  <w:style w:type="paragraph" w:customStyle="1" w:styleId="ArIal">
    <w:name w:val="ArIal"/>
    <w:basedOn w:val="Normal"/>
    <w:rsid w:val="0085304B"/>
    <w:pPr>
      <w:shd w:val="clear" w:color="auto" w:fill="FFFFFF"/>
      <w:spacing w:after="0" w:line="240" w:lineRule="auto"/>
      <w:jc w:val="both"/>
    </w:pPr>
    <w:rPr>
      <w:rFonts w:ascii="Arial" w:eastAsia="Times New Roman" w:hAnsi="Arial" w:cs="Arial"/>
      <w:color w:val="222222"/>
      <w:sz w:val="20"/>
      <w:szCs w:val="20"/>
    </w:rPr>
  </w:style>
  <w:style w:type="paragraph" w:styleId="Footer">
    <w:name w:val="footer"/>
    <w:basedOn w:val="Normal"/>
    <w:link w:val="FooterChar"/>
    <w:rsid w:val="000F3B53"/>
    <w:pPr>
      <w:tabs>
        <w:tab w:val="center" w:pos="4320"/>
        <w:tab w:val="right" w:pos="8640"/>
      </w:tabs>
      <w:overflowPunct w:val="0"/>
      <w:autoSpaceDE w:val="0"/>
      <w:autoSpaceDN w:val="0"/>
      <w:adjustRightInd w:val="0"/>
      <w:spacing w:after="0" w:line="240" w:lineRule="auto"/>
      <w:ind w:left="340"/>
      <w:jc w:val="both"/>
      <w:textAlignment w:val="baseline"/>
    </w:pPr>
    <w:rPr>
      <w:rFonts w:ascii="VNTime" w:eastAsia="Times New Roman" w:hAnsi="VNTime"/>
      <w:kern w:val="28"/>
      <w:szCs w:val="20"/>
    </w:rPr>
  </w:style>
  <w:style w:type="paragraph" w:customStyle="1" w:styleId="Style1">
    <w:name w:val="Style1"/>
    <w:basedOn w:val="Heading2"/>
    <w:link w:val="Style1Char"/>
    <w:rsid w:val="000F3B53"/>
    <w:pPr>
      <w:numPr>
        <w:ilvl w:val="0"/>
        <w:numId w:val="0"/>
      </w:numPr>
      <w:ind w:left="680" w:hanging="680"/>
      <w:outlineLvl w:val="9"/>
    </w:pPr>
    <w:rPr>
      <w:i/>
    </w:rPr>
  </w:style>
  <w:style w:type="paragraph" w:customStyle="1" w:styleId="Style2">
    <w:name w:val="Style2"/>
    <w:basedOn w:val="Heading3"/>
    <w:rsid w:val="000F3B53"/>
    <w:pPr>
      <w:numPr>
        <w:ilvl w:val="0"/>
        <w:numId w:val="0"/>
      </w:numPr>
      <w:ind w:left="680" w:hanging="680"/>
      <w:outlineLvl w:val="9"/>
    </w:pPr>
    <w:rPr>
      <w:b w:val="0"/>
    </w:rPr>
  </w:style>
  <w:style w:type="paragraph" w:customStyle="1" w:styleId="Style3">
    <w:name w:val="Style3"/>
    <w:basedOn w:val="Heading3"/>
    <w:next w:val="Normal"/>
    <w:rsid w:val="000F3B53"/>
    <w:pPr>
      <w:numPr>
        <w:ilvl w:val="0"/>
        <w:numId w:val="0"/>
      </w:numPr>
      <w:ind w:left="680" w:hanging="680"/>
      <w:outlineLvl w:val="9"/>
    </w:pPr>
  </w:style>
  <w:style w:type="paragraph" w:customStyle="1" w:styleId="Style4">
    <w:name w:val="Style4"/>
    <w:basedOn w:val="Heading4"/>
    <w:next w:val="Normal"/>
    <w:link w:val="Style4Char"/>
    <w:rsid w:val="000F3B53"/>
    <w:pPr>
      <w:numPr>
        <w:ilvl w:val="0"/>
        <w:numId w:val="0"/>
      </w:numPr>
      <w:ind w:left="340" w:hanging="340"/>
      <w:outlineLvl w:val="9"/>
    </w:pPr>
    <w:rPr>
      <w:b/>
      <w:i/>
    </w:rPr>
  </w:style>
  <w:style w:type="character" w:styleId="PageNumber">
    <w:name w:val="page number"/>
    <w:basedOn w:val="DefaultParagraphFont"/>
    <w:rsid w:val="000F3B53"/>
  </w:style>
  <w:style w:type="paragraph" w:styleId="Header">
    <w:name w:val="header"/>
    <w:basedOn w:val="Normal"/>
    <w:link w:val="HeaderChar"/>
    <w:rsid w:val="000F3B53"/>
    <w:pPr>
      <w:tabs>
        <w:tab w:val="center" w:pos="4320"/>
        <w:tab w:val="right" w:pos="8640"/>
      </w:tabs>
      <w:overflowPunct w:val="0"/>
      <w:autoSpaceDE w:val="0"/>
      <w:autoSpaceDN w:val="0"/>
      <w:adjustRightInd w:val="0"/>
      <w:spacing w:after="0" w:line="240" w:lineRule="auto"/>
      <w:ind w:left="340"/>
      <w:jc w:val="both"/>
      <w:textAlignment w:val="baseline"/>
    </w:pPr>
    <w:rPr>
      <w:rFonts w:ascii="VNTime" w:eastAsia="Times New Roman" w:hAnsi="VNTime"/>
      <w:kern w:val="28"/>
      <w:szCs w:val="20"/>
    </w:rPr>
  </w:style>
  <w:style w:type="paragraph" w:customStyle="1" w:styleId="viet2">
    <w:name w:val="viet2"/>
    <w:basedOn w:val="viet"/>
    <w:autoRedefine/>
    <w:rsid w:val="000F3B53"/>
    <w:pPr>
      <w:keepNext/>
      <w:widowControl w:val="0"/>
      <w:spacing w:before="0"/>
      <w:ind w:left="454" w:hanging="28"/>
    </w:pPr>
    <w:rPr>
      <w:rFonts w:ascii="Arial" w:hAnsi="Arial" w:cs="Arial"/>
      <w:iCs/>
      <w:sz w:val="24"/>
      <w:szCs w:val="24"/>
    </w:rPr>
  </w:style>
  <w:style w:type="paragraph" w:customStyle="1" w:styleId="viet">
    <w:name w:val="viet"/>
    <w:basedOn w:val="Normal"/>
    <w:rsid w:val="000F3B53"/>
    <w:pPr>
      <w:spacing w:before="120" w:after="120" w:line="240" w:lineRule="auto"/>
      <w:ind w:left="340" w:hanging="340"/>
      <w:jc w:val="both"/>
    </w:pPr>
    <w:rPr>
      <w:rFonts w:ascii="VNTime" w:eastAsia="Times New Roman" w:hAnsi="VNTime"/>
      <w:szCs w:val="20"/>
    </w:rPr>
  </w:style>
  <w:style w:type="paragraph" w:customStyle="1" w:styleId="v1">
    <w:name w:val="v1"/>
    <w:basedOn w:val="Normal"/>
    <w:next w:val="Normal"/>
    <w:rsid w:val="000F3B53"/>
    <w:pPr>
      <w:tabs>
        <w:tab w:val="left" w:pos="340"/>
      </w:tabs>
      <w:spacing w:after="0" w:line="240" w:lineRule="auto"/>
      <w:ind w:left="340" w:hanging="340"/>
      <w:jc w:val="center"/>
    </w:pPr>
    <w:rPr>
      <w:rFonts w:ascii="VNTime" w:eastAsia="Times New Roman" w:hAnsi="VNTime"/>
      <w:szCs w:val="20"/>
    </w:rPr>
  </w:style>
  <w:style w:type="paragraph" w:customStyle="1" w:styleId="viet3">
    <w:name w:val="viet3"/>
    <w:basedOn w:val="viet"/>
    <w:rsid w:val="000F3B53"/>
    <w:pPr>
      <w:spacing w:before="0"/>
    </w:pPr>
  </w:style>
  <w:style w:type="paragraph" w:customStyle="1" w:styleId="viet4">
    <w:name w:val="viet4"/>
    <w:basedOn w:val="Normal"/>
    <w:rsid w:val="000F3B53"/>
    <w:pPr>
      <w:spacing w:after="0" w:line="240" w:lineRule="auto"/>
      <w:ind w:left="340" w:hanging="340"/>
      <w:jc w:val="both"/>
    </w:pPr>
    <w:rPr>
      <w:rFonts w:ascii="VNTime" w:eastAsia="Times New Roman" w:hAnsi="VNTime"/>
      <w:szCs w:val="20"/>
    </w:rPr>
  </w:style>
  <w:style w:type="character" w:styleId="CommentReference">
    <w:name w:val="annotation reference"/>
    <w:semiHidden/>
    <w:rsid w:val="000F3B53"/>
    <w:rPr>
      <w:sz w:val="16"/>
      <w:szCs w:val="16"/>
    </w:rPr>
  </w:style>
  <w:style w:type="paragraph" w:styleId="CommentText">
    <w:name w:val="annotation text"/>
    <w:basedOn w:val="Normal"/>
    <w:link w:val="CommentTextChar"/>
    <w:semiHidden/>
    <w:rsid w:val="000F3B53"/>
    <w:pPr>
      <w:overflowPunct w:val="0"/>
      <w:autoSpaceDE w:val="0"/>
      <w:autoSpaceDN w:val="0"/>
      <w:adjustRightInd w:val="0"/>
      <w:spacing w:after="0" w:line="240" w:lineRule="auto"/>
      <w:ind w:left="340"/>
      <w:jc w:val="both"/>
      <w:textAlignment w:val="baseline"/>
    </w:pPr>
    <w:rPr>
      <w:rFonts w:ascii="VNTime" w:eastAsia="Times New Roman" w:hAnsi="VNTime"/>
      <w:kern w:val="28"/>
      <w:sz w:val="20"/>
      <w:szCs w:val="20"/>
    </w:rPr>
  </w:style>
  <w:style w:type="paragraph" w:styleId="BalloonText">
    <w:name w:val="Balloon Text"/>
    <w:basedOn w:val="Normal"/>
    <w:semiHidden/>
    <w:rsid w:val="000F3B53"/>
    <w:pPr>
      <w:overflowPunct w:val="0"/>
      <w:autoSpaceDE w:val="0"/>
      <w:autoSpaceDN w:val="0"/>
      <w:adjustRightInd w:val="0"/>
      <w:spacing w:after="0" w:line="240" w:lineRule="auto"/>
      <w:ind w:left="340"/>
      <w:jc w:val="both"/>
      <w:textAlignment w:val="baseline"/>
    </w:pPr>
    <w:rPr>
      <w:rFonts w:ascii="Tahoma" w:eastAsia="Times New Roman" w:hAnsi="Tahoma" w:cs="Tahoma"/>
      <w:kern w:val="28"/>
      <w:sz w:val="16"/>
      <w:szCs w:val="16"/>
    </w:rPr>
  </w:style>
  <w:style w:type="paragraph" w:styleId="BodyText">
    <w:name w:val="Body Text"/>
    <w:basedOn w:val="Normal"/>
    <w:rsid w:val="000F3B53"/>
    <w:pPr>
      <w:keepNext/>
      <w:spacing w:after="0" w:line="240" w:lineRule="auto"/>
      <w:jc w:val="both"/>
    </w:pPr>
    <w:rPr>
      <w:rFonts w:ascii="VNTime" w:eastAsia="Times New Roman" w:hAnsi="VNTime"/>
      <w:kern w:val="28"/>
      <w:szCs w:val="20"/>
    </w:rPr>
  </w:style>
  <w:style w:type="paragraph" w:customStyle="1" w:styleId="ngoac">
    <w:name w:val="ngoac"/>
    <w:basedOn w:val="Normal"/>
    <w:next w:val="Normal"/>
    <w:rsid w:val="000F3B53"/>
    <w:pPr>
      <w:tabs>
        <w:tab w:val="left" w:pos="340"/>
      </w:tabs>
      <w:spacing w:after="0" w:line="240" w:lineRule="auto"/>
      <w:ind w:left="680" w:hanging="340"/>
      <w:jc w:val="both"/>
    </w:pPr>
    <w:rPr>
      <w:rFonts w:ascii="VNTime" w:eastAsia="Times New Roman" w:hAnsi="VNTime"/>
      <w:szCs w:val="20"/>
    </w:rPr>
  </w:style>
  <w:style w:type="paragraph" w:customStyle="1" w:styleId="vi2">
    <w:name w:val="vi2"/>
    <w:basedOn w:val="Normal"/>
    <w:rsid w:val="000F3B53"/>
    <w:pPr>
      <w:keepNext/>
      <w:widowControl w:val="0"/>
      <w:spacing w:after="0" w:line="240" w:lineRule="auto"/>
      <w:ind w:left="680" w:hanging="680"/>
      <w:jc w:val="both"/>
    </w:pPr>
    <w:rPr>
      <w:rFonts w:ascii="VNTime" w:eastAsia="Times New Roman" w:hAnsi="VNTime"/>
      <w:kern w:val="28"/>
      <w:szCs w:val="20"/>
    </w:rPr>
  </w:style>
  <w:style w:type="paragraph" w:customStyle="1" w:styleId="viet5">
    <w:name w:val="viet5"/>
    <w:basedOn w:val="Normal"/>
    <w:next w:val="Normal"/>
    <w:rsid w:val="000F3B53"/>
    <w:pPr>
      <w:spacing w:after="0" w:line="240" w:lineRule="auto"/>
      <w:ind w:left="680" w:hanging="680"/>
      <w:jc w:val="both"/>
    </w:pPr>
    <w:rPr>
      <w:rFonts w:ascii="VNTime" w:eastAsia="Times New Roman" w:hAnsi="VNTime"/>
      <w:b/>
      <w:kern w:val="28"/>
      <w:szCs w:val="20"/>
    </w:rPr>
  </w:style>
  <w:style w:type="paragraph" w:customStyle="1" w:styleId="viet6">
    <w:name w:val="viet6"/>
    <w:basedOn w:val="Normal"/>
    <w:next w:val="Normal"/>
    <w:rsid w:val="000F3B53"/>
    <w:pPr>
      <w:spacing w:before="60" w:after="0" w:line="240" w:lineRule="auto"/>
      <w:ind w:left="340" w:hanging="340"/>
      <w:jc w:val="both"/>
    </w:pPr>
    <w:rPr>
      <w:rFonts w:ascii="VNTime" w:eastAsia="Times New Roman" w:hAnsi="VNTime"/>
      <w:kern w:val="28"/>
      <w:szCs w:val="20"/>
      <w:lang w:val="en-GB"/>
    </w:rPr>
  </w:style>
  <w:style w:type="paragraph" w:styleId="TOC1">
    <w:name w:val="toc 1"/>
    <w:basedOn w:val="Normal"/>
    <w:next w:val="Normal"/>
    <w:rsid w:val="000F3B53"/>
    <w:pPr>
      <w:spacing w:before="240" w:after="120" w:line="240" w:lineRule="auto"/>
    </w:pPr>
    <w:rPr>
      <w:rFonts w:ascii="Arial" w:eastAsia="Times New Roman" w:hAnsi="Arial"/>
      <w:b/>
      <w:sz w:val="24"/>
      <w:szCs w:val="20"/>
    </w:rPr>
  </w:style>
  <w:style w:type="paragraph" w:styleId="BodyTextIndent">
    <w:name w:val="Body Text Indent"/>
    <w:basedOn w:val="Normal"/>
    <w:link w:val="BodyTextIndentChar"/>
    <w:rsid w:val="000F3B53"/>
    <w:pPr>
      <w:keepNext/>
      <w:widowControl w:val="0"/>
      <w:spacing w:before="60" w:after="60" w:line="240" w:lineRule="auto"/>
      <w:ind w:left="1020"/>
      <w:jc w:val="both"/>
    </w:pPr>
    <w:rPr>
      <w:rFonts w:ascii="VNTime" w:eastAsia="Times New Roman" w:hAnsi="VNTime"/>
      <w:kern w:val="28"/>
      <w:szCs w:val="20"/>
      <w:lang w:val="x-none" w:eastAsia="x-none"/>
    </w:rPr>
  </w:style>
  <w:style w:type="paragraph" w:styleId="BodyTextIndent2">
    <w:name w:val="Body Text Indent 2"/>
    <w:basedOn w:val="Normal"/>
    <w:link w:val="BodyTextIndent2Char"/>
    <w:rsid w:val="000F3B53"/>
    <w:pPr>
      <w:overflowPunct w:val="0"/>
      <w:autoSpaceDE w:val="0"/>
      <w:autoSpaceDN w:val="0"/>
      <w:adjustRightInd w:val="0"/>
      <w:spacing w:after="120" w:line="480" w:lineRule="auto"/>
      <w:ind w:left="360"/>
      <w:jc w:val="both"/>
      <w:textAlignment w:val="baseline"/>
    </w:pPr>
    <w:rPr>
      <w:rFonts w:ascii="VNTime" w:eastAsia="Times New Roman" w:hAnsi="VNTime"/>
      <w:kern w:val="28"/>
      <w:szCs w:val="20"/>
    </w:rPr>
  </w:style>
  <w:style w:type="paragraph" w:customStyle="1" w:styleId="016">
    <w:name w:val="0/16"/>
    <w:basedOn w:val="Normal"/>
    <w:rsid w:val="000F3B53"/>
    <w:pPr>
      <w:widowControl w:val="0"/>
      <w:tabs>
        <w:tab w:val="left" w:pos="907"/>
      </w:tabs>
      <w:spacing w:before="240" w:after="0" w:line="240" w:lineRule="auto"/>
      <w:ind w:left="907" w:hanging="907"/>
      <w:jc w:val="both"/>
    </w:pPr>
    <w:rPr>
      <w:rFonts w:ascii="Arial" w:eastAsia="Times New Roman" w:hAnsi="Arial"/>
      <w:b/>
      <w:sz w:val="24"/>
      <w:szCs w:val="20"/>
    </w:rPr>
  </w:style>
  <w:style w:type="paragraph" w:customStyle="1" w:styleId="08">
    <w:name w:val="0/8"/>
    <w:basedOn w:val="Normal"/>
    <w:link w:val="08Char"/>
    <w:rsid w:val="000F3B53"/>
    <w:pPr>
      <w:widowControl w:val="0"/>
      <w:tabs>
        <w:tab w:val="left" w:pos="454"/>
      </w:tabs>
      <w:spacing w:before="120" w:after="0" w:line="240" w:lineRule="auto"/>
      <w:ind w:left="454" w:hanging="454"/>
      <w:jc w:val="both"/>
    </w:pPr>
    <w:rPr>
      <w:rFonts w:ascii="Arial" w:eastAsia="Times New Roman" w:hAnsi="Arial"/>
      <w:sz w:val="24"/>
      <w:szCs w:val="20"/>
    </w:rPr>
  </w:style>
  <w:style w:type="paragraph" w:customStyle="1" w:styleId="0chuong">
    <w:name w:val="0/chuong"/>
    <w:basedOn w:val="Normal"/>
    <w:rsid w:val="000F3B53"/>
    <w:pPr>
      <w:widowControl w:val="0"/>
      <w:spacing w:before="480" w:after="120" w:line="240" w:lineRule="auto"/>
      <w:jc w:val="center"/>
    </w:pPr>
    <w:rPr>
      <w:rFonts w:ascii="Arial" w:eastAsia="Times New Roman" w:hAnsi="Arial"/>
      <w:b/>
      <w:sz w:val="24"/>
      <w:szCs w:val="20"/>
    </w:rPr>
  </w:style>
  <w:style w:type="paragraph" w:customStyle="1" w:styleId="0phan">
    <w:name w:val="0/phan"/>
    <w:basedOn w:val="Normal"/>
    <w:rsid w:val="000F3B53"/>
    <w:pPr>
      <w:widowControl w:val="0"/>
      <w:spacing w:before="480" w:after="0" w:line="240" w:lineRule="auto"/>
      <w:jc w:val="center"/>
    </w:pPr>
    <w:rPr>
      <w:rFonts w:ascii="Arial" w:eastAsia="Times New Roman" w:hAnsi="Arial"/>
      <w:b/>
      <w:sz w:val="28"/>
      <w:szCs w:val="20"/>
    </w:rPr>
  </w:style>
  <w:style w:type="paragraph" w:customStyle="1" w:styleId="00phan">
    <w:name w:val="00/phan"/>
    <w:basedOn w:val="BodyTextIndent"/>
    <w:rsid w:val="000F3B53"/>
    <w:pPr>
      <w:keepNext w:val="0"/>
      <w:spacing w:before="480" w:after="0"/>
      <w:ind w:left="0"/>
      <w:jc w:val="center"/>
    </w:pPr>
    <w:rPr>
      <w:rFonts w:ascii="Arial" w:hAnsi="Arial"/>
      <w:b/>
      <w:i/>
      <w:kern w:val="0"/>
      <w:sz w:val="28"/>
      <w:szCs w:val="28"/>
    </w:rPr>
  </w:style>
  <w:style w:type="paragraph" w:customStyle="1" w:styleId="1phan">
    <w:name w:val="1/phan"/>
    <w:basedOn w:val="Normal"/>
    <w:rsid w:val="000F3B53"/>
    <w:pPr>
      <w:widowControl w:val="0"/>
      <w:spacing w:before="120" w:after="0" w:line="240" w:lineRule="auto"/>
      <w:jc w:val="center"/>
    </w:pPr>
    <w:rPr>
      <w:rFonts w:ascii="Arial" w:eastAsia="Times New Roman" w:hAnsi="Arial"/>
      <w:b/>
      <w:sz w:val="24"/>
      <w:szCs w:val="24"/>
    </w:rPr>
  </w:style>
  <w:style w:type="paragraph" w:customStyle="1" w:styleId="11phan">
    <w:name w:val="11/phan"/>
    <w:basedOn w:val="Normal"/>
    <w:rsid w:val="000F3B53"/>
    <w:pPr>
      <w:widowControl w:val="0"/>
      <w:spacing w:before="120" w:after="0" w:line="240" w:lineRule="auto"/>
      <w:jc w:val="center"/>
    </w:pPr>
    <w:rPr>
      <w:rFonts w:ascii="Arial" w:eastAsia="Times New Roman" w:hAnsi="Arial"/>
      <w:b/>
      <w:i/>
      <w:sz w:val="24"/>
      <w:szCs w:val="24"/>
    </w:rPr>
  </w:style>
  <w:style w:type="paragraph" w:customStyle="1" w:styleId="168">
    <w:name w:val="16/8"/>
    <w:basedOn w:val="Title"/>
    <w:link w:val="168Char"/>
    <w:rsid w:val="000F3B53"/>
    <w:pPr>
      <w:widowControl w:val="0"/>
      <w:tabs>
        <w:tab w:val="left" w:pos="1361"/>
      </w:tabs>
      <w:overflowPunct/>
      <w:autoSpaceDE/>
      <w:autoSpaceDN/>
      <w:adjustRightInd/>
      <w:spacing w:before="60" w:after="0"/>
      <w:ind w:left="1361" w:hanging="454"/>
      <w:jc w:val="both"/>
      <w:textAlignment w:val="auto"/>
      <w:outlineLvl w:val="9"/>
    </w:pPr>
    <w:rPr>
      <w:b w:val="0"/>
      <w:kern w:val="0"/>
      <w:sz w:val="24"/>
      <w:szCs w:val="24"/>
    </w:rPr>
  </w:style>
  <w:style w:type="paragraph" w:styleId="Title">
    <w:name w:val="Title"/>
    <w:basedOn w:val="Normal"/>
    <w:link w:val="TitleChar"/>
    <w:qFormat/>
    <w:rsid w:val="000F3B53"/>
    <w:pPr>
      <w:overflowPunct w:val="0"/>
      <w:autoSpaceDE w:val="0"/>
      <w:autoSpaceDN w:val="0"/>
      <w:adjustRightInd w:val="0"/>
      <w:spacing w:before="240" w:after="60" w:line="240" w:lineRule="auto"/>
      <w:ind w:left="340"/>
      <w:jc w:val="center"/>
      <w:textAlignment w:val="baseline"/>
      <w:outlineLvl w:val="0"/>
    </w:pPr>
    <w:rPr>
      <w:rFonts w:ascii="Arial" w:eastAsia="Times New Roman" w:hAnsi="Arial"/>
      <w:b/>
      <w:bCs/>
      <w:kern w:val="28"/>
      <w:sz w:val="32"/>
      <w:szCs w:val="32"/>
      <w:lang w:val="x-none" w:eastAsia="x-none"/>
    </w:rPr>
  </w:style>
  <w:style w:type="paragraph" w:customStyle="1" w:styleId="248">
    <w:name w:val="24/8"/>
    <w:basedOn w:val="168"/>
    <w:link w:val="248Char"/>
    <w:rsid w:val="000F3B53"/>
    <w:pPr>
      <w:tabs>
        <w:tab w:val="clear" w:pos="1361"/>
        <w:tab w:val="left" w:pos="1814"/>
      </w:tabs>
      <w:ind w:left="1815"/>
    </w:pPr>
  </w:style>
  <w:style w:type="paragraph" w:customStyle="1" w:styleId="88">
    <w:name w:val="8/8"/>
    <w:basedOn w:val="Normal"/>
    <w:link w:val="88Char"/>
    <w:rsid w:val="000F3B53"/>
    <w:pPr>
      <w:widowControl w:val="0"/>
      <w:tabs>
        <w:tab w:val="left" w:pos="907"/>
      </w:tabs>
      <w:spacing w:before="60" w:after="0" w:line="240" w:lineRule="auto"/>
      <w:ind w:left="908" w:hanging="454"/>
      <w:jc w:val="both"/>
    </w:pPr>
    <w:rPr>
      <w:rFonts w:ascii="Arial" w:eastAsia="Times New Roman" w:hAnsi="Arial"/>
      <w:sz w:val="24"/>
      <w:szCs w:val="24"/>
      <w:lang w:val="x-none" w:eastAsia="x-none"/>
    </w:rPr>
  </w:style>
  <w:style w:type="paragraph" w:customStyle="1" w:styleId="328">
    <w:name w:val="32/8"/>
    <w:basedOn w:val="248"/>
    <w:rsid w:val="000F3B53"/>
    <w:pPr>
      <w:ind w:left="2268"/>
    </w:pPr>
    <w:rPr>
      <w:lang w:val="fr-FR"/>
    </w:rPr>
  </w:style>
  <w:style w:type="paragraph" w:customStyle="1" w:styleId="1nho">
    <w:name w:val="1 nho"/>
    <w:basedOn w:val="08"/>
    <w:link w:val="1nhoChar"/>
    <w:rsid w:val="000F3B53"/>
    <w:pPr>
      <w:spacing w:line="252" w:lineRule="auto"/>
    </w:pPr>
  </w:style>
  <w:style w:type="paragraph" w:customStyle="1" w:styleId="1ngoac">
    <w:name w:val="1 ngoac"/>
    <w:basedOn w:val="88"/>
    <w:link w:val="1ngoacChar"/>
    <w:rsid w:val="000F3B53"/>
    <w:pPr>
      <w:spacing w:before="120" w:line="252" w:lineRule="auto"/>
    </w:pPr>
  </w:style>
  <w:style w:type="character" w:customStyle="1" w:styleId="08Char">
    <w:name w:val="0/8 Char"/>
    <w:link w:val="08"/>
    <w:rsid w:val="000F3B53"/>
    <w:rPr>
      <w:rFonts w:ascii="Arial" w:hAnsi="Arial"/>
      <w:sz w:val="24"/>
      <w:lang w:val="en-US" w:eastAsia="en-US" w:bidi="ar-SA"/>
    </w:rPr>
  </w:style>
  <w:style w:type="character" w:customStyle="1" w:styleId="1nhoChar">
    <w:name w:val="1 nho Char"/>
    <w:basedOn w:val="08Char"/>
    <w:link w:val="1nho"/>
    <w:rsid w:val="000F3B53"/>
    <w:rPr>
      <w:rFonts w:ascii="Arial" w:hAnsi="Arial"/>
      <w:sz w:val="24"/>
      <w:lang w:val="en-US" w:eastAsia="en-US" w:bidi="ar-SA"/>
    </w:rPr>
  </w:style>
  <w:style w:type="paragraph" w:styleId="CommentSubject">
    <w:name w:val="annotation subject"/>
    <w:basedOn w:val="CommentText"/>
    <w:next w:val="CommentText"/>
    <w:link w:val="CommentSubjectChar"/>
    <w:rsid w:val="000F3B53"/>
    <w:rPr>
      <w:b/>
      <w:bCs/>
    </w:rPr>
  </w:style>
  <w:style w:type="character" w:customStyle="1" w:styleId="CommentTextChar">
    <w:name w:val="Comment Text Char"/>
    <w:link w:val="CommentText"/>
    <w:semiHidden/>
    <w:rsid w:val="000F3B53"/>
    <w:rPr>
      <w:rFonts w:ascii="VNTime" w:hAnsi="VNTime"/>
      <w:kern w:val="28"/>
      <w:lang w:val="en-US" w:eastAsia="en-US" w:bidi="ar-SA"/>
    </w:rPr>
  </w:style>
  <w:style w:type="character" w:customStyle="1" w:styleId="CommentSubjectChar">
    <w:name w:val="Comment Subject Char"/>
    <w:link w:val="CommentSubject"/>
    <w:rsid w:val="000F3B53"/>
    <w:rPr>
      <w:rFonts w:ascii="VNTime" w:hAnsi="VNTime"/>
      <w:b/>
      <w:bCs/>
      <w:kern w:val="28"/>
      <w:lang w:val="en-US" w:eastAsia="en-US" w:bidi="ar-SA"/>
    </w:rPr>
  </w:style>
  <w:style w:type="paragraph" w:customStyle="1" w:styleId="000phan">
    <w:name w:val="000/phan"/>
    <w:basedOn w:val="ngoac"/>
    <w:rsid w:val="000F3B53"/>
    <w:pPr>
      <w:spacing w:before="120" w:after="200"/>
      <w:ind w:left="340" w:firstLine="0"/>
      <w:jc w:val="center"/>
      <w:outlineLvl w:val="3"/>
    </w:pPr>
    <w:rPr>
      <w:rFonts w:ascii="Arial" w:hAnsi="Arial"/>
      <w:b/>
      <w:i/>
      <w:sz w:val="24"/>
    </w:rPr>
  </w:style>
  <w:style w:type="paragraph" w:styleId="Revision">
    <w:name w:val="Revision"/>
    <w:hidden/>
    <w:semiHidden/>
    <w:rsid w:val="000F3B53"/>
    <w:rPr>
      <w:rFonts w:ascii="VNTime" w:eastAsia="Times New Roman" w:hAnsi="VNTime"/>
      <w:kern w:val="28"/>
      <w:sz w:val="22"/>
    </w:rPr>
  </w:style>
  <w:style w:type="character" w:styleId="Strong">
    <w:name w:val="Strong"/>
    <w:qFormat/>
    <w:rsid w:val="000F3B53"/>
    <w:rPr>
      <w:b/>
      <w:bCs/>
    </w:rPr>
  </w:style>
  <w:style w:type="character" w:styleId="Hyperlink">
    <w:name w:val="Hyperlink"/>
    <w:unhideWhenUsed/>
    <w:rsid w:val="000F3B53"/>
    <w:rPr>
      <w:color w:val="0000FF"/>
      <w:u w:val="single"/>
    </w:rPr>
  </w:style>
  <w:style w:type="character" w:customStyle="1" w:styleId="Heading1Char">
    <w:name w:val="Heading 1 Char"/>
    <w:aliases w:val="Chapter Char"/>
    <w:link w:val="Heading1"/>
    <w:rsid w:val="000F3B53"/>
    <w:rPr>
      <w:rFonts w:ascii="VNAvantH" w:hAnsi="VNAvantH"/>
      <w:b/>
      <w:kern w:val="28"/>
      <w:sz w:val="22"/>
      <w:lang w:val="x-none" w:eastAsia="x-none" w:bidi="ar-SA"/>
    </w:rPr>
  </w:style>
  <w:style w:type="paragraph" w:customStyle="1" w:styleId="1">
    <w:name w:val="1"/>
    <w:link w:val="1Char"/>
    <w:rsid w:val="000F3B53"/>
    <w:pPr>
      <w:spacing w:before="120"/>
      <w:ind w:left="454" w:hanging="454"/>
      <w:jc w:val="both"/>
    </w:pPr>
    <w:rPr>
      <w:rFonts w:ascii="Arial" w:eastAsia="Times New Roman" w:hAnsi="Arial"/>
      <w:sz w:val="24"/>
      <w:szCs w:val="24"/>
    </w:rPr>
  </w:style>
  <w:style w:type="character" w:customStyle="1" w:styleId="1Char">
    <w:name w:val="1 Char"/>
    <w:link w:val="1"/>
    <w:locked/>
    <w:rsid w:val="000F3B53"/>
    <w:rPr>
      <w:rFonts w:ascii="Arial" w:hAnsi="Arial"/>
      <w:sz w:val="24"/>
      <w:szCs w:val="24"/>
      <w:lang w:bidi="ar-SA"/>
    </w:rPr>
  </w:style>
  <w:style w:type="paragraph" w:customStyle="1" w:styleId="111">
    <w:name w:val="1.1.1"/>
    <w:rsid w:val="000F3B53"/>
    <w:pPr>
      <w:spacing w:before="240"/>
      <w:ind w:left="907" w:hanging="907"/>
    </w:pPr>
    <w:rPr>
      <w:rFonts w:ascii="Arial" w:eastAsia="Times New Roman" w:hAnsi="Arial" w:cs="Arial"/>
      <w:b/>
      <w:bCs/>
      <w:sz w:val="24"/>
      <w:szCs w:val="24"/>
    </w:rPr>
  </w:style>
  <w:style w:type="paragraph" w:styleId="BodyText2">
    <w:name w:val="Body Text 2"/>
    <w:basedOn w:val="Normal"/>
    <w:link w:val="BodyText2Char"/>
    <w:rsid w:val="000F3B53"/>
    <w:pPr>
      <w:spacing w:after="0" w:line="240" w:lineRule="auto"/>
      <w:ind w:left="1440" w:hanging="720"/>
    </w:pPr>
    <w:rPr>
      <w:rFonts w:ascii="VNTime" w:eastAsia="Times New Roman" w:hAnsi="VNTime"/>
      <w:sz w:val="24"/>
      <w:szCs w:val="20"/>
      <w:lang w:val="en-AU" w:eastAsia="x-none"/>
    </w:rPr>
  </w:style>
  <w:style w:type="paragraph" w:styleId="TOC2">
    <w:name w:val="toc 2"/>
    <w:basedOn w:val="Normal"/>
    <w:next w:val="Normal"/>
    <w:rsid w:val="000F3B53"/>
    <w:pPr>
      <w:overflowPunct w:val="0"/>
      <w:autoSpaceDE w:val="0"/>
      <w:autoSpaceDN w:val="0"/>
      <w:adjustRightInd w:val="0"/>
      <w:spacing w:before="120" w:after="120" w:line="240" w:lineRule="auto"/>
      <w:ind w:left="454" w:hanging="454"/>
      <w:textAlignment w:val="baseline"/>
    </w:pPr>
    <w:rPr>
      <w:rFonts w:ascii="Arial" w:eastAsia="Times New Roman" w:hAnsi="Arial"/>
      <w:b/>
      <w:sz w:val="24"/>
      <w:szCs w:val="20"/>
    </w:rPr>
  </w:style>
  <w:style w:type="paragraph" w:styleId="TOC3">
    <w:name w:val="toc 3"/>
    <w:basedOn w:val="Normal"/>
    <w:next w:val="Normal"/>
    <w:autoRedefine/>
    <w:rsid w:val="000F3B53"/>
    <w:pPr>
      <w:tabs>
        <w:tab w:val="left" w:pos="1701"/>
        <w:tab w:val="right" w:leader="dot" w:pos="10083"/>
      </w:tabs>
      <w:overflowPunct w:val="0"/>
      <w:autoSpaceDE w:val="0"/>
      <w:autoSpaceDN w:val="0"/>
      <w:adjustRightInd w:val="0"/>
      <w:spacing w:after="0" w:line="240" w:lineRule="auto"/>
      <w:ind w:left="454"/>
      <w:textAlignment w:val="baseline"/>
    </w:pPr>
    <w:rPr>
      <w:rFonts w:ascii="Arial" w:eastAsia="Times New Roman" w:hAnsi="Arial"/>
      <w:b/>
      <w:kern w:val="28"/>
      <w:sz w:val="24"/>
      <w:szCs w:val="20"/>
    </w:rPr>
  </w:style>
  <w:style w:type="paragraph" w:styleId="TOC4">
    <w:name w:val="toc 4"/>
    <w:basedOn w:val="Normal"/>
    <w:next w:val="Normal"/>
    <w:rsid w:val="000F3B53"/>
    <w:pPr>
      <w:tabs>
        <w:tab w:val="right" w:leader="dot" w:pos="10093"/>
      </w:tabs>
      <w:overflowPunct w:val="0"/>
      <w:autoSpaceDE w:val="0"/>
      <w:autoSpaceDN w:val="0"/>
      <w:adjustRightInd w:val="0"/>
      <w:spacing w:before="60" w:after="0" w:line="288" w:lineRule="auto"/>
      <w:ind w:left="1701" w:hanging="680"/>
      <w:textAlignment w:val="baseline"/>
    </w:pPr>
    <w:rPr>
      <w:rFonts w:ascii="Arial" w:eastAsia="Times New Roman" w:hAnsi="Arial"/>
      <w:kern w:val="28"/>
      <w:sz w:val="24"/>
      <w:szCs w:val="20"/>
    </w:rPr>
  </w:style>
  <w:style w:type="character" w:customStyle="1" w:styleId="BodyText2Char">
    <w:name w:val="Body Text 2 Char"/>
    <w:link w:val="BodyText2"/>
    <w:rsid w:val="000F3B53"/>
    <w:rPr>
      <w:rFonts w:ascii="VNTime" w:hAnsi="VNTime"/>
      <w:sz w:val="24"/>
      <w:lang w:val="en-AU" w:eastAsia="x-none" w:bidi="ar-SA"/>
    </w:rPr>
  </w:style>
  <w:style w:type="paragraph" w:styleId="BodyTextIndent3">
    <w:name w:val="Body Text Indent 3"/>
    <w:basedOn w:val="Normal"/>
    <w:link w:val="BodyTextIndent3Char"/>
    <w:rsid w:val="000F3B53"/>
    <w:pPr>
      <w:spacing w:after="0" w:line="240" w:lineRule="auto"/>
      <w:ind w:left="720"/>
      <w:jc w:val="both"/>
    </w:pPr>
    <w:rPr>
      <w:rFonts w:ascii="VNTime" w:eastAsia="Times New Roman" w:hAnsi="VNTime"/>
      <w:sz w:val="24"/>
      <w:szCs w:val="20"/>
      <w:lang w:val="en-AU" w:eastAsia="x-none"/>
    </w:rPr>
  </w:style>
  <w:style w:type="character" w:customStyle="1" w:styleId="BodyTextIndent3Char">
    <w:name w:val="Body Text Indent 3 Char"/>
    <w:link w:val="BodyTextIndent3"/>
    <w:rsid w:val="000F3B53"/>
    <w:rPr>
      <w:rFonts w:ascii="VNTime" w:hAnsi="VNTime"/>
      <w:sz w:val="24"/>
      <w:lang w:val="en-AU" w:eastAsia="x-none" w:bidi="ar-SA"/>
    </w:rPr>
  </w:style>
  <w:style w:type="paragraph" w:styleId="BodyText3">
    <w:name w:val="Body Text 3"/>
    <w:basedOn w:val="Normal"/>
    <w:link w:val="BodyText3Char"/>
    <w:rsid w:val="000F3B53"/>
    <w:pPr>
      <w:keepLines/>
      <w:widowControl w:val="0"/>
      <w:overflowPunct w:val="0"/>
      <w:autoSpaceDE w:val="0"/>
      <w:autoSpaceDN w:val="0"/>
      <w:adjustRightInd w:val="0"/>
      <w:spacing w:after="0" w:line="240" w:lineRule="auto"/>
      <w:jc w:val="both"/>
      <w:textAlignment w:val="baseline"/>
    </w:pPr>
    <w:rPr>
      <w:rFonts w:ascii="VNTime" w:eastAsia="Times New Roman" w:hAnsi="VNTime"/>
      <w:color w:val="FF0000"/>
      <w:kern w:val="28"/>
      <w:szCs w:val="20"/>
      <w:lang w:val="x-none" w:eastAsia="x-none"/>
    </w:rPr>
  </w:style>
  <w:style w:type="character" w:customStyle="1" w:styleId="BodyText3Char">
    <w:name w:val="Body Text 3 Char"/>
    <w:link w:val="BodyText3"/>
    <w:rsid w:val="000F3B53"/>
    <w:rPr>
      <w:rFonts w:ascii="VNTime" w:hAnsi="VNTime"/>
      <w:color w:val="FF0000"/>
      <w:kern w:val="28"/>
      <w:sz w:val="22"/>
      <w:lang w:val="x-none" w:eastAsia="x-none" w:bidi="ar-SA"/>
    </w:rPr>
  </w:style>
  <w:style w:type="paragraph" w:styleId="DocumentMap">
    <w:name w:val="Document Map"/>
    <w:basedOn w:val="Normal"/>
    <w:link w:val="DocumentMapChar"/>
    <w:rsid w:val="000F3B53"/>
    <w:pPr>
      <w:shd w:val="clear" w:color="auto" w:fill="000080"/>
      <w:overflowPunct w:val="0"/>
      <w:autoSpaceDE w:val="0"/>
      <w:autoSpaceDN w:val="0"/>
      <w:adjustRightInd w:val="0"/>
      <w:spacing w:after="0" w:line="240" w:lineRule="auto"/>
      <w:ind w:left="340"/>
      <w:jc w:val="both"/>
      <w:textAlignment w:val="baseline"/>
    </w:pPr>
    <w:rPr>
      <w:rFonts w:ascii="Tahoma" w:eastAsia="Times New Roman" w:hAnsi="Tahoma"/>
      <w:kern w:val="28"/>
      <w:szCs w:val="20"/>
      <w:lang w:val="x-none" w:eastAsia="x-none"/>
    </w:rPr>
  </w:style>
  <w:style w:type="character" w:customStyle="1" w:styleId="DocumentMapChar">
    <w:name w:val="Document Map Char"/>
    <w:link w:val="DocumentMap"/>
    <w:rsid w:val="000F3B53"/>
    <w:rPr>
      <w:rFonts w:ascii="Tahoma" w:hAnsi="Tahoma"/>
      <w:kern w:val="28"/>
      <w:sz w:val="22"/>
      <w:lang w:val="x-none" w:eastAsia="x-none" w:bidi="ar-SA"/>
    </w:rPr>
  </w:style>
  <w:style w:type="table" w:styleId="TableGrid">
    <w:name w:val="Table Grid"/>
    <w:basedOn w:val="TableNormal"/>
    <w:rsid w:val="000F3B53"/>
    <w:pPr>
      <w:overflowPunct w:val="0"/>
      <w:autoSpaceDE w:val="0"/>
      <w:autoSpaceDN w:val="0"/>
      <w:adjustRightInd w:val="0"/>
      <w:ind w:left="340"/>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8Char">
    <w:name w:val="8/8 Char"/>
    <w:link w:val="88"/>
    <w:rsid w:val="000F3B53"/>
    <w:rPr>
      <w:rFonts w:ascii="Arial" w:hAnsi="Arial"/>
      <w:sz w:val="24"/>
      <w:szCs w:val="24"/>
      <w:lang w:val="x-none" w:eastAsia="x-none" w:bidi="ar-SA"/>
    </w:rPr>
  </w:style>
  <w:style w:type="character" w:customStyle="1" w:styleId="1ngoacChar">
    <w:name w:val="1 ngoac Char"/>
    <w:basedOn w:val="88Char"/>
    <w:link w:val="1ngoac"/>
    <w:rsid w:val="000F3B53"/>
    <w:rPr>
      <w:rFonts w:ascii="Arial" w:hAnsi="Arial"/>
      <w:sz w:val="24"/>
      <w:szCs w:val="24"/>
      <w:lang w:val="x-none" w:eastAsia="x-none" w:bidi="ar-SA"/>
    </w:rPr>
  </w:style>
  <w:style w:type="character" w:customStyle="1" w:styleId="BodyTextIndentChar">
    <w:name w:val="Body Text Indent Char"/>
    <w:link w:val="BodyTextIndent"/>
    <w:rsid w:val="000F3B53"/>
    <w:rPr>
      <w:rFonts w:ascii="VNTime" w:hAnsi="VNTime"/>
      <w:kern w:val="28"/>
      <w:sz w:val="22"/>
      <w:lang w:val="x-none" w:eastAsia="x-none" w:bidi="ar-SA"/>
    </w:rPr>
  </w:style>
  <w:style w:type="paragraph" w:customStyle="1" w:styleId="normal1">
    <w:name w:val="normal 1"/>
    <w:basedOn w:val="Normal"/>
    <w:rsid w:val="000F3B53"/>
    <w:pPr>
      <w:overflowPunct w:val="0"/>
      <w:autoSpaceDE w:val="0"/>
      <w:autoSpaceDN w:val="0"/>
      <w:adjustRightInd w:val="0"/>
      <w:spacing w:before="120" w:after="0" w:line="240" w:lineRule="auto"/>
      <w:ind w:left="454" w:hanging="454"/>
      <w:jc w:val="both"/>
      <w:textAlignment w:val="baseline"/>
    </w:pPr>
    <w:rPr>
      <w:rFonts w:ascii="Arial" w:eastAsia="Times New Roman" w:hAnsi="Arial"/>
      <w:kern w:val="28"/>
      <w:sz w:val="24"/>
      <w:szCs w:val="20"/>
    </w:rPr>
  </w:style>
  <w:style w:type="paragraph" w:customStyle="1" w:styleId="normal10">
    <w:name w:val="normal (1)"/>
    <w:basedOn w:val="normal1"/>
    <w:rsid w:val="000F3B53"/>
    <w:pPr>
      <w:ind w:left="908"/>
    </w:pPr>
  </w:style>
  <w:style w:type="paragraph" w:customStyle="1" w:styleId="normala">
    <w:name w:val="normal (a)"/>
    <w:basedOn w:val="Normal"/>
    <w:rsid w:val="000F3B53"/>
    <w:pPr>
      <w:overflowPunct w:val="0"/>
      <w:autoSpaceDE w:val="0"/>
      <w:autoSpaceDN w:val="0"/>
      <w:adjustRightInd w:val="0"/>
      <w:spacing w:before="120" w:after="0" w:line="240" w:lineRule="auto"/>
      <w:ind w:left="1361" w:hanging="454"/>
      <w:jc w:val="both"/>
      <w:textAlignment w:val="baseline"/>
    </w:pPr>
    <w:rPr>
      <w:rFonts w:ascii="Arial" w:eastAsia="Times New Roman" w:hAnsi="Arial"/>
      <w:kern w:val="28"/>
      <w:sz w:val="24"/>
      <w:szCs w:val="20"/>
    </w:rPr>
  </w:style>
  <w:style w:type="paragraph" w:customStyle="1" w:styleId="3cham">
    <w:name w:val="3 cham"/>
    <w:basedOn w:val="Normal"/>
    <w:link w:val="3chamChar"/>
    <w:rsid w:val="000F3B53"/>
    <w:pPr>
      <w:tabs>
        <w:tab w:val="left" w:pos="907"/>
      </w:tabs>
      <w:spacing w:before="240" w:after="0" w:line="240" w:lineRule="auto"/>
      <w:ind w:left="448" w:hanging="448"/>
      <w:jc w:val="both"/>
    </w:pPr>
    <w:rPr>
      <w:rFonts w:ascii="Arial" w:eastAsia="Times New Roman" w:hAnsi="Arial"/>
      <w:b/>
      <w:bCs/>
      <w:sz w:val="24"/>
      <w:szCs w:val="20"/>
    </w:rPr>
  </w:style>
  <w:style w:type="paragraph" w:customStyle="1" w:styleId="A1">
    <w:name w:val="A_1"/>
    <w:basedOn w:val="Normal"/>
    <w:rsid w:val="000F3B53"/>
    <w:pPr>
      <w:widowControl w:val="0"/>
      <w:tabs>
        <w:tab w:val="left" w:pos="454"/>
      </w:tabs>
      <w:spacing w:before="240" w:after="0" w:line="240" w:lineRule="auto"/>
      <w:jc w:val="both"/>
      <w:outlineLvl w:val="1"/>
    </w:pPr>
    <w:rPr>
      <w:rFonts w:ascii="Arial" w:eastAsia="Times New Roman" w:hAnsi="Arial"/>
      <w:b/>
      <w:sz w:val="24"/>
      <w:szCs w:val="24"/>
    </w:rPr>
  </w:style>
  <w:style w:type="paragraph" w:customStyle="1" w:styleId="A11">
    <w:name w:val="A_1.1"/>
    <w:basedOn w:val="Normal"/>
    <w:next w:val="Normal"/>
    <w:rsid w:val="000F3B53"/>
    <w:pPr>
      <w:widowControl w:val="0"/>
      <w:tabs>
        <w:tab w:val="left" w:pos="907"/>
      </w:tabs>
      <w:spacing w:before="240" w:after="0" w:line="240" w:lineRule="auto"/>
      <w:ind w:left="454" w:hanging="454"/>
      <w:outlineLvl w:val="1"/>
    </w:pPr>
    <w:rPr>
      <w:rFonts w:ascii="Arial" w:eastAsia="Times New Roman" w:hAnsi="Arial"/>
      <w:b/>
      <w:sz w:val="24"/>
      <w:szCs w:val="24"/>
    </w:rPr>
  </w:style>
  <w:style w:type="paragraph" w:customStyle="1" w:styleId="A111">
    <w:name w:val="A_1.1.1"/>
    <w:basedOn w:val="Normal"/>
    <w:next w:val="Normal"/>
    <w:rsid w:val="000F3B53"/>
    <w:pPr>
      <w:widowControl w:val="0"/>
      <w:tabs>
        <w:tab w:val="left" w:pos="907"/>
      </w:tabs>
      <w:spacing w:before="240" w:after="0" w:line="240" w:lineRule="auto"/>
      <w:ind w:left="907" w:hanging="907"/>
    </w:pPr>
    <w:rPr>
      <w:rFonts w:ascii="Arial" w:eastAsia="Times New Roman" w:hAnsi="Arial"/>
      <w:b/>
      <w:sz w:val="24"/>
      <w:szCs w:val="20"/>
    </w:rPr>
  </w:style>
  <w:style w:type="paragraph" w:customStyle="1" w:styleId="A111Muc">
    <w:name w:val="A_1.1.1.Muc"/>
    <w:basedOn w:val="Normal"/>
    <w:rsid w:val="000F3B53"/>
    <w:pPr>
      <w:widowControl w:val="0"/>
      <w:tabs>
        <w:tab w:val="left" w:pos="454"/>
      </w:tabs>
      <w:spacing w:before="240" w:after="0" w:line="240" w:lineRule="auto"/>
      <w:jc w:val="both"/>
      <w:outlineLvl w:val="2"/>
    </w:pPr>
    <w:rPr>
      <w:rFonts w:ascii="Arial" w:eastAsia="Times New Roman" w:hAnsi="Arial"/>
      <w:b/>
      <w:sz w:val="24"/>
      <w:szCs w:val="20"/>
    </w:rPr>
  </w:style>
  <w:style w:type="paragraph" w:customStyle="1" w:styleId="A11Muc">
    <w:name w:val="A_1.1.Muc"/>
    <w:basedOn w:val="Normal"/>
    <w:rsid w:val="000F3B53"/>
    <w:pPr>
      <w:widowControl w:val="0"/>
      <w:tabs>
        <w:tab w:val="left" w:pos="454"/>
      </w:tabs>
      <w:spacing w:before="240" w:after="0" w:line="240" w:lineRule="auto"/>
      <w:jc w:val="both"/>
    </w:pPr>
    <w:rPr>
      <w:rFonts w:ascii="Arial" w:eastAsia="Times New Roman" w:hAnsi="Arial"/>
      <w:b/>
      <w:sz w:val="24"/>
      <w:szCs w:val="24"/>
    </w:rPr>
  </w:style>
  <w:style w:type="paragraph" w:customStyle="1" w:styleId="A1Muc">
    <w:name w:val="A_1.Muc"/>
    <w:basedOn w:val="Normal"/>
    <w:rsid w:val="000F3B53"/>
    <w:pPr>
      <w:widowControl w:val="0"/>
      <w:tabs>
        <w:tab w:val="left" w:pos="454"/>
      </w:tabs>
      <w:spacing w:before="240" w:after="0" w:line="240" w:lineRule="auto"/>
      <w:jc w:val="both"/>
      <w:outlineLvl w:val="1"/>
    </w:pPr>
    <w:rPr>
      <w:rFonts w:ascii="Arial" w:eastAsia="Times New Roman" w:hAnsi="Arial"/>
      <w:b/>
      <w:sz w:val="24"/>
      <w:szCs w:val="24"/>
    </w:rPr>
  </w:style>
  <w:style w:type="paragraph" w:customStyle="1" w:styleId="AChuong">
    <w:name w:val="A_Chuong"/>
    <w:basedOn w:val="Normal"/>
    <w:next w:val="Normal"/>
    <w:rsid w:val="000F3B53"/>
    <w:pPr>
      <w:widowControl w:val="0"/>
      <w:tabs>
        <w:tab w:val="left" w:pos="454"/>
      </w:tabs>
      <w:spacing w:before="480" w:after="240" w:line="240" w:lineRule="auto"/>
      <w:ind w:left="737" w:right="737"/>
      <w:jc w:val="center"/>
      <w:outlineLvl w:val="0"/>
    </w:pPr>
    <w:rPr>
      <w:rFonts w:ascii="Arial" w:eastAsia="Times New Roman" w:hAnsi="Arial"/>
      <w:b/>
      <w:sz w:val="24"/>
      <w:szCs w:val="20"/>
    </w:rPr>
  </w:style>
  <w:style w:type="paragraph" w:customStyle="1" w:styleId="Aduocsuadoi">
    <w:name w:val="A_duoc.sua.doi"/>
    <w:basedOn w:val="Normal"/>
    <w:rsid w:val="000F3B53"/>
    <w:pPr>
      <w:widowControl w:val="0"/>
      <w:spacing w:before="120" w:after="0" w:line="240" w:lineRule="auto"/>
      <w:ind w:left="454" w:hanging="454"/>
    </w:pPr>
    <w:rPr>
      <w:rFonts w:ascii="Arial" w:eastAsia="Times New Roman" w:hAnsi="Arial"/>
      <w:sz w:val="24"/>
      <w:szCs w:val="20"/>
    </w:rPr>
  </w:style>
  <w:style w:type="paragraph" w:customStyle="1" w:styleId="ANgoac">
    <w:name w:val="A_Ngoac"/>
    <w:basedOn w:val="Normal"/>
    <w:link w:val="ANgoacChar"/>
    <w:rsid w:val="000F3B53"/>
    <w:pPr>
      <w:widowControl w:val="0"/>
      <w:tabs>
        <w:tab w:val="left" w:pos="907"/>
      </w:tabs>
      <w:spacing w:before="120" w:after="0" w:line="288" w:lineRule="auto"/>
      <w:ind w:left="908" w:hanging="454"/>
      <w:jc w:val="both"/>
    </w:pPr>
    <w:rPr>
      <w:rFonts w:ascii="Arial" w:eastAsia="Times New Roman" w:hAnsi="Arial"/>
      <w:sz w:val="24"/>
      <w:szCs w:val="24"/>
      <w:lang w:val="x-none" w:eastAsia="x-none"/>
    </w:rPr>
  </w:style>
  <w:style w:type="character" w:customStyle="1" w:styleId="ANgoacChar">
    <w:name w:val="A_Ngoac Char"/>
    <w:link w:val="ANgoac"/>
    <w:rsid w:val="000F3B53"/>
    <w:rPr>
      <w:rFonts w:ascii="Arial" w:hAnsi="Arial"/>
      <w:sz w:val="24"/>
      <w:szCs w:val="24"/>
      <w:lang w:val="x-none" w:eastAsia="x-none" w:bidi="ar-SA"/>
    </w:rPr>
  </w:style>
  <w:style w:type="paragraph" w:customStyle="1" w:styleId="ANgoaca">
    <w:name w:val="A_Ngoac(a)"/>
    <w:basedOn w:val="ANgoac"/>
    <w:rsid w:val="000F3B53"/>
    <w:pPr>
      <w:ind w:left="1361"/>
    </w:pPr>
    <w:rPr>
      <w:lang w:val="pt-BR"/>
    </w:rPr>
  </w:style>
  <w:style w:type="paragraph" w:customStyle="1" w:styleId="ANgoacai">
    <w:name w:val="A_Ngoac(a)(i)"/>
    <w:basedOn w:val="ANgoaca"/>
    <w:rsid w:val="000F3B53"/>
    <w:pPr>
      <w:ind w:left="1815"/>
    </w:pPr>
  </w:style>
  <w:style w:type="paragraph" w:customStyle="1" w:styleId="ANoidung">
    <w:name w:val="A_Noi dung"/>
    <w:basedOn w:val="Normal"/>
    <w:next w:val="Normal"/>
    <w:rsid w:val="000F3B53"/>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kern w:val="28"/>
      <w:sz w:val="24"/>
      <w:szCs w:val="20"/>
    </w:rPr>
  </w:style>
  <w:style w:type="paragraph" w:customStyle="1" w:styleId="ANoidungchinh">
    <w:name w:val="A_Noi dung chinh"/>
    <w:basedOn w:val="ANoidung"/>
    <w:rsid w:val="000F3B53"/>
    <w:pPr>
      <w:ind w:firstLine="0"/>
    </w:pPr>
  </w:style>
  <w:style w:type="paragraph" w:customStyle="1" w:styleId="APhan">
    <w:name w:val="A_Phan"/>
    <w:basedOn w:val="Normal"/>
    <w:rsid w:val="000F3B53"/>
    <w:pPr>
      <w:widowControl w:val="0"/>
      <w:spacing w:before="480" w:after="0" w:line="288" w:lineRule="auto"/>
      <w:jc w:val="center"/>
    </w:pPr>
    <w:rPr>
      <w:rFonts w:ascii="Arial" w:eastAsia="Times New Roman" w:hAnsi="Arial"/>
      <w:b/>
      <w:sz w:val="28"/>
      <w:szCs w:val="20"/>
    </w:rPr>
  </w:style>
  <w:style w:type="paragraph" w:customStyle="1" w:styleId="APhanTA">
    <w:name w:val="A_Phan_TA"/>
    <w:basedOn w:val="BodyTextIndent"/>
    <w:rsid w:val="000F3B53"/>
    <w:pPr>
      <w:keepNext w:val="0"/>
      <w:spacing w:before="480" w:after="0" w:line="288" w:lineRule="auto"/>
      <w:ind w:left="0"/>
      <w:jc w:val="center"/>
    </w:pPr>
    <w:rPr>
      <w:rFonts w:ascii="Arial" w:hAnsi="Arial"/>
      <w:b/>
      <w:i/>
      <w:kern w:val="0"/>
      <w:sz w:val="28"/>
      <w:szCs w:val="28"/>
    </w:rPr>
  </w:style>
  <w:style w:type="paragraph" w:customStyle="1" w:styleId="B11Mucluc">
    <w:name w:val="B_1.1.Mucluc"/>
    <w:basedOn w:val="TOC2"/>
    <w:rsid w:val="000F3B53"/>
    <w:pPr>
      <w:tabs>
        <w:tab w:val="left" w:pos="1021"/>
        <w:tab w:val="left" w:pos="1701"/>
        <w:tab w:val="right" w:leader="dot" w:pos="9639"/>
        <w:tab w:val="right" w:leader="dot" w:pos="10064"/>
      </w:tabs>
      <w:overflowPunct/>
      <w:autoSpaceDE/>
      <w:autoSpaceDN/>
      <w:adjustRightInd/>
      <w:spacing w:before="60" w:after="0" w:line="288" w:lineRule="auto"/>
      <w:ind w:left="0"/>
      <w:textAlignment w:val="auto"/>
    </w:pPr>
    <w:rPr>
      <w:rFonts w:eastAsia="Calibri"/>
      <w:b w:val="0"/>
      <w:szCs w:val="22"/>
    </w:rPr>
  </w:style>
  <w:style w:type="paragraph" w:customStyle="1" w:styleId="BChuongML">
    <w:name w:val="B_Chuong.ML"/>
    <w:basedOn w:val="Normal"/>
    <w:next w:val="TOC1"/>
    <w:link w:val="BChuongMLChar"/>
    <w:rsid w:val="000F3B53"/>
    <w:pPr>
      <w:tabs>
        <w:tab w:val="left" w:pos="1701"/>
        <w:tab w:val="right" w:leader="dot" w:pos="10064"/>
      </w:tabs>
      <w:spacing w:before="240" w:after="0" w:line="288" w:lineRule="auto"/>
      <w:ind w:left="907" w:hanging="907"/>
      <w:jc w:val="both"/>
    </w:pPr>
    <w:rPr>
      <w:rFonts w:ascii="Arial" w:hAnsi="Arial"/>
      <w:b/>
      <w:sz w:val="24"/>
      <w:lang w:val="x-none" w:eastAsia="x-none"/>
    </w:rPr>
  </w:style>
  <w:style w:type="character" w:customStyle="1" w:styleId="BChuongMLChar">
    <w:name w:val="B_Chuong.ML Char"/>
    <w:link w:val="BChuongML"/>
    <w:rsid w:val="000F3B53"/>
    <w:rPr>
      <w:rFonts w:ascii="Arial" w:eastAsia="Calibri" w:hAnsi="Arial"/>
      <w:b/>
      <w:sz w:val="24"/>
      <w:szCs w:val="22"/>
      <w:lang w:val="x-none" w:eastAsia="x-none" w:bidi="ar-SA"/>
    </w:rPr>
  </w:style>
  <w:style w:type="paragraph" w:customStyle="1" w:styleId="normal1indent">
    <w:name w:val="normal (1) indent"/>
    <w:basedOn w:val="normal10"/>
    <w:rsid w:val="000F3B53"/>
    <w:pPr>
      <w:ind w:left="907" w:firstLine="0"/>
    </w:pPr>
  </w:style>
  <w:style w:type="paragraph" w:customStyle="1" w:styleId="10">
    <w:name w:val="(1)"/>
    <w:link w:val="1Char0"/>
    <w:rsid w:val="000F3B53"/>
    <w:pPr>
      <w:spacing w:before="120"/>
      <w:ind w:left="908" w:hanging="454"/>
      <w:jc w:val="both"/>
    </w:pPr>
    <w:rPr>
      <w:rFonts w:ascii="Arial" w:eastAsia="Times New Roman" w:hAnsi="Arial"/>
      <w:sz w:val="24"/>
      <w:szCs w:val="24"/>
    </w:rPr>
  </w:style>
  <w:style w:type="character" w:customStyle="1" w:styleId="1Char0">
    <w:name w:val="(1) Char"/>
    <w:link w:val="10"/>
    <w:rsid w:val="000F3B53"/>
    <w:rPr>
      <w:rFonts w:ascii="Arial" w:hAnsi="Arial"/>
      <w:sz w:val="24"/>
      <w:szCs w:val="24"/>
      <w:lang w:bidi="ar-SA"/>
    </w:rPr>
  </w:style>
  <w:style w:type="paragraph" w:customStyle="1" w:styleId="1indent">
    <w:name w:val="1 indent"/>
    <w:basedOn w:val="1"/>
    <w:autoRedefine/>
    <w:rsid w:val="000F3B53"/>
    <w:pPr>
      <w:ind w:firstLine="0"/>
    </w:pPr>
    <w:rPr>
      <w:lang w:val="sv-SE"/>
    </w:rPr>
  </w:style>
  <w:style w:type="character" w:customStyle="1" w:styleId="TitleChar">
    <w:name w:val="Title Char"/>
    <w:link w:val="Title"/>
    <w:rsid w:val="000F3B53"/>
    <w:rPr>
      <w:rFonts w:ascii="Arial" w:hAnsi="Arial"/>
      <w:b/>
      <w:bCs/>
      <w:kern w:val="28"/>
      <w:sz w:val="32"/>
      <w:szCs w:val="32"/>
      <w:lang w:val="x-none" w:eastAsia="x-none" w:bidi="ar-SA"/>
    </w:rPr>
  </w:style>
  <w:style w:type="paragraph" w:customStyle="1" w:styleId="Style3a">
    <w:name w:val="Style3a"/>
    <w:basedOn w:val="Style1"/>
    <w:rsid w:val="000F3B53"/>
    <w:pPr>
      <w:keepNext w:val="0"/>
      <w:tabs>
        <w:tab w:val="left" w:pos="907"/>
      </w:tabs>
      <w:overflowPunct/>
      <w:autoSpaceDE/>
      <w:autoSpaceDN/>
      <w:adjustRightInd/>
      <w:spacing w:before="240" w:after="0"/>
      <w:ind w:left="448" w:hanging="448"/>
      <w:textAlignment w:val="auto"/>
    </w:pPr>
    <w:rPr>
      <w:rFonts w:ascii="Arial" w:hAnsi="Arial"/>
      <w:bCs/>
      <w:i w:val="0"/>
      <w:kern w:val="0"/>
      <w:sz w:val="24"/>
    </w:rPr>
  </w:style>
  <w:style w:type="paragraph" w:styleId="TOC5">
    <w:name w:val="toc 5"/>
    <w:basedOn w:val="Normal"/>
    <w:next w:val="Normal"/>
    <w:autoRedefine/>
    <w:unhideWhenUsed/>
    <w:rsid w:val="000F3B53"/>
    <w:pPr>
      <w:spacing w:after="100" w:line="259" w:lineRule="auto"/>
      <w:ind w:left="880"/>
    </w:pPr>
    <w:rPr>
      <w:rFonts w:eastAsia="Times New Roman"/>
    </w:rPr>
  </w:style>
  <w:style w:type="paragraph" w:styleId="TOC6">
    <w:name w:val="toc 6"/>
    <w:basedOn w:val="Normal"/>
    <w:next w:val="Normal"/>
    <w:autoRedefine/>
    <w:unhideWhenUsed/>
    <w:rsid w:val="000F3B53"/>
    <w:pPr>
      <w:spacing w:after="100" w:line="259" w:lineRule="auto"/>
      <w:ind w:left="1100"/>
    </w:pPr>
    <w:rPr>
      <w:rFonts w:eastAsia="Times New Roman"/>
    </w:rPr>
  </w:style>
  <w:style w:type="paragraph" w:styleId="TOC7">
    <w:name w:val="toc 7"/>
    <w:basedOn w:val="Normal"/>
    <w:next w:val="Normal"/>
    <w:autoRedefine/>
    <w:unhideWhenUsed/>
    <w:rsid w:val="000F3B53"/>
    <w:pPr>
      <w:spacing w:after="100" w:line="259" w:lineRule="auto"/>
      <w:ind w:left="1320"/>
    </w:pPr>
    <w:rPr>
      <w:rFonts w:eastAsia="Times New Roman"/>
    </w:rPr>
  </w:style>
  <w:style w:type="paragraph" w:styleId="TOC8">
    <w:name w:val="toc 8"/>
    <w:basedOn w:val="Normal"/>
    <w:next w:val="Normal"/>
    <w:autoRedefine/>
    <w:unhideWhenUsed/>
    <w:rsid w:val="000F3B53"/>
    <w:pPr>
      <w:spacing w:after="100" w:line="259" w:lineRule="auto"/>
      <w:ind w:left="1540"/>
    </w:pPr>
    <w:rPr>
      <w:rFonts w:eastAsia="Times New Roman"/>
    </w:rPr>
  </w:style>
  <w:style w:type="paragraph" w:styleId="TOC9">
    <w:name w:val="toc 9"/>
    <w:basedOn w:val="Normal"/>
    <w:next w:val="Normal"/>
    <w:autoRedefine/>
    <w:unhideWhenUsed/>
    <w:rsid w:val="000F3B53"/>
    <w:pPr>
      <w:spacing w:after="100" w:line="259" w:lineRule="auto"/>
      <w:ind w:left="1760"/>
    </w:pPr>
    <w:rPr>
      <w:rFonts w:eastAsia="Times New Roman"/>
    </w:rPr>
  </w:style>
  <w:style w:type="paragraph" w:styleId="BlockText">
    <w:name w:val="Block Text"/>
    <w:basedOn w:val="Normal"/>
    <w:rsid w:val="000F3B53"/>
    <w:pPr>
      <w:tabs>
        <w:tab w:val="left" w:pos="284"/>
        <w:tab w:val="left" w:pos="709"/>
        <w:tab w:val="left" w:pos="993"/>
      </w:tabs>
      <w:spacing w:before="120" w:after="120" w:line="240" w:lineRule="auto"/>
      <w:ind w:left="681" w:right="454" w:hanging="397"/>
      <w:jc w:val="both"/>
    </w:pPr>
    <w:rPr>
      <w:rFonts w:ascii=".VnArial" w:eastAsia="Times New Roman" w:hAnsi=".VnArial"/>
      <w:szCs w:val="20"/>
    </w:rPr>
  </w:style>
  <w:style w:type="paragraph" w:customStyle="1" w:styleId="Congthuc">
    <w:name w:val="Cong thuc"/>
    <w:basedOn w:val="168"/>
    <w:rsid w:val="000F3B53"/>
    <w:pPr>
      <w:spacing w:before="120" w:after="120"/>
      <w:ind w:left="1701" w:firstLine="340"/>
    </w:pPr>
    <w:rPr>
      <w:bCs w:val="0"/>
    </w:rPr>
  </w:style>
  <w:style w:type="paragraph" w:customStyle="1" w:styleId="trongdo">
    <w:name w:val="trong do"/>
    <w:basedOn w:val="168"/>
    <w:rsid w:val="000F3B53"/>
    <w:pPr>
      <w:tabs>
        <w:tab w:val="clear" w:pos="1361"/>
        <w:tab w:val="left" w:pos="1736"/>
      </w:tabs>
      <w:spacing w:after="120" w:line="252" w:lineRule="auto"/>
      <w:ind w:left="1984" w:hanging="680"/>
    </w:pPr>
    <w:rPr>
      <w:bCs w:val="0"/>
    </w:rPr>
  </w:style>
  <w:style w:type="character" w:customStyle="1" w:styleId="CharChar8">
    <w:name w:val="Char Char8"/>
    <w:rsid w:val="000F3B53"/>
    <w:rPr>
      <w:rFonts w:ascii=".VnArial" w:hAnsi=".VnArial"/>
      <w:b/>
      <w:bCs/>
      <w:sz w:val="28"/>
      <w:lang w:val="en-US" w:eastAsia="en-US" w:bidi="ar-SA"/>
    </w:rPr>
  </w:style>
  <w:style w:type="character" w:customStyle="1" w:styleId="168Char">
    <w:name w:val="16/8 Char"/>
    <w:link w:val="168"/>
    <w:rsid w:val="000F3B53"/>
    <w:rPr>
      <w:rFonts w:ascii="Arial" w:hAnsi="Arial"/>
      <w:bCs/>
      <w:sz w:val="24"/>
      <w:szCs w:val="24"/>
      <w:lang w:val="x-none" w:eastAsia="x-none" w:bidi="ar-SA"/>
    </w:rPr>
  </w:style>
  <w:style w:type="paragraph" w:customStyle="1" w:styleId="2cham">
    <w:name w:val="2 cham"/>
    <w:basedOn w:val="016"/>
    <w:rsid w:val="000F3B53"/>
    <w:pPr>
      <w:spacing w:after="120"/>
    </w:pPr>
  </w:style>
  <w:style w:type="paragraph" w:customStyle="1" w:styleId="1congoac">
    <w:name w:val="1 co ngoac"/>
    <w:basedOn w:val="88"/>
    <w:link w:val="1congoacChar"/>
    <w:rsid w:val="000F3B53"/>
    <w:pPr>
      <w:spacing w:before="120" w:after="120" w:line="252" w:lineRule="auto"/>
    </w:pPr>
    <w:rPr>
      <w:rFonts w:cs="Arial"/>
      <w:lang w:val="en-US" w:eastAsia="en-US"/>
    </w:rPr>
  </w:style>
  <w:style w:type="paragraph" w:customStyle="1" w:styleId="duoi1ngoac">
    <w:name w:val="duoi 1 ngoac"/>
    <w:basedOn w:val="168"/>
    <w:rsid w:val="000F3B53"/>
    <w:pPr>
      <w:spacing w:after="120"/>
    </w:pPr>
    <w:rPr>
      <w:bCs w:val="0"/>
    </w:rPr>
  </w:style>
  <w:style w:type="paragraph" w:customStyle="1" w:styleId="congthuc1">
    <w:name w:val="cong thuc1"/>
    <w:basedOn w:val="Congthuc"/>
    <w:rsid w:val="000F3B53"/>
    <w:pPr>
      <w:ind w:firstLine="0"/>
    </w:pPr>
  </w:style>
  <w:style w:type="paragraph" w:customStyle="1" w:styleId="chuthichcongthuc">
    <w:name w:val="chu thich cong thuc"/>
    <w:basedOn w:val="trongdo"/>
    <w:rsid w:val="000F3B53"/>
  </w:style>
  <w:style w:type="character" w:customStyle="1" w:styleId="1congoacChar">
    <w:name w:val="1 co ngoac Char"/>
    <w:link w:val="1congoac"/>
    <w:rsid w:val="000F3B53"/>
    <w:rPr>
      <w:rFonts w:ascii="Arial" w:hAnsi="Arial" w:cs="Arial"/>
      <w:sz w:val="24"/>
      <w:szCs w:val="24"/>
      <w:lang w:val="en-US" w:eastAsia="en-US" w:bidi="ar-SA"/>
    </w:rPr>
  </w:style>
  <w:style w:type="paragraph" w:customStyle="1" w:styleId="1nho1">
    <w:name w:val="1 nho1"/>
    <w:basedOn w:val="08"/>
    <w:rsid w:val="000F3B53"/>
    <w:pPr>
      <w:spacing w:after="120" w:line="252" w:lineRule="auto"/>
    </w:pPr>
    <w:rPr>
      <w:lang w:val="x-none" w:eastAsia="x-none"/>
    </w:rPr>
  </w:style>
  <w:style w:type="character" w:customStyle="1" w:styleId="Heading3Char">
    <w:name w:val="Heading 3 Char"/>
    <w:link w:val="Heading3"/>
    <w:rsid w:val="000F3B53"/>
    <w:rPr>
      <w:rFonts w:ascii="VNTime" w:hAnsi="VNTime"/>
      <w:b/>
      <w:kern w:val="28"/>
      <w:sz w:val="22"/>
      <w:lang w:val="en-US" w:eastAsia="en-US" w:bidi="ar-SA"/>
    </w:rPr>
  </w:style>
  <w:style w:type="character" w:customStyle="1" w:styleId="Heading4Char">
    <w:name w:val="Heading 4 Char"/>
    <w:link w:val="Heading4"/>
    <w:rsid w:val="000F3B53"/>
    <w:rPr>
      <w:rFonts w:ascii="VNTime" w:hAnsi="VNTime"/>
      <w:kern w:val="28"/>
      <w:sz w:val="22"/>
      <w:lang w:val="en-US" w:eastAsia="en-US" w:bidi="ar-SA"/>
    </w:rPr>
  </w:style>
  <w:style w:type="character" w:customStyle="1" w:styleId="FooterChar">
    <w:name w:val="Footer Char"/>
    <w:link w:val="Footer"/>
    <w:rsid w:val="000F3B53"/>
    <w:rPr>
      <w:rFonts w:ascii="VNTime" w:hAnsi="VNTime"/>
      <w:kern w:val="28"/>
      <w:sz w:val="22"/>
      <w:lang w:val="en-US" w:eastAsia="en-US" w:bidi="ar-SA"/>
    </w:rPr>
  </w:style>
  <w:style w:type="character" w:customStyle="1" w:styleId="248Char">
    <w:name w:val="24/8 Char"/>
    <w:link w:val="248"/>
    <w:rsid w:val="000F3B53"/>
    <w:rPr>
      <w:rFonts w:ascii="Arial" w:hAnsi="Arial"/>
      <w:bCs/>
      <w:sz w:val="24"/>
      <w:szCs w:val="24"/>
      <w:lang w:val="x-none" w:eastAsia="x-none" w:bidi="ar-SA"/>
    </w:rPr>
  </w:style>
  <w:style w:type="character" w:customStyle="1" w:styleId="CharChar22">
    <w:name w:val="Char Char22"/>
    <w:rsid w:val="000F3B53"/>
    <w:rPr>
      <w:rFonts w:ascii="VNTime" w:hAnsi="VNTime"/>
      <w:b/>
      <w:i/>
      <w:lang w:val="x-none" w:eastAsia="x-none" w:bidi="ar-SA"/>
    </w:rPr>
  </w:style>
  <w:style w:type="character" w:customStyle="1" w:styleId="Heading2Char">
    <w:name w:val="Heading 2 Char"/>
    <w:link w:val="Heading2"/>
    <w:rsid w:val="000F3B53"/>
    <w:rPr>
      <w:rFonts w:ascii="VNTime" w:hAnsi="VNTime"/>
      <w:b/>
      <w:kern w:val="28"/>
      <w:sz w:val="22"/>
      <w:lang w:val="en-US" w:eastAsia="en-US" w:bidi="ar-SA"/>
    </w:rPr>
  </w:style>
  <w:style w:type="paragraph" w:customStyle="1" w:styleId="0Bang">
    <w:name w:val="0/Bang"/>
    <w:basedOn w:val="016"/>
    <w:link w:val="0BangChar"/>
    <w:rsid w:val="000F3B53"/>
    <w:pPr>
      <w:spacing w:after="120"/>
      <w:jc w:val="center"/>
    </w:pPr>
    <w:rPr>
      <w:lang w:val="x-none" w:eastAsia="x-none"/>
    </w:rPr>
  </w:style>
  <w:style w:type="paragraph" w:customStyle="1" w:styleId="368">
    <w:name w:val="36/8"/>
    <w:basedOn w:val="248"/>
    <w:link w:val="368Char"/>
    <w:rsid w:val="000F3B53"/>
    <w:pPr>
      <w:tabs>
        <w:tab w:val="clear" w:pos="1814"/>
        <w:tab w:val="left" w:pos="2268"/>
      </w:tabs>
      <w:spacing w:after="120"/>
      <w:ind w:left="2268"/>
    </w:pPr>
    <w:rPr>
      <w:rFonts w:cs="Arial"/>
      <w:lang w:val="en-US" w:eastAsia="en-US"/>
    </w:rPr>
  </w:style>
  <w:style w:type="character" w:customStyle="1" w:styleId="368Char">
    <w:name w:val="36/8 Char"/>
    <w:link w:val="368"/>
    <w:rsid w:val="000F3B53"/>
    <w:rPr>
      <w:rFonts w:ascii="Arial" w:hAnsi="Arial" w:cs="Arial"/>
      <w:bCs/>
      <w:sz w:val="24"/>
      <w:szCs w:val="24"/>
      <w:lang w:val="en-US" w:eastAsia="en-US" w:bidi="ar-SA"/>
    </w:rPr>
  </w:style>
  <w:style w:type="character" w:customStyle="1" w:styleId="0BangChar">
    <w:name w:val="0/Bang Char"/>
    <w:link w:val="0Bang"/>
    <w:rsid w:val="000F3B53"/>
    <w:rPr>
      <w:rFonts w:ascii="Arial" w:hAnsi="Arial"/>
      <w:b/>
      <w:sz w:val="24"/>
      <w:lang w:val="x-none" w:eastAsia="x-none" w:bidi="ar-SA"/>
    </w:rPr>
  </w:style>
  <w:style w:type="paragraph" w:customStyle="1" w:styleId="11">
    <w:name w:val="@_1"/>
    <w:basedOn w:val="Normal"/>
    <w:rsid w:val="000F3B53"/>
    <w:pPr>
      <w:widowControl w:val="0"/>
      <w:tabs>
        <w:tab w:val="left" w:pos="454"/>
      </w:tabs>
      <w:spacing w:before="240" w:after="0" w:line="240" w:lineRule="auto"/>
      <w:ind w:left="2042" w:hanging="1021"/>
      <w:jc w:val="both"/>
      <w:outlineLvl w:val="1"/>
    </w:pPr>
    <w:rPr>
      <w:rFonts w:ascii="Arial" w:eastAsia="Times New Roman" w:hAnsi="Arial"/>
      <w:b/>
      <w:sz w:val="24"/>
      <w:szCs w:val="24"/>
    </w:rPr>
  </w:style>
  <w:style w:type="paragraph" w:customStyle="1" w:styleId="110">
    <w:name w:val="@_1.1"/>
    <w:basedOn w:val="Normal"/>
    <w:next w:val="Normal"/>
    <w:rsid w:val="000F3B53"/>
    <w:pPr>
      <w:widowControl w:val="0"/>
      <w:tabs>
        <w:tab w:val="left" w:pos="907"/>
      </w:tabs>
      <w:spacing w:before="240" w:after="0" w:line="240" w:lineRule="auto"/>
      <w:ind w:left="454" w:hanging="454"/>
      <w:outlineLvl w:val="1"/>
    </w:pPr>
    <w:rPr>
      <w:rFonts w:ascii="Arial" w:eastAsia="Times New Roman" w:hAnsi="Arial"/>
      <w:b/>
      <w:sz w:val="24"/>
      <w:szCs w:val="24"/>
    </w:rPr>
  </w:style>
  <w:style w:type="paragraph" w:customStyle="1" w:styleId="1110">
    <w:name w:val="@_1.1.1"/>
    <w:basedOn w:val="Normal"/>
    <w:next w:val="Normal"/>
    <w:rsid w:val="000F3B53"/>
    <w:pPr>
      <w:widowControl w:val="0"/>
      <w:tabs>
        <w:tab w:val="left" w:pos="907"/>
      </w:tabs>
      <w:spacing w:before="240" w:after="0" w:line="240" w:lineRule="auto"/>
      <w:ind w:left="907" w:hanging="907"/>
    </w:pPr>
    <w:rPr>
      <w:rFonts w:ascii="Arial" w:eastAsia="Times New Roman" w:hAnsi="Arial"/>
      <w:b/>
      <w:sz w:val="24"/>
      <w:szCs w:val="20"/>
    </w:rPr>
  </w:style>
  <w:style w:type="paragraph" w:customStyle="1" w:styleId="Chuong">
    <w:name w:val="@_Chuong"/>
    <w:basedOn w:val="Normal"/>
    <w:next w:val="Normal"/>
    <w:rsid w:val="000F3B53"/>
    <w:pPr>
      <w:widowControl w:val="0"/>
      <w:tabs>
        <w:tab w:val="left" w:pos="454"/>
      </w:tabs>
      <w:spacing w:before="480" w:after="240" w:line="240" w:lineRule="auto"/>
      <w:ind w:left="1758" w:right="737" w:hanging="1021"/>
      <w:jc w:val="center"/>
      <w:outlineLvl w:val="0"/>
    </w:pPr>
    <w:rPr>
      <w:rFonts w:ascii="Arial" w:eastAsia="Times New Roman" w:hAnsi="Arial"/>
      <w:b/>
      <w:sz w:val="24"/>
      <w:szCs w:val="20"/>
    </w:rPr>
  </w:style>
  <w:style w:type="paragraph" w:customStyle="1" w:styleId="duocsuadoi">
    <w:name w:val="@_duoc.sua.doi"/>
    <w:basedOn w:val="Normal"/>
    <w:rsid w:val="000F3B53"/>
    <w:pPr>
      <w:widowControl w:val="0"/>
      <w:spacing w:before="120" w:after="0" w:line="240" w:lineRule="auto"/>
      <w:ind w:left="454" w:hanging="454"/>
    </w:pPr>
    <w:rPr>
      <w:rFonts w:ascii="Arial" w:eastAsia="Times New Roman" w:hAnsi="Arial"/>
      <w:sz w:val="24"/>
      <w:szCs w:val="20"/>
    </w:rPr>
  </w:style>
  <w:style w:type="paragraph" w:customStyle="1" w:styleId="Ngoac1">
    <w:name w:val="@_Ngoac(1)"/>
    <w:basedOn w:val="Normal"/>
    <w:rsid w:val="000F3B53"/>
    <w:pPr>
      <w:widowControl w:val="0"/>
      <w:tabs>
        <w:tab w:val="left" w:pos="907"/>
      </w:tabs>
      <w:spacing w:before="120" w:after="0" w:line="288" w:lineRule="auto"/>
      <w:ind w:left="908" w:hanging="454"/>
      <w:jc w:val="both"/>
    </w:pPr>
    <w:rPr>
      <w:rFonts w:ascii="Arial" w:eastAsia="Times New Roman" w:hAnsi="Arial"/>
      <w:sz w:val="24"/>
      <w:szCs w:val="24"/>
    </w:rPr>
  </w:style>
  <w:style w:type="paragraph" w:customStyle="1" w:styleId="Ngoaca">
    <w:name w:val="@_Ngoac(a)"/>
    <w:basedOn w:val="Ngoac1"/>
    <w:rsid w:val="000F3B53"/>
    <w:pPr>
      <w:ind w:left="1361"/>
    </w:pPr>
    <w:rPr>
      <w:lang w:val="pt-BR"/>
    </w:rPr>
  </w:style>
  <w:style w:type="paragraph" w:customStyle="1" w:styleId="Ngoacai">
    <w:name w:val="@_Ngoac(a)(i)"/>
    <w:basedOn w:val="Ngoaca"/>
    <w:rsid w:val="000F3B53"/>
    <w:pPr>
      <w:ind w:left="1815"/>
    </w:pPr>
  </w:style>
  <w:style w:type="paragraph" w:customStyle="1" w:styleId="Noidung">
    <w:name w:val="@_Noi dung"/>
    <w:basedOn w:val="Normal"/>
    <w:next w:val="Normal"/>
    <w:rsid w:val="000F3B53"/>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kern w:val="28"/>
      <w:sz w:val="24"/>
      <w:szCs w:val="20"/>
    </w:rPr>
  </w:style>
  <w:style w:type="paragraph" w:customStyle="1" w:styleId="Noidungchinh">
    <w:name w:val="@_Noi dung chinh"/>
    <w:basedOn w:val="Noidung"/>
    <w:rsid w:val="000F3B53"/>
    <w:pPr>
      <w:ind w:firstLine="0"/>
    </w:pPr>
  </w:style>
  <w:style w:type="paragraph" w:customStyle="1" w:styleId="Phan">
    <w:name w:val="@_Phan"/>
    <w:basedOn w:val="Normal"/>
    <w:rsid w:val="000F3B53"/>
    <w:pPr>
      <w:widowControl w:val="0"/>
      <w:spacing w:before="480" w:after="0" w:line="288" w:lineRule="auto"/>
      <w:ind w:left="2042" w:hanging="1021"/>
      <w:jc w:val="center"/>
      <w:outlineLvl w:val="0"/>
    </w:pPr>
    <w:rPr>
      <w:rFonts w:ascii="Arial" w:eastAsia="Times New Roman" w:hAnsi="Arial"/>
      <w:b/>
      <w:sz w:val="28"/>
      <w:szCs w:val="20"/>
    </w:rPr>
  </w:style>
  <w:style w:type="paragraph" w:customStyle="1" w:styleId="PhanTA">
    <w:name w:val="@_Phan_TA"/>
    <w:basedOn w:val="BodyTextIndent"/>
    <w:rsid w:val="000F3B53"/>
    <w:pPr>
      <w:keepNext w:val="0"/>
      <w:spacing w:before="480" w:after="0" w:line="288" w:lineRule="auto"/>
      <w:ind w:left="0" w:hanging="1021"/>
      <w:jc w:val="center"/>
    </w:pPr>
    <w:rPr>
      <w:rFonts w:ascii="Arial" w:hAnsi="Arial"/>
      <w:b/>
      <w:i/>
      <w:kern w:val="0"/>
      <w:sz w:val="28"/>
      <w:szCs w:val="28"/>
    </w:rPr>
  </w:style>
  <w:style w:type="character" w:customStyle="1" w:styleId="HeaderChar">
    <w:name w:val="Header Char"/>
    <w:link w:val="Header"/>
    <w:rsid w:val="000F3B53"/>
    <w:rPr>
      <w:rFonts w:ascii="VNTime" w:hAnsi="VNTime"/>
      <w:kern w:val="28"/>
      <w:sz w:val="22"/>
      <w:lang w:val="en-US" w:eastAsia="en-US" w:bidi="ar-SA"/>
    </w:rPr>
  </w:style>
  <w:style w:type="paragraph" w:customStyle="1" w:styleId="Style168Left23cmHanging12cmBefore3pt">
    <w:name w:val="Style 16/8 + Left:  2.3 cm Hanging:  1.2 cm Before:  3 pt"/>
    <w:basedOn w:val="168"/>
    <w:rsid w:val="000F3B53"/>
    <w:pPr>
      <w:spacing w:after="120"/>
      <w:ind w:left="1984" w:hanging="680"/>
    </w:pPr>
    <w:rPr>
      <w:b/>
      <w:bCs w:val="0"/>
      <w:szCs w:val="20"/>
    </w:rPr>
  </w:style>
  <w:style w:type="paragraph" w:customStyle="1" w:styleId="StyletrongdoLinespacingMultiple112li">
    <w:name w:val="Style trong do + Line spacing:  Multiple 1.12 li"/>
    <w:basedOn w:val="trongdo"/>
    <w:rsid w:val="000F3B53"/>
    <w:pPr>
      <w:spacing w:line="269" w:lineRule="auto"/>
    </w:pPr>
    <w:rPr>
      <w:b/>
      <w:szCs w:val="20"/>
    </w:rPr>
  </w:style>
  <w:style w:type="paragraph" w:customStyle="1" w:styleId="Style168Left23cmHanging141cmBefore4ptAfter">
    <w:name w:val="Style 16/8 + Left:  2.3 cm Hanging:  1.41 cm Before:  4 pt After..."/>
    <w:basedOn w:val="168"/>
    <w:rsid w:val="000F3B53"/>
    <w:pPr>
      <w:spacing w:before="80"/>
      <w:ind w:left="2103" w:hanging="799"/>
    </w:pPr>
    <w:rPr>
      <w:b/>
      <w:bCs w:val="0"/>
      <w:szCs w:val="20"/>
    </w:rPr>
  </w:style>
  <w:style w:type="character" w:customStyle="1" w:styleId="Heading8Char">
    <w:name w:val="Heading 8 Char"/>
    <w:link w:val="Heading8"/>
    <w:rsid w:val="000F3B53"/>
    <w:rPr>
      <w:rFonts w:ascii="Arial" w:hAnsi="Arial"/>
      <w:i/>
      <w:kern w:val="28"/>
      <w:lang w:val="en-US" w:eastAsia="en-US" w:bidi="ar-SA"/>
    </w:rPr>
  </w:style>
  <w:style w:type="numbering" w:customStyle="1" w:styleId="NoList1">
    <w:name w:val="No List1"/>
    <w:next w:val="NoList"/>
    <w:semiHidden/>
    <w:rsid w:val="000F3B53"/>
  </w:style>
  <w:style w:type="paragraph" w:styleId="Caption">
    <w:name w:val="caption"/>
    <w:basedOn w:val="Normal"/>
    <w:next w:val="Normal"/>
    <w:qFormat/>
    <w:rsid w:val="000F3B53"/>
    <w:pPr>
      <w:spacing w:after="0" w:line="240" w:lineRule="auto"/>
      <w:ind w:left="2271" w:hanging="567"/>
      <w:jc w:val="both"/>
    </w:pPr>
    <w:rPr>
      <w:rFonts w:ascii=".VnArial" w:eastAsia="Times New Roman" w:hAnsi=".VnArial"/>
      <w:sz w:val="24"/>
      <w:szCs w:val="20"/>
    </w:rPr>
  </w:style>
  <w:style w:type="paragraph" w:customStyle="1" w:styleId="NormalLeft0">
    <w:name w:val="Normal + Left:  0&quot;"/>
    <w:aliases w:val="Normal+Justif"/>
    <w:basedOn w:val="Normal"/>
    <w:rsid w:val="000F3B53"/>
    <w:pPr>
      <w:tabs>
        <w:tab w:val="left" w:pos="709"/>
      </w:tabs>
      <w:spacing w:after="0" w:line="240" w:lineRule="auto"/>
      <w:ind w:left="705" w:hanging="705"/>
    </w:pPr>
    <w:rPr>
      <w:rFonts w:ascii="VNTime" w:eastAsia="Times New Roman" w:hAnsi="VNTime"/>
      <w:szCs w:val="20"/>
    </w:rPr>
  </w:style>
  <w:style w:type="paragraph" w:customStyle="1" w:styleId="11phan0">
    <w:name w:val="11/phan_"/>
    <w:basedOn w:val="11phan"/>
    <w:rsid w:val="000F3B53"/>
    <w:pPr>
      <w:tabs>
        <w:tab w:val="left" w:pos="851"/>
        <w:tab w:val="left" w:pos="907"/>
      </w:tabs>
      <w:spacing w:before="240" w:after="200"/>
      <w:ind w:left="907" w:hanging="907"/>
      <w:jc w:val="left"/>
      <w:outlineLvl w:val="2"/>
    </w:pPr>
    <w:rPr>
      <w:i w:val="0"/>
    </w:rPr>
  </w:style>
  <w:style w:type="paragraph" w:customStyle="1" w:styleId="0tenchuong">
    <w:name w:val="0/ten chuong"/>
    <w:basedOn w:val="0chuong"/>
    <w:qFormat/>
    <w:rsid w:val="000F3B53"/>
    <w:pPr>
      <w:spacing w:after="200"/>
      <w:outlineLvl w:val="0"/>
    </w:pPr>
    <w:rPr>
      <w:rFonts w:ascii="Arial Bold" w:hAnsi="Arial Bold"/>
    </w:rPr>
  </w:style>
  <w:style w:type="paragraph" w:customStyle="1" w:styleId="Long1">
    <w:name w:val="Long1"/>
    <w:basedOn w:val="Normal"/>
    <w:rsid w:val="000F3B53"/>
    <w:pPr>
      <w:spacing w:after="0" w:line="240" w:lineRule="auto"/>
    </w:pPr>
    <w:rPr>
      <w:rFonts w:ascii="VNTime" w:eastAsia="Times New Roman" w:hAnsi="VNTime"/>
      <w:sz w:val="24"/>
      <w:szCs w:val="20"/>
    </w:rPr>
  </w:style>
  <w:style w:type="character" w:customStyle="1" w:styleId="Heading5Char">
    <w:name w:val="Heading 5 Char"/>
    <w:link w:val="Heading5"/>
    <w:rsid w:val="000F3B53"/>
    <w:rPr>
      <w:rFonts w:ascii="Arial" w:hAnsi="Arial"/>
      <w:kern w:val="28"/>
      <w:sz w:val="22"/>
      <w:lang w:val="en-US" w:eastAsia="en-US" w:bidi="ar-SA"/>
    </w:rPr>
  </w:style>
  <w:style w:type="character" w:customStyle="1" w:styleId="Heading6Char">
    <w:name w:val="Heading 6 Char"/>
    <w:link w:val="Heading6"/>
    <w:rsid w:val="000F3B53"/>
    <w:rPr>
      <w:rFonts w:ascii="Arial" w:hAnsi="Arial"/>
      <w:i/>
      <w:kern w:val="28"/>
      <w:sz w:val="22"/>
      <w:lang w:val="en-US" w:eastAsia="en-US" w:bidi="ar-SA"/>
    </w:rPr>
  </w:style>
  <w:style w:type="character" w:customStyle="1" w:styleId="Heading9Char">
    <w:name w:val="Heading 9 Char"/>
    <w:link w:val="Heading9"/>
    <w:rsid w:val="000F3B53"/>
    <w:rPr>
      <w:rFonts w:ascii="Arial" w:hAnsi="Arial"/>
      <w:i/>
      <w:kern w:val="28"/>
      <w:sz w:val="18"/>
      <w:lang w:val="en-US" w:eastAsia="en-US" w:bidi="ar-SA"/>
    </w:rPr>
  </w:style>
  <w:style w:type="character" w:customStyle="1" w:styleId="CharChar11">
    <w:name w:val="Char Char11"/>
    <w:rsid w:val="000F3B53"/>
    <w:rPr>
      <w:rFonts w:ascii=".VnArialH" w:hAnsi=".VnArialH"/>
      <w:b/>
      <w:i/>
      <w:sz w:val="24"/>
      <w:lang w:val="x-none" w:eastAsia="x-none" w:bidi="ar-SA"/>
    </w:rPr>
  </w:style>
  <w:style w:type="character" w:customStyle="1" w:styleId="BodyTextIndent2Char">
    <w:name w:val="Body Text Indent 2 Char"/>
    <w:link w:val="BodyTextIndent2"/>
    <w:rsid w:val="000F3B53"/>
    <w:rPr>
      <w:rFonts w:ascii="VNTime" w:hAnsi="VNTime"/>
      <w:kern w:val="28"/>
      <w:sz w:val="22"/>
      <w:lang w:val="en-US" w:eastAsia="en-US" w:bidi="ar-SA"/>
    </w:rPr>
  </w:style>
  <w:style w:type="character" w:customStyle="1" w:styleId="CharChar9">
    <w:name w:val="Char Char9"/>
    <w:rsid w:val="000F3B53"/>
    <w:rPr>
      <w:rFonts w:ascii=".VnArial" w:hAnsi=".VnArial"/>
      <w:b/>
      <w:sz w:val="24"/>
      <w:lang w:val="x-none" w:eastAsia="x-none" w:bidi="ar-SA"/>
    </w:rPr>
  </w:style>
  <w:style w:type="character" w:customStyle="1" w:styleId="CommentTextChar1">
    <w:name w:val="Comment Text Char1"/>
    <w:rsid w:val="000F3B53"/>
    <w:rPr>
      <w:rFonts w:ascii="Arial" w:hAnsi="Arial"/>
      <w:b/>
      <w:sz w:val="24"/>
      <w:szCs w:val="24"/>
    </w:rPr>
  </w:style>
  <w:style w:type="paragraph" w:customStyle="1" w:styleId="TD">
    <w:name w:val="TD"/>
    <w:basedOn w:val="168"/>
    <w:rsid w:val="000F3B53"/>
    <w:pPr>
      <w:tabs>
        <w:tab w:val="clear" w:pos="1361"/>
        <w:tab w:val="left" w:pos="1276"/>
        <w:tab w:val="left" w:pos="1596"/>
      </w:tabs>
      <w:ind w:left="1596" w:hanging="689"/>
    </w:pPr>
  </w:style>
  <w:style w:type="character" w:customStyle="1" w:styleId="Heading7Char">
    <w:name w:val="Heading 7 Char"/>
    <w:link w:val="Heading7"/>
    <w:rsid w:val="000F3B53"/>
    <w:rPr>
      <w:rFonts w:ascii="Arial" w:hAnsi="Arial"/>
      <w:kern w:val="28"/>
      <w:lang w:val="en-US" w:eastAsia="en-US" w:bidi="ar-SA"/>
    </w:rPr>
  </w:style>
  <w:style w:type="paragraph" w:styleId="Subtitle">
    <w:name w:val="Subtitle"/>
    <w:basedOn w:val="Normal"/>
    <w:qFormat/>
    <w:rsid w:val="000F3B53"/>
    <w:pPr>
      <w:spacing w:before="120" w:after="120" w:line="240" w:lineRule="auto"/>
      <w:jc w:val="center"/>
    </w:pPr>
    <w:rPr>
      <w:rFonts w:ascii=".VnTimeH" w:eastAsia="Times New Roman" w:hAnsi=".VnTimeH"/>
      <w:b/>
      <w:sz w:val="24"/>
      <w:szCs w:val="24"/>
    </w:rPr>
  </w:style>
  <w:style w:type="character" w:customStyle="1" w:styleId="SubtitleChar1">
    <w:name w:val="Subtitle Char1"/>
    <w:rsid w:val="000F3B53"/>
    <w:rPr>
      <w:rFonts w:ascii="Calibri Light" w:eastAsia="Times New Roman" w:hAnsi="Calibri Light" w:cs="Times New Roman"/>
      <w:sz w:val="24"/>
      <w:szCs w:val="24"/>
    </w:rPr>
  </w:style>
  <w:style w:type="paragraph" w:customStyle="1" w:styleId="1noidung">
    <w:name w:val="1 noi dung"/>
    <w:basedOn w:val="Normal"/>
    <w:link w:val="1noidungChar"/>
    <w:rsid w:val="000F3B53"/>
    <w:pPr>
      <w:widowControl w:val="0"/>
      <w:tabs>
        <w:tab w:val="left" w:pos="454"/>
      </w:tabs>
      <w:spacing w:before="120" w:line="283" w:lineRule="auto"/>
      <w:ind w:left="454" w:hanging="454"/>
      <w:jc w:val="both"/>
    </w:pPr>
    <w:rPr>
      <w:rFonts w:ascii="Arial" w:eastAsia="Times New Roman" w:hAnsi="Arial"/>
      <w:sz w:val="24"/>
      <w:szCs w:val="20"/>
      <w:lang w:val="x-none" w:eastAsia="x-none"/>
    </w:rPr>
  </w:style>
  <w:style w:type="character" w:customStyle="1" w:styleId="1noidungChar">
    <w:name w:val="1 noi dung Char"/>
    <w:link w:val="1noidung"/>
    <w:rsid w:val="000F3B53"/>
    <w:rPr>
      <w:rFonts w:ascii="Arial" w:hAnsi="Arial"/>
      <w:sz w:val="24"/>
      <w:lang w:val="x-none" w:eastAsia="x-none" w:bidi="ar-SA"/>
    </w:rPr>
  </w:style>
  <w:style w:type="paragraph" w:styleId="TOCHeading">
    <w:name w:val="TOC Heading"/>
    <w:basedOn w:val="Heading1"/>
    <w:next w:val="Normal"/>
    <w:qFormat/>
    <w:rsid w:val="000F3B53"/>
    <w:pPr>
      <w:keepLines/>
      <w:numPr>
        <w:numId w:val="0"/>
      </w:numPr>
      <w:suppressLineNumbers w:val="0"/>
      <w:overflowPunct/>
      <w:autoSpaceDE/>
      <w:autoSpaceDN/>
      <w:adjustRightInd/>
      <w:spacing w:before="480" w:after="0" w:line="276" w:lineRule="auto"/>
      <w:jc w:val="left"/>
      <w:textAlignment w:val="auto"/>
      <w:outlineLvl w:val="9"/>
    </w:pPr>
    <w:rPr>
      <w:rFonts w:ascii="Cambria" w:eastAsia="MS Gothic" w:hAnsi="Cambria"/>
      <w:bCs/>
      <w:color w:val="365F91"/>
      <w:kern w:val="0"/>
      <w:sz w:val="28"/>
      <w:szCs w:val="28"/>
      <w:lang w:eastAsia="ja-JP"/>
    </w:rPr>
  </w:style>
  <w:style w:type="character" w:customStyle="1" w:styleId="DocumentMapChar1">
    <w:name w:val="Document Map Char1"/>
    <w:rsid w:val="000F3B53"/>
    <w:rPr>
      <w:rFonts w:ascii="Tahoma" w:hAnsi="Tahoma" w:cs="Tahoma"/>
      <w:sz w:val="16"/>
      <w:szCs w:val="16"/>
    </w:rPr>
  </w:style>
  <w:style w:type="character" w:customStyle="1" w:styleId="CommentSubjectChar1">
    <w:name w:val="Comment Subject Char1"/>
    <w:rsid w:val="000F3B53"/>
    <w:rPr>
      <w:rFonts w:ascii="Arial" w:hAnsi="Arial"/>
      <w:b w:val="0"/>
      <w:bCs/>
      <w:sz w:val="24"/>
      <w:szCs w:val="24"/>
    </w:rPr>
  </w:style>
  <w:style w:type="character" w:styleId="FollowedHyperlink">
    <w:name w:val="FollowedHyperlink"/>
    <w:unhideWhenUsed/>
    <w:rsid w:val="000F3B53"/>
    <w:rPr>
      <w:color w:val="800080"/>
      <w:u w:val="single"/>
    </w:rPr>
  </w:style>
  <w:style w:type="paragraph" w:customStyle="1" w:styleId="BPhanMucluc">
    <w:name w:val="B_Phan.Mucluc"/>
    <w:basedOn w:val="TOC1"/>
    <w:next w:val="Normal"/>
    <w:link w:val="BPhanMuclucChar"/>
    <w:rsid w:val="000F3B53"/>
    <w:pPr>
      <w:spacing w:before="480" w:after="200"/>
      <w:ind w:left="3402" w:right="737" w:hanging="1701"/>
      <w:jc w:val="center"/>
    </w:pPr>
    <w:rPr>
      <w:rFonts w:eastAsia="Calibri"/>
      <w:szCs w:val="22"/>
      <w:lang w:val="x-none" w:eastAsia="x-none"/>
    </w:rPr>
  </w:style>
  <w:style w:type="character" w:customStyle="1" w:styleId="BPhanMuclucChar">
    <w:name w:val="B_Phan.Mucluc Char"/>
    <w:link w:val="BPhanMucluc"/>
    <w:rsid w:val="000F3B53"/>
    <w:rPr>
      <w:rFonts w:ascii="Arial" w:eastAsia="Calibri" w:hAnsi="Arial"/>
      <w:b/>
      <w:sz w:val="24"/>
      <w:szCs w:val="22"/>
      <w:lang w:val="x-none" w:eastAsia="x-none" w:bidi="ar-SA"/>
    </w:rPr>
  </w:style>
  <w:style w:type="paragraph" w:customStyle="1" w:styleId="Angoaccongthuc">
    <w:name w:val="A_ngoac_cong thuc"/>
    <w:basedOn w:val="ANgoac"/>
    <w:rsid w:val="000F3B53"/>
    <w:pPr>
      <w:spacing w:before="60"/>
      <w:ind w:left="1361"/>
    </w:pPr>
  </w:style>
  <w:style w:type="paragraph" w:customStyle="1" w:styleId="long10">
    <w:name w:val="long1"/>
    <w:basedOn w:val="Long1"/>
    <w:autoRedefine/>
    <w:rsid w:val="000F3B53"/>
    <w:pPr>
      <w:widowControl w:val="0"/>
      <w:spacing w:before="40" w:after="20"/>
      <w:jc w:val="center"/>
    </w:pPr>
    <w:rPr>
      <w:rFonts w:ascii="Times New Roman" w:hAnsi="Times New Roman"/>
      <w:sz w:val="18"/>
      <w:szCs w:val="18"/>
    </w:rPr>
  </w:style>
  <w:style w:type="paragraph" w:customStyle="1" w:styleId="Long2">
    <w:name w:val="Long2"/>
    <w:basedOn w:val="long10"/>
    <w:rsid w:val="000F3B53"/>
    <w:pPr>
      <w:ind w:left="340" w:hanging="340"/>
      <w:jc w:val="both"/>
    </w:pPr>
  </w:style>
  <w:style w:type="paragraph" w:styleId="List">
    <w:name w:val="List"/>
    <w:basedOn w:val="Normal"/>
    <w:rsid w:val="000F3B53"/>
    <w:pPr>
      <w:spacing w:after="120" w:line="240" w:lineRule="auto"/>
      <w:ind w:left="283" w:hanging="283"/>
    </w:pPr>
    <w:rPr>
      <w:rFonts w:ascii="VNTime" w:eastAsia="Times New Roman" w:hAnsi="VNTime"/>
      <w:sz w:val="24"/>
      <w:szCs w:val="20"/>
      <w:lang w:val="en-GB"/>
    </w:rPr>
  </w:style>
  <w:style w:type="paragraph" w:styleId="List2">
    <w:name w:val="List 2"/>
    <w:basedOn w:val="Normal"/>
    <w:rsid w:val="000F3B53"/>
    <w:pPr>
      <w:spacing w:after="120" w:line="240" w:lineRule="auto"/>
      <w:ind w:left="566" w:hanging="283"/>
    </w:pPr>
    <w:rPr>
      <w:rFonts w:ascii="VNTime" w:eastAsia="Times New Roman" w:hAnsi="VNTime"/>
      <w:sz w:val="24"/>
      <w:szCs w:val="20"/>
      <w:lang w:val="en-GB"/>
    </w:rPr>
  </w:style>
  <w:style w:type="paragraph" w:styleId="ListContinue">
    <w:name w:val="List Continue"/>
    <w:basedOn w:val="Normal"/>
    <w:rsid w:val="000F3B53"/>
    <w:pPr>
      <w:spacing w:after="120" w:line="240" w:lineRule="auto"/>
      <w:ind w:left="283"/>
    </w:pPr>
    <w:rPr>
      <w:rFonts w:ascii="VNTime" w:eastAsia="Times New Roman" w:hAnsi="VNTime"/>
      <w:sz w:val="24"/>
      <w:szCs w:val="20"/>
      <w:lang w:val="en-GB"/>
    </w:rPr>
  </w:style>
  <w:style w:type="paragraph" w:customStyle="1" w:styleId="BodyText4">
    <w:name w:val="Body Text 4"/>
    <w:basedOn w:val="BodyTextIndent"/>
    <w:rsid w:val="000F3B53"/>
    <w:pPr>
      <w:keepNext w:val="0"/>
      <w:widowControl/>
      <w:spacing w:before="0" w:after="120"/>
      <w:ind w:left="283"/>
      <w:jc w:val="left"/>
    </w:pPr>
    <w:rPr>
      <w:kern w:val="0"/>
      <w:sz w:val="24"/>
      <w:lang w:val="en-GB"/>
    </w:rPr>
  </w:style>
  <w:style w:type="character" w:customStyle="1" w:styleId="Style4Char">
    <w:name w:val="Style4 Char"/>
    <w:link w:val="Style4"/>
    <w:rsid w:val="000F3B53"/>
    <w:rPr>
      <w:rFonts w:ascii="VNTime" w:hAnsi="VNTime"/>
      <w:b/>
      <w:i/>
      <w:kern w:val="28"/>
      <w:sz w:val="22"/>
      <w:lang w:val="en-US" w:eastAsia="en-US" w:bidi="ar-SA"/>
    </w:rPr>
  </w:style>
  <w:style w:type="paragraph" w:customStyle="1" w:styleId="Style5">
    <w:name w:val="Style5"/>
    <w:basedOn w:val="Style4"/>
    <w:rsid w:val="000F3B53"/>
    <w:pPr>
      <w:keepNext w:val="0"/>
      <w:overflowPunct/>
      <w:spacing w:before="60" w:line="271" w:lineRule="auto"/>
      <w:ind w:left="908" w:hanging="454"/>
      <w:textAlignment w:val="auto"/>
    </w:pPr>
    <w:rPr>
      <w:rFonts w:ascii="Arial" w:hAnsi="Arial" w:cs="Arial"/>
      <w:b w:val="0"/>
      <w:bCs/>
      <w:i w:val="0"/>
      <w:kern w:val="0"/>
      <w:sz w:val="24"/>
      <w:szCs w:val="24"/>
    </w:rPr>
  </w:style>
  <w:style w:type="paragraph" w:styleId="NormalIndent">
    <w:name w:val="Normal Indent"/>
    <w:basedOn w:val="Normal"/>
    <w:rsid w:val="000F3B53"/>
    <w:pPr>
      <w:spacing w:before="60" w:after="120" w:line="240" w:lineRule="auto"/>
      <w:ind w:left="720" w:hanging="454"/>
      <w:jc w:val="both"/>
    </w:pPr>
    <w:rPr>
      <w:rFonts w:ascii="VNTime" w:eastAsia="Times New Roman" w:hAnsi="VNTime"/>
      <w:szCs w:val="20"/>
      <w:lang w:val="en-GB"/>
    </w:rPr>
  </w:style>
  <w:style w:type="paragraph" w:customStyle="1" w:styleId="gchu">
    <w:name w:val="gchu"/>
    <w:basedOn w:val="tho"/>
    <w:rsid w:val="000F3B53"/>
    <w:pPr>
      <w:ind w:left="1361"/>
    </w:pPr>
    <w:rPr>
      <w:i/>
    </w:rPr>
  </w:style>
  <w:style w:type="paragraph" w:customStyle="1" w:styleId="tho">
    <w:name w:val="tho"/>
    <w:basedOn w:val="Normal"/>
    <w:rsid w:val="000F3B53"/>
    <w:pPr>
      <w:spacing w:after="120" w:line="240" w:lineRule="auto"/>
      <w:ind w:left="340" w:hanging="340"/>
      <w:jc w:val="both"/>
    </w:pPr>
    <w:rPr>
      <w:rFonts w:ascii="VNTime" w:eastAsia="Times New Roman" w:hAnsi="VNTime"/>
      <w:szCs w:val="20"/>
    </w:rPr>
  </w:style>
  <w:style w:type="paragraph" w:styleId="FootnoteText">
    <w:name w:val="footnote text"/>
    <w:basedOn w:val="Normal"/>
    <w:rsid w:val="000F3B53"/>
    <w:pPr>
      <w:spacing w:after="120" w:line="240" w:lineRule="auto"/>
    </w:pPr>
    <w:rPr>
      <w:rFonts w:ascii="Times New Roman" w:eastAsia="Times New Roman" w:hAnsi="Times New Roman"/>
      <w:sz w:val="20"/>
      <w:szCs w:val="20"/>
    </w:rPr>
  </w:style>
  <w:style w:type="character" w:styleId="FootnoteReference">
    <w:name w:val="footnote reference"/>
    <w:rsid w:val="000F3B53"/>
    <w:rPr>
      <w:vertAlign w:val="superscript"/>
    </w:rPr>
  </w:style>
  <w:style w:type="paragraph" w:customStyle="1" w:styleId="StyleBoldJustifiedLeft0cmHanging08cm">
    <w:name w:val="Style Bold Justified Left:  0 cm Hanging:  0.8 cm"/>
    <w:basedOn w:val="Normal"/>
    <w:rsid w:val="000F3B53"/>
    <w:pPr>
      <w:spacing w:before="240" w:after="120" w:line="240" w:lineRule="auto"/>
      <w:ind w:left="454" w:hanging="454"/>
      <w:jc w:val="both"/>
    </w:pPr>
    <w:rPr>
      <w:rFonts w:ascii="Arial" w:eastAsia="Times New Roman" w:hAnsi="Arial"/>
      <w:b/>
      <w:bCs/>
      <w:sz w:val="24"/>
      <w:szCs w:val="20"/>
      <w:lang w:val="en-GB"/>
    </w:rPr>
  </w:style>
  <w:style w:type="paragraph" w:customStyle="1" w:styleId="StyleBoldLeft0cmHanging08cmBefore6pt">
    <w:name w:val="Style Bold Left:  0 cm Hanging:  0.8 cm Before:  6 pt"/>
    <w:basedOn w:val="Normal"/>
    <w:rsid w:val="000F3B53"/>
    <w:pPr>
      <w:spacing w:before="240" w:after="120" w:line="240" w:lineRule="auto"/>
      <w:ind w:left="454" w:hanging="454"/>
    </w:pPr>
    <w:rPr>
      <w:rFonts w:ascii="Arial" w:eastAsia="Times New Roman" w:hAnsi="Arial"/>
      <w:b/>
      <w:bCs/>
      <w:sz w:val="24"/>
      <w:szCs w:val="20"/>
      <w:lang w:val="en-GB"/>
    </w:rPr>
  </w:style>
  <w:style w:type="paragraph" w:styleId="ListBullet">
    <w:name w:val="List Bullet"/>
    <w:basedOn w:val="Normal"/>
    <w:rsid w:val="000F3B53"/>
    <w:pPr>
      <w:spacing w:after="0" w:line="240" w:lineRule="auto"/>
      <w:ind w:left="283" w:hanging="283"/>
    </w:pPr>
    <w:rPr>
      <w:rFonts w:ascii="VNTime" w:eastAsia="Times New Roman" w:hAnsi="VNTime"/>
      <w:szCs w:val="20"/>
    </w:rPr>
  </w:style>
  <w:style w:type="character" w:styleId="LineNumber">
    <w:name w:val="line number"/>
    <w:basedOn w:val="DefaultParagraphFont"/>
    <w:rsid w:val="000F3B53"/>
  </w:style>
  <w:style w:type="paragraph" w:customStyle="1" w:styleId="StyleArial12ptBoldJustifiedLeft0cmHanging195cm">
    <w:name w:val="Style Arial 12 pt Bold Justified Left:  0 cm Hanging:  1.95 cm..."/>
    <w:basedOn w:val="Normal"/>
    <w:link w:val="StyleArial12ptBoldJustifiedLeft0cmHanging195cmChar"/>
    <w:rsid w:val="000F3B53"/>
    <w:pPr>
      <w:spacing w:before="240" w:after="0" w:line="240" w:lineRule="auto"/>
      <w:ind w:left="1106" w:hanging="1106"/>
      <w:jc w:val="both"/>
    </w:pPr>
    <w:rPr>
      <w:rFonts w:ascii="Arial" w:eastAsia="Times New Roman" w:hAnsi="Arial"/>
      <w:b/>
      <w:bCs/>
      <w:sz w:val="24"/>
      <w:szCs w:val="20"/>
    </w:rPr>
  </w:style>
  <w:style w:type="paragraph" w:customStyle="1" w:styleId="2chama">
    <w:name w:val="2 chama"/>
    <w:basedOn w:val="StyleArial12ptBoldJustifiedLeft0cmHanging195cm"/>
    <w:rsid w:val="000F3B53"/>
    <w:pPr>
      <w:tabs>
        <w:tab w:val="left" w:pos="910"/>
      </w:tabs>
      <w:ind w:left="907" w:hanging="907"/>
    </w:pPr>
  </w:style>
  <w:style w:type="paragraph" w:customStyle="1" w:styleId="2chamab">
    <w:name w:val="2 chamab"/>
    <w:basedOn w:val="StyleArial12ptBoldJustifiedLeft0cmHanging195cm"/>
    <w:rsid w:val="000F3B53"/>
    <w:pPr>
      <w:tabs>
        <w:tab w:val="left" w:pos="910"/>
      </w:tabs>
      <w:ind w:left="907" w:hanging="907"/>
    </w:pPr>
    <w:rPr>
      <w:szCs w:val="24"/>
    </w:rPr>
  </w:style>
  <w:style w:type="character" w:customStyle="1" w:styleId="StyleArial12ptBoldJustifiedLeft0cmHanging195cmChar">
    <w:name w:val="Style Arial 12 pt Bold Justified Left:  0 cm Hanging:  1.95 cm... Char"/>
    <w:link w:val="StyleArial12ptBoldJustifiedLeft0cmHanging195cm"/>
    <w:rsid w:val="000F3B53"/>
    <w:rPr>
      <w:rFonts w:ascii="Arial" w:hAnsi="Arial"/>
      <w:b/>
      <w:bCs/>
      <w:sz w:val="24"/>
      <w:lang w:val="en-US" w:eastAsia="en-US" w:bidi="ar-SA"/>
    </w:rPr>
  </w:style>
  <w:style w:type="character" w:customStyle="1" w:styleId="3chamChar">
    <w:name w:val="3 cham Char"/>
    <w:link w:val="3cham"/>
    <w:rsid w:val="000F3B53"/>
    <w:rPr>
      <w:rFonts w:ascii="Arial" w:hAnsi="Arial"/>
      <w:b/>
      <w:bCs/>
      <w:sz w:val="24"/>
      <w:lang w:val="en-US" w:eastAsia="en-US" w:bidi="ar-SA"/>
    </w:rPr>
  </w:style>
  <w:style w:type="paragraph" w:customStyle="1" w:styleId="1noidungchinh">
    <w:name w:val="1 noi dung chinh"/>
    <w:basedOn w:val="Normal"/>
    <w:rsid w:val="000F3B53"/>
    <w:pPr>
      <w:widowControl w:val="0"/>
      <w:tabs>
        <w:tab w:val="left" w:pos="340"/>
        <w:tab w:val="left" w:pos="454"/>
      </w:tabs>
      <w:spacing w:before="120" w:after="0" w:line="288" w:lineRule="auto"/>
      <w:ind w:left="454"/>
      <w:jc w:val="both"/>
    </w:pPr>
    <w:rPr>
      <w:rFonts w:ascii="Arial" w:eastAsia="Times New Roman" w:hAnsi="Arial" w:cs="Arial"/>
      <w:sz w:val="24"/>
      <w:szCs w:val="24"/>
      <w:lang w:val="x-none" w:eastAsia="x-none"/>
    </w:rPr>
  </w:style>
  <w:style w:type="paragraph" w:customStyle="1" w:styleId="1angoac">
    <w:name w:val="1(a) ngoac"/>
    <w:basedOn w:val="1ngoac"/>
    <w:rsid w:val="000F3B53"/>
    <w:pPr>
      <w:tabs>
        <w:tab w:val="clear" w:pos="907"/>
        <w:tab w:val="left" w:pos="284"/>
      </w:tabs>
      <w:spacing w:line="288" w:lineRule="auto"/>
      <w:ind w:left="1361"/>
    </w:pPr>
    <w:rPr>
      <w:rFonts w:cs="Arial"/>
      <w:lang w:val="en-US" w:eastAsia="en-US"/>
    </w:rPr>
  </w:style>
  <w:style w:type="paragraph" w:customStyle="1" w:styleId="StyleHeading4Arial12ptAutoBefore12ptAfter6pt">
    <w:name w:val="Style Heading 4 + Arial 12 pt Auto Before:  12 pt After:  6 pt"/>
    <w:basedOn w:val="1noidungchinh"/>
    <w:rsid w:val="000F3B53"/>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F3B53"/>
    <w:pPr>
      <w:spacing w:before="120" w:after="120" w:line="240" w:lineRule="auto"/>
      <w:jc w:val="center"/>
    </w:pPr>
    <w:rPr>
      <w:rFonts w:ascii="Arial" w:eastAsia="Times New Roman" w:hAnsi="Arial"/>
      <w:b/>
      <w:bCs/>
      <w:sz w:val="24"/>
      <w:szCs w:val="20"/>
    </w:rPr>
  </w:style>
  <w:style w:type="paragraph" w:customStyle="1" w:styleId="StyleHeading4Arial12ptAutoBefore12ptAfter6pt1">
    <w:name w:val="Style Heading 4 + Arial 12 pt Auto Before:  12 pt After:  6 pt1"/>
    <w:basedOn w:val="Normal"/>
    <w:next w:val="Normal"/>
    <w:rsid w:val="000F3B53"/>
    <w:pPr>
      <w:spacing w:before="120" w:after="120" w:line="240" w:lineRule="auto"/>
      <w:jc w:val="center"/>
    </w:pPr>
    <w:rPr>
      <w:rFonts w:ascii="Arial" w:eastAsia="Times New Roman" w:hAnsi="Arial"/>
      <w:b/>
      <w:bCs/>
      <w:sz w:val="24"/>
      <w:szCs w:val="20"/>
    </w:rPr>
  </w:style>
  <w:style w:type="paragraph" w:customStyle="1" w:styleId="StyleHeading3Arial12ptBefore12ptAfter6pt">
    <w:name w:val="Style Heading 3 + Arial 12 pt Before:  12 pt After:  6 pt"/>
    <w:basedOn w:val="Normal"/>
    <w:next w:val="Normal"/>
    <w:rsid w:val="000F3B53"/>
    <w:pPr>
      <w:spacing w:before="120" w:after="120" w:line="240" w:lineRule="auto"/>
      <w:jc w:val="center"/>
    </w:pPr>
    <w:rPr>
      <w:rFonts w:ascii="Arial" w:eastAsia="Times New Roman" w:hAnsi="Arial"/>
      <w:b/>
      <w:bCs/>
      <w:sz w:val="24"/>
      <w:szCs w:val="20"/>
    </w:rPr>
  </w:style>
  <w:style w:type="paragraph" w:customStyle="1" w:styleId="StyleHeading1Arial12ptBoldNotItalicCenteredLeft">
    <w:name w:val="Style Heading 1 + Arial 12 pt Bold Not Italic Centered Left:  ..."/>
    <w:basedOn w:val="Normal"/>
    <w:next w:val="Normal"/>
    <w:rsid w:val="000F3B53"/>
    <w:pPr>
      <w:spacing w:before="120" w:after="120" w:line="240" w:lineRule="auto"/>
      <w:jc w:val="center"/>
    </w:pPr>
    <w:rPr>
      <w:rFonts w:ascii="Arial" w:eastAsia="Times New Roman" w:hAnsi="Arial"/>
      <w:b/>
      <w:bCs/>
      <w:sz w:val="24"/>
      <w:szCs w:val="20"/>
    </w:rPr>
  </w:style>
  <w:style w:type="paragraph" w:customStyle="1" w:styleId="StyleHeading1Arial12ptBoldNotItalicCenteredBefore">
    <w:name w:val="Style Heading 1 + Arial 12 pt Bold Not Italic Centered Before:..."/>
    <w:basedOn w:val="Normal"/>
    <w:next w:val="Normal"/>
    <w:rsid w:val="000F3B53"/>
    <w:pPr>
      <w:spacing w:before="120" w:after="120" w:line="240" w:lineRule="auto"/>
      <w:jc w:val="center"/>
    </w:pPr>
    <w:rPr>
      <w:rFonts w:ascii="Arial" w:eastAsia="Times New Roman" w:hAnsi="Arial"/>
      <w:b/>
      <w:bCs/>
      <w:sz w:val="24"/>
      <w:szCs w:val="20"/>
    </w:rPr>
  </w:style>
  <w:style w:type="paragraph" w:customStyle="1" w:styleId="StyleHeading6Arial12ptLeft0cmFirstline0cmBef">
    <w:name w:val="Style Heading 6 + Arial 12 pt Left:  0 cm First line:  0 cm Bef..."/>
    <w:basedOn w:val="Normal"/>
    <w:next w:val="Normal"/>
    <w:rsid w:val="000F3B53"/>
    <w:pPr>
      <w:spacing w:before="120" w:after="120" w:line="240" w:lineRule="auto"/>
      <w:jc w:val="center"/>
    </w:pPr>
    <w:rPr>
      <w:rFonts w:ascii="Arial" w:eastAsia="Times New Roman" w:hAnsi="Arial"/>
      <w:b/>
      <w:bCs/>
      <w:sz w:val="24"/>
      <w:szCs w:val="20"/>
    </w:rPr>
  </w:style>
  <w:style w:type="paragraph" w:styleId="Index1">
    <w:name w:val="index 1"/>
    <w:basedOn w:val="Normal"/>
    <w:next w:val="Normal"/>
    <w:semiHidden/>
    <w:rsid w:val="000F3B53"/>
    <w:pPr>
      <w:tabs>
        <w:tab w:val="right" w:leader="dot" w:pos="10093"/>
      </w:tabs>
      <w:spacing w:before="120" w:after="120" w:line="240" w:lineRule="auto"/>
      <w:ind w:left="1247" w:hanging="567"/>
      <w:jc w:val="both"/>
    </w:pPr>
    <w:rPr>
      <w:rFonts w:ascii="VNTime" w:eastAsia="Malgun Gothic" w:hAnsi="VNTime"/>
      <w:color w:val="000000"/>
      <w:kern w:val="28"/>
      <w:szCs w:val="20"/>
    </w:rPr>
  </w:style>
  <w:style w:type="paragraph" w:customStyle="1" w:styleId="3cham1">
    <w:name w:val="3 cham1"/>
    <w:basedOn w:val="Normal"/>
    <w:link w:val="3cham1Char"/>
    <w:rsid w:val="000F3B53"/>
    <w:pPr>
      <w:tabs>
        <w:tab w:val="left" w:pos="910"/>
      </w:tabs>
      <w:spacing w:before="240" w:after="120" w:line="240" w:lineRule="auto"/>
      <w:ind w:left="459" w:hanging="459"/>
      <w:jc w:val="both"/>
    </w:pPr>
    <w:rPr>
      <w:rFonts w:ascii="Arial" w:eastAsia="Malgun Gothic" w:hAnsi="Arial"/>
      <w:sz w:val="24"/>
      <w:szCs w:val="24"/>
    </w:rPr>
  </w:style>
  <w:style w:type="character" w:customStyle="1" w:styleId="3cham1Char">
    <w:name w:val="3 cham1 Char"/>
    <w:link w:val="3cham1"/>
    <w:rsid w:val="000F3B53"/>
    <w:rPr>
      <w:rFonts w:ascii="Arial" w:eastAsia="Malgun Gothic" w:hAnsi="Arial"/>
      <w:sz w:val="24"/>
      <w:szCs w:val="24"/>
      <w:lang w:val="en-US" w:eastAsia="en-US" w:bidi="ar-SA"/>
    </w:rPr>
  </w:style>
  <w:style w:type="character" w:customStyle="1" w:styleId="ChapterCharChar">
    <w:name w:val="Chapter Char Char"/>
    <w:rsid w:val="000F3B53"/>
    <w:rPr>
      <w:rFonts w:ascii="Cambria" w:hAnsi="Cambria"/>
      <w:b/>
      <w:bCs/>
      <w:kern w:val="32"/>
      <w:sz w:val="32"/>
      <w:szCs w:val="32"/>
      <w:lang w:val="x-none" w:eastAsia="x-none" w:bidi="ar-SA"/>
    </w:rPr>
  </w:style>
  <w:style w:type="paragraph" w:customStyle="1" w:styleId="112">
    <w:name w:val="1.1"/>
    <w:rsid w:val="000F3B53"/>
    <w:pPr>
      <w:spacing w:before="240"/>
      <w:ind w:left="907" w:hanging="907"/>
    </w:pPr>
    <w:rPr>
      <w:rFonts w:ascii="Arial" w:eastAsia="Times New Roman" w:hAnsi="Arial"/>
      <w:b/>
      <w:sz w:val="24"/>
      <w:szCs w:val="24"/>
    </w:rPr>
  </w:style>
  <w:style w:type="paragraph" w:customStyle="1" w:styleId="TENCHUONG">
    <w:name w:val="TEN CHUONG"/>
    <w:rsid w:val="000F3B53"/>
    <w:pPr>
      <w:spacing w:before="360"/>
      <w:jc w:val="center"/>
    </w:pPr>
    <w:rPr>
      <w:rFonts w:ascii="Arial" w:eastAsia="Times New Roman" w:hAnsi="Arial"/>
      <w:b/>
      <w:sz w:val="24"/>
      <w:szCs w:val="24"/>
    </w:rPr>
  </w:style>
  <w:style w:type="paragraph" w:customStyle="1" w:styleId="TENPHANV">
    <w:name w:val="TEN PHAN_V"/>
    <w:rsid w:val="000F3B53"/>
    <w:pPr>
      <w:spacing w:before="120"/>
      <w:jc w:val="center"/>
    </w:pPr>
    <w:rPr>
      <w:rFonts w:ascii="Arial" w:eastAsia="Times New Roman" w:hAnsi="Arial"/>
      <w:b/>
      <w:sz w:val="24"/>
      <w:szCs w:val="24"/>
    </w:rPr>
  </w:style>
  <w:style w:type="paragraph" w:customStyle="1" w:styleId="TENQUYPHAMV">
    <w:name w:val="TEN QUY PHAM_V"/>
    <w:rsid w:val="000F3B53"/>
    <w:pPr>
      <w:spacing w:before="480"/>
      <w:jc w:val="center"/>
    </w:pPr>
    <w:rPr>
      <w:rFonts w:ascii="Arial" w:eastAsia="Times New Roman" w:hAnsi="Arial"/>
      <w:b/>
      <w:sz w:val="32"/>
      <w:szCs w:val="24"/>
    </w:rPr>
  </w:style>
  <w:style w:type="paragraph" w:customStyle="1" w:styleId="NORMAL11">
    <w:name w:val="NORMAL (1)"/>
    <w:basedOn w:val="Normal"/>
    <w:next w:val="Normal"/>
    <w:link w:val="NORMAL1Char"/>
    <w:autoRedefine/>
    <w:rsid w:val="000F3B53"/>
    <w:pPr>
      <w:spacing w:before="120" w:after="0" w:line="300" w:lineRule="auto"/>
      <w:ind w:left="908" w:hanging="454"/>
      <w:jc w:val="both"/>
    </w:pPr>
    <w:rPr>
      <w:rFonts w:ascii="Arial" w:eastAsia="MS Mincho" w:hAnsi="Arial"/>
      <w:iCs/>
      <w:spacing w:val="-8"/>
      <w:sz w:val="24"/>
      <w:szCs w:val="24"/>
      <w:lang w:val="en-GB" w:eastAsia="x-none"/>
    </w:rPr>
  </w:style>
  <w:style w:type="character" w:customStyle="1" w:styleId="NORMAL1Char">
    <w:name w:val="NORMAL (1) Char"/>
    <w:link w:val="NORMAL11"/>
    <w:rsid w:val="000F3B53"/>
    <w:rPr>
      <w:rFonts w:ascii="Arial" w:eastAsia="MS Mincho" w:hAnsi="Arial"/>
      <w:iCs/>
      <w:spacing w:val="-8"/>
      <w:sz w:val="24"/>
      <w:szCs w:val="24"/>
      <w:lang w:val="en-GB" w:eastAsia="x-none" w:bidi="ar-SA"/>
    </w:rPr>
  </w:style>
  <w:style w:type="paragraph" w:customStyle="1" w:styleId="NORMAL12">
    <w:name w:val="NORMAL 1"/>
    <w:basedOn w:val="Normal"/>
    <w:next w:val="Normal"/>
    <w:link w:val="NORMAL1CharChar"/>
    <w:autoRedefine/>
    <w:rsid w:val="000F3B53"/>
    <w:pPr>
      <w:widowControl w:val="0"/>
      <w:spacing w:before="160" w:after="120" w:line="300" w:lineRule="auto"/>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0F3B53"/>
    <w:rPr>
      <w:rFonts w:ascii="Arial" w:eastAsia="MS Mincho" w:hAnsi="Arial"/>
      <w:snapToGrid w:val="0"/>
      <w:sz w:val="24"/>
      <w:szCs w:val="24"/>
      <w:lang w:val="x-none" w:eastAsia="x-none" w:bidi="ar-SA"/>
    </w:rPr>
  </w:style>
  <w:style w:type="paragraph" w:customStyle="1" w:styleId="normal1indent0">
    <w:name w:val="normal 1 indent"/>
    <w:basedOn w:val="NORMAL12"/>
    <w:link w:val="normal1indentChar"/>
    <w:rsid w:val="000F3B53"/>
    <w:pPr>
      <w:ind w:firstLine="0"/>
    </w:pPr>
  </w:style>
  <w:style w:type="character" w:customStyle="1" w:styleId="normal1indentChar">
    <w:name w:val="normal 1 indent Char"/>
    <w:basedOn w:val="NORMAL1CharChar"/>
    <w:link w:val="normal1indent0"/>
    <w:rsid w:val="000F3B53"/>
    <w:rPr>
      <w:rFonts w:ascii="Arial" w:eastAsia="MS Mincho" w:hAnsi="Arial"/>
      <w:snapToGrid w:val="0"/>
      <w:sz w:val="24"/>
      <w:szCs w:val="24"/>
      <w:lang w:val="x-none" w:eastAsia="x-none" w:bidi="ar-SA"/>
    </w:rPr>
  </w:style>
  <w:style w:type="paragraph" w:customStyle="1" w:styleId="tex">
    <w:name w:val="tex"/>
    <w:basedOn w:val="Normal"/>
    <w:link w:val="texChar"/>
    <w:rsid w:val="000F3B53"/>
    <w:pPr>
      <w:overflowPunct w:val="0"/>
      <w:autoSpaceDE w:val="0"/>
      <w:autoSpaceDN w:val="0"/>
      <w:adjustRightInd w:val="0"/>
      <w:spacing w:before="120" w:after="0" w:line="284" w:lineRule="exact"/>
      <w:ind w:left="680" w:hanging="120"/>
      <w:jc w:val="both"/>
      <w:textAlignment w:val="baseline"/>
    </w:pPr>
    <w:rPr>
      <w:rFonts w:ascii="VNTime" w:eastAsia="Times New Roman" w:hAnsi="VNTime"/>
      <w:sz w:val="20"/>
      <w:szCs w:val="20"/>
    </w:rPr>
  </w:style>
  <w:style w:type="paragraph" w:customStyle="1" w:styleId="congthuc0">
    <w:name w:val="cong thuc"/>
    <w:basedOn w:val="Normal"/>
    <w:rsid w:val="000F3B53"/>
    <w:pPr>
      <w:spacing w:before="120" w:after="0" w:line="257" w:lineRule="auto"/>
      <w:ind w:left="1815" w:firstLine="429"/>
      <w:jc w:val="both"/>
    </w:pPr>
    <w:rPr>
      <w:rFonts w:ascii="Arial" w:eastAsia="Times New Roman" w:hAnsi="Arial"/>
      <w:iCs/>
      <w:color w:val="000000"/>
      <w:sz w:val="24"/>
      <w:szCs w:val="20"/>
      <w:lang w:val="en-GB"/>
    </w:rPr>
  </w:style>
  <w:style w:type="paragraph" w:customStyle="1" w:styleId="Tenquyphame">
    <w:name w:val="Ten quy pham_e"/>
    <w:rsid w:val="000F3B53"/>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0F3B53"/>
    <w:pPr>
      <w:spacing w:before="100" w:beforeAutospacing="1" w:after="100" w:afterAutospacing="1" w:line="288" w:lineRule="auto"/>
    </w:pPr>
    <w:rPr>
      <w:rFonts w:ascii="Times New Roman" w:eastAsia="Times New Roman" w:hAnsi="Times New Roman"/>
      <w:sz w:val="24"/>
      <w:szCs w:val="24"/>
    </w:rPr>
  </w:style>
  <w:style w:type="paragraph" w:customStyle="1" w:styleId="1ngoaca">
    <w:name w:val="1 ngoac (a)"/>
    <w:basedOn w:val="11phan"/>
    <w:rsid w:val="000F3B53"/>
    <w:pPr>
      <w:tabs>
        <w:tab w:val="left" w:pos="454"/>
        <w:tab w:val="left" w:pos="907"/>
      </w:tabs>
      <w:spacing w:line="288" w:lineRule="auto"/>
      <w:ind w:left="1361" w:hanging="907"/>
      <w:jc w:val="left"/>
    </w:pPr>
    <w:rPr>
      <w:b w:val="0"/>
      <w:i w:val="0"/>
    </w:rPr>
  </w:style>
  <w:style w:type="paragraph" w:customStyle="1" w:styleId="1aingoac">
    <w:name w:val="1(a)(i) ngoac"/>
    <w:basedOn w:val="1angoac"/>
    <w:rsid w:val="000F3B53"/>
    <w:pPr>
      <w:tabs>
        <w:tab w:val="clear" w:pos="284"/>
        <w:tab w:val="left" w:pos="907"/>
      </w:tabs>
      <w:ind w:left="1815"/>
    </w:pPr>
    <w:rPr>
      <w:rFonts w:cs="Times New Roman"/>
      <w:szCs w:val="20"/>
      <w:lang w:val="pt-BR" w:eastAsia="x-none"/>
    </w:rPr>
  </w:style>
  <w:style w:type="paragraph" w:customStyle="1" w:styleId="111phan">
    <w:name w:val="111/phan"/>
    <w:basedOn w:val="Normal"/>
    <w:rsid w:val="000F3B53"/>
    <w:pPr>
      <w:widowControl w:val="0"/>
      <w:tabs>
        <w:tab w:val="left" w:pos="454"/>
      </w:tabs>
      <w:spacing w:before="240" w:after="0" w:line="288" w:lineRule="auto"/>
      <w:outlineLvl w:val="2"/>
    </w:pPr>
    <w:rPr>
      <w:rFonts w:ascii="Arial" w:eastAsia="Times New Roman" w:hAnsi="Arial"/>
      <w:b/>
      <w:sz w:val="24"/>
      <w:szCs w:val="20"/>
    </w:rPr>
  </w:style>
  <w:style w:type="paragraph" w:customStyle="1" w:styleId="1ibangbieu">
    <w:name w:val="1(i)bangbieu"/>
    <w:basedOn w:val="Normal"/>
    <w:rsid w:val="000F3B53"/>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cover1">
    <w:name w:val="cover1"/>
    <w:autoRedefine/>
    <w:rsid w:val="000F3B53"/>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DE27B4"/>
    <w:pPr>
      <w:spacing w:line="240" w:lineRule="auto"/>
    </w:pPr>
    <w:rPr>
      <w:b/>
      <w:sz w:val="20"/>
      <w:szCs w:val="20"/>
      <w:lang w:val="vi-VN"/>
    </w:rPr>
  </w:style>
  <w:style w:type="paragraph" w:customStyle="1" w:styleId="cover3">
    <w:name w:val="cover3"/>
    <w:basedOn w:val="cover2"/>
    <w:autoRedefine/>
    <w:rsid w:val="000F3B53"/>
    <w:rPr>
      <w:i/>
      <w:iCs/>
    </w:rPr>
  </w:style>
  <w:style w:type="paragraph" w:customStyle="1" w:styleId="cover4">
    <w:name w:val="cover4"/>
    <w:basedOn w:val="cover3"/>
    <w:autoRedefine/>
    <w:rsid w:val="000F3B53"/>
    <w:rPr>
      <w:b w:val="0"/>
      <w:iCs w:val="0"/>
    </w:rPr>
  </w:style>
  <w:style w:type="paragraph" w:customStyle="1" w:styleId="tenphanmucluc">
    <w:name w:val="ten phan muc luc"/>
    <w:basedOn w:val="Normal"/>
    <w:rsid w:val="000F3B53"/>
    <w:pPr>
      <w:widowControl w:val="0"/>
      <w:spacing w:before="480" w:after="240" w:line="288" w:lineRule="auto"/>
      <w:jc w:val="center"/>
      <w:outlineLvl w:val="0"/>
    </w:pPr>
    <w:rPr>
      <w:rFonts w:ascii="Arial" w:eastAsia="Times New Roman" w:hAnsi="Arial"/>
      <w:b/>
      <w:bCs/>
      <w:sz w:val="24"/>
      <w:szCs w:val="20"/>
    </w:rPr>
  </w:style>
  <w:style w:type="paragraph" w:customStyle="1" w:styleId="1MUCLUCCHUONG">
    <w:name w:val="1_MUCLUC_CHUONG"/>
    <w:basedOn w:val="Normal"/>
    <w:rsid w:val="000F3B53"/>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0F3B53"/>
    <w:pPr>
      <w:tabs>
        <w:tab w:val="left" w:pos="1021"/>
      </w:tabs>
    </w:pPr>
    <w:rPr>
      <w:b w:val="0"/>
    </w:rPr>
  </w:style>
  <w:style w:type="paragraph" w:customStyle="1" w:styleId="1-0CHUONGMUCLUC">
    <w:name w:val="1-0/CHUONG_MUCLUC"/>
    <w:basedOn w:val="0chuong"/>
    <w:rsid w:val="000F3B53"/>
    <w:pPr>
      <w:spacing w:after="200" w:line="288" w:lineRule="auto"/>
      <w:ind w:left="3402" w:right="737" w:hanging="1701"/>
    </w:pPr>
  </w:style>
  <w:style w:type="paragraph" w:styleId="ListParagraph">
    <w:name w:val="List Paragraph"/>
    <w:basedOn w:val="Normal"/>
    <w:qFormat/>
    <w:rsid w:val="000F3B53"/>
    <w:pPr>
      <w:ind w:left="720"/>
      <w:contextualSpacing/>
    </w:pPr>
    <w:rPr>
      <w:rFonts w:eastAsia="Times New Roman"/>
    </w:rPr>
  </w:style>
  <w:style w:type="paragraph" w:styleId="List5">
    <w:name w:val="List 5"/>
    <w:basedOn w:val="Normal"/>
    <w:rsid w:val="000F3B53"/>
    <w:pPr>
      <w:overflowPunct w:val="0"/>
      <w:autoSpaceDE w:val="0"/>
      <w:autoSpaceDN w:val="0"/>
      <w:adjustRightInd w:val="0"/>
      <w:spacing w:after="0" w:line="240" w:lineRule="auto"/>
      <w:ind w:left="1800" w:hanging="360"/>
      <w:textAlignment w:val="baseline"/>
    </w:pPr>
    <w:rPr>
      <w:rFonts w:ascii="VNTime" w:eastAsia="Times New Roman" w:hAnsi="VNTime"/>
      <w:szCs w:val="20"/>
    </w:rPr>
  </w:style>
  <w:style w:type="paragraph" w:styleId="List3">
    <w:name w:val="List 3"/>
    <w:basedOn w:val="Normal"/>
    <w:rsid w:val="000F3B53"/>
    <w:pPr>
      <w:overflowPunct w:val="0"/>
      <w:autoSpaceDE w:val="0"/>
      <w:autoSpaceDN w:val="0"/>
      <w:adjustRightInd w:val="0"/>
      <w:spacing w:after="0" w:line="240" w:lineRule="auto"/>
      <w:ind w:left="1080" w:hanging="360"/>
      <w:textAlignment w:val="baseline"/>
    </w:pPr>
    <w:rPr>
      <w:rFonts w:ascii="VNTime" w:eastAsia="Times New Roman" w:hAnsi="VNTime"/>
      <w:szCs w:val="20"/>
    </w:rPr>
  </w:style>
  <w:style w:type="paragraph" w:styleId="List4">
    <w:name w:val="List 4"/>
    <w:basedOn w:val="Normal"/>
    <w:rsid w:val="000F3B53"/>
    <w:pPr>
      <w:overflowPunct w:val="0"/>
      <w:autoSpaceDE w:val="0"/>
      <w:autoSpaceDN w:val="0"/>
      <w:adjustRightInd w:val="0"/>
      <w:spacing w:after="0" w:line="240" w:lineRule="auto"/>
      <w:ind w:left="1440" w:hanging="360"/>
      <w:textAlignment w:val="baseline"/>
    </w:pPr>
    <w:rPr>
      <w:rFonts w:ascii="VNTime" w:eastAsia="Times New Roman" w:hAnsi="VNTime"/>
      <w:szCs w:val="20"/>
    </w:rPr>
  </w:style>
  <w:style w:type="paragraph" w:styleId="ListContinue5">
    <w:name w:val="List Continue 5"/>
    <w:basedOn w:val="Normal"/>
    <w:rsid w:val="000F3B53"/>
    <w:pPr>
      <w:overflowPunct w:val="0"/>
      <w:autoSpaceDE w:val="0"/>
      <w:autoSpaceDN w:val="0"/>
      <w:adjustRightInd w:val="0"/>
      <w:spacing w:after="120" w:line="240" w:lineRule="auto"/>
      <w:ind w:left="1800"/>
      <w:textAlignment w:val="baseline"/>
    </w:pPr>
    <w:rPr>
      <w:rFonts w:ascii="VNTime" w:eastAsia="Times New Roman" w:hAnsi="VNTime"/>
      <w:szCs w:val="20"/>
    </w:rPr>
  </w:style>
  <w:style w:type="character" w:customStyle="1" w:styleId="texChar">
    <w:name w:val="tex Char"/>
    <w:link w:val="tex"/>
    <w:rsid w:val="000F3B53"/>
    <w:rPr>
      <w:rFonts w:ascii="VNTime" w:hAnsi="VNTime"/>
      <w:lang w:val="en-US" w:eastAsia="en-US" w:bidi="ar-SA"/>
    </w:rPr>
  </w:style>
  <w:style w:type="paragraph" w:customStyle="1" w:styleId="angoac0">
    <w:name w:val="a ngoac"/>
    <w:basedOn w:val="Normal"/>
    <w:rsid w:val="000F3B53"/>
    <w:pPr>
      <w:widowControl w:val="0"/>
      <w:tabs>
        <w:tab w:val="left" w:pos="1512"/>
      </w:tabs>
      <w:spacing w:before="120" w:after="0"/>
      <w:ind w:left="1514" w:hanging="505"/>
      <w:jc w:val="both"/>
    </w:pPr>
    <w:rPr>
      <w:rFonts w:ascii="Arial" w:eastAsia="Malgun Gothic" w:hAnsi="Arial"/>
      <w:sz w:val="24"/>
      <w:szCs w:val="24"/>
    </w:rPr>
  </w:style>
  <w:style w:type="paragraph" w:customStyle="1" w:styleId="tenbang">
    <w:name w:val="ten bang"/>
    <w:rsid w:val="000F3B53"/>
    <w:pPr>
      <w:spacing w:before="240" w:after="120"/>
      <w:jc w:val="center"/>
    </w:pPr>
    <w:rPr>
      <w:rFonts w:ascii="Arial" w:eastAsia="Malgun Gothic" w:hAnsi="Arial"/>
      <w:b/>
      <w:sz w:val="24"/>
      <w:szCs w:val="24"/>
    </w:rPr>
  </w:style>
  <w:style w:type="paragraph" w:customStyle="1" w:styleId="111T">
    <w:name w:val="1.1.1 T"/>
    <w:basedOn w:val="111"/>
    <w:qFormat/>
    <w:rsid w:val="000F3B53"/>
    <w:pPr>
      <w:spacing w:line="278" w:lineRule="auto"/>
    </w:pPr>
    <w:rPr>
      <w:rFonts w:eastAsia="Malgun Gothic"/>
      <w:bCs w:val="0"/>
    </w:rPr>
  </w:style>
  <w:style w:type="paragraph" w:customStyle="1" w:styleId="chuong0">
    <w:name w:val="chuon g"/>
    <w:basedOn w:val="Normal"/>
    <w:rsid w:val="000F3B53"/>
    <w:pPr>
      <w:widowControl w:val="0"/>
      <w:spacing w:before="240" w:after="240" w:line="288" w:lineRule="auto"/>
      <w:jc w:val="center"/>
      <w:outlineLvl w:val="0"/>
    </w:pPr>
    <w:rPr>
      <w:rFonts w:ascii="Arial Bold" w:eastAsia="Times New Roman" w:hAnsi="Arial Bold" w:cs="Arial"/>
      <w:b/>
      <w:sz w:val="24"/>
      <w:szCs w:val="20"/>
    </w:rPr>
  </w:style>
  <w:style w:type="paragraph" w:customStyle="1" w:styleId="Quydinhchung">
    <w:name w:val="Quy dinh chung"/>
    <w:rsid w:val="000F3B53"/>
    <w:pPr>
      <w:spacing w:before="480"/>
      <w:ind w:left="907" w:hanging="907"/>
    </w:pPr>
    <w:rPr>
      <w:rFonts w:ascii="Arial" w:eastAsia="Malgun Gothic" w:hAnsi="Arial"/>
      <w:b/>
      <w:sz w:val="24"/>
      <w:szCs w:val="24"/>
    </w:rPr>
  </w:style>
  <w:style w:type="character" w:customStyle="1" w:styleId="Style1Char">
    <w:name w:val="Style1 Char"/>
    <w:link w:val="Style1"/>
    <w:rsid w:val="000F3B53"/>
    <w:rPr>
      <w:rFonts w:ascii="VNTime" w:hAnsi="VNTime"/>
      <w:b/>
      <w:i/>
      <w:kern w:val="28"/>
      <w:sz w:val="22"/>
      <w:lang w:val="en-US" w:eastAsia="en-US" w:bidi="ar-SA"/>
    </w:rPr>
  </w:style>
  <w:style w:type="paragraph" w:customStyle="1" w:styleId="content11">
    <w:name w:val="content11"/>
    <w:basedOn w:val="Normal"/>
    <w:autoRedefine/>
    <w:qFormat/>
    <w:rsid w:val="000F3B53"/>
    <w:pPr>
      <w:tabs>
        <w:tab w:val="right" w:leader="dot" w:pos="10065"/>
      </w:tabs>
      <w:spacing w:before="120" w:after="0" w:line="240" w:lineRule="auto"/>
      <w:ind w:left="1361" w:right="737" w:hanging="454"/>
      <w:jc w:val="both"/>
    </w:pPr>
    <w:rPr>
      <w:rFonts w:ascii="Arial" w:eastAsia="Times New Roman" w:hAnsi="Arial"/>
      <w:sz w:val="24"/>
      <w:szCs w:val="24"/>
    </w:rPr>
  </w:style>
  <w:style w:type="paragraph" w:customStyle="1" w:styleId="content1">
    <w:name w:val="content1"/>
    <w:autoRedefine/>
    <w:qFormat/>
    <w:rsid w:val="000F3B53"/>
    <w:pPr>
      <w:tabs>
        <w:tab w:val="right" w:leader="dot" w:pos="10065"/>
      </w:tabs>
      <w:spacing w:before="240"/>
      <w:ind w:left="1872" w:right="595" w:hanging="1418"/>
    </w:pPr>
    <w:rPr>
      <w:rFonts w:ascii="Arial" w:eastAsia="Times New Roman" w:hAnsi="Arial"/>
      <w:b/>
      <w:sz w:val="24"/>
      <w:szCs w:val="24"/>
    </w:rPr>
  </w:style>
  <w:style w:type="paragraph" w:customStyle="1" w:styleId="a">
    <w:name w:val="(a)"/>
    <w:rsid w:val="000F3B53"/>
    <w:pPr>
      <w:spacing w:before="120" w:line="300" w:lineRule="auto"/>
      <w:ind w:left="1361" w:hanging="454"/>
      <w:jc w:val="both"/>
    </w:pPr>
    <w:rPr>
      <w:rFonts w:ascii="Arial" w:eastAsia="Times New Roman" w:hAnsi="Arial" w:cs="Arial"/>
      <w:sz w:val="24"/>
      <w:szCs w:val="24"/>
    </w:rPr>
  </w:style>
  <w:style w:type="paragraph" w:customStyle="1" w:styleId="1indent0">
    <w:name w:val="(1) indent"/>
    <w:basedOn w:val="10"/>
    <w:rsid w:val="000F3B53"/>
    <w:pPr>
      <w:spacing w:line="300" w:lineRule="auto"/>
      <w:ind w:left="907" w:firstLine="0"/>
    </w:pPr>
  </w:style>
  <w:style w:type="paragraph" w:customStyle="1" w:styleId="aindent">
    <w:name w:val="(a) indent"/>
    <w:basedOn w:val="a"/>
    <w:autoRedefine/>
    <w:rsid w:val="000F3B53"/>
    <w:pPr>
      <w:spacing w:line="240" w:lineRule="auto"/>
      <w:ind w:firstLine="0"/>
    </w:pPr>
  </w:style>
  <w:style w:type="paragraph" w:customStyle="1" w:styleId="i">
    <w:name w:val="(i)"/>
    <w:rsid w:val="000F3B53"/>
    <w:pPr>
      <w:spacing w:before="120"/>
      <w:ind w:left="1815" w:hanging="454"/>
      <w:jc w:val="both"/>
    </w:pPr>
    <w:rPr>
      <w:rFonts w:ascii="Arial" w:eastAsia="Times New Roman" w:hAnsi="Arial" w:cs="Arial"/>
      <w:sz w:val="24"/>
      <w:szCs w:val="24"/>
    </w:rPr>
  </w:style>
  <w:style w:type="paragraph" w:customStyle="1" w:styleId="iindent">
    <w:name w:val="(i) indent"/>
    <w:basedOn w:val="i"/>
    <w:autoRedefine/>
    <w:rsid w:val="000F3B53"/>
    <w:pPr>
      <w:ind w:left="1814" w:firstLine="0"/>
    </w:pPr>
  </w:style>
  <w:style w:type="paragraph" w:customStyle="1" w:styleId="ii">
    <w:name w:val="(i)(i)"/>
    <w:basedOn w:val="i"/>
    <w:autoRedefine/>
    <w:rsid w:val="000F3B53"/>
    <w:pPr>
      <w:ind w:left="2268"/>
    </w:pPr>
  </w:style>
  <w:style w:type="paragraph" w:customStyle="1" w:styleId="111regular">
    <w:name w:val="1.1.1 regular"/>
    <w:basedOn w:val="111"/>
    <w:autoRedefine/>
    <w:rsid w:val="000F3B53"/>
    <w:pPr>
      <w:spacing w:before="120"/>
      <w:ind w:left="737" w:hanging="737"/>
      <w:jc w:val="both"/>
    </w:pPr>
    <w:rPr>
      <w:b w:val="0"/>
      <w:bCs w:val="0"/>
    </w:rPr>
  </w:style>
  <w:style w:type="paragraph" w:customStyle="1" w:styleId="bold">
    <w:name w:val="bold"/>
    <w:basedOn w:val="1"/>
    <w:rsid w:val="000F3B53"/>
    <w:pPr>
      <w:spacing w:line="300" w:lineRule="auto"/>
      <w:ind w:left="0" w:firstLine="0"/>
    </w:pPr>
    <w:rPr>
      <w:b/>
      <w:bCs/>
    </w:rPr>
  </w:style>
  <w:style w:type="paragraph" w:customStyle="1" w:styleId="Default">
    <w:name w:val="Default"/>
    <w:rsid w:val="000F3B53"/>
    <w:pPr>
      <w:widowControl w:val="0"/>
      <w:autoSpaceDE w:val="0"/>
      <w:autoSpaceDN w:val="0"/>
      <w:adjustRightInd w:val="0"/>
    </w:pPr>
    <w:rPr>
      <w:rFonts w:ascii="Haettenschweiler" w:eastAsia="Times New Roman" w:hAnsi="Haettenschweiler" w:cs="Haettenschweiler"/>
      <w:color w:val="000000"/>
      <w:sz w:val="24"/>
      <w:szCs w:val="24"/>
    </w:rPr>
  </w:style>
  <w:style w:type="paragraph" w:customStyle="1" w:styleId="Footer1">
    <w:name w:val="Footer1"/>
    <w:rsid w:val="000F3B53"/>
    <w:pPr>
      <w:jc w:val="center"/>
    </w:pPr>
    <w:rPr>
      <w:rFonts w:ascii="Arial" w:eastAsia="Times New Roman" w:hAnsi="Arial" w:cs="Arial"/>
      <w:sz w:val="24"/>
      <w:szCs w:val="24"/>
    </w:rPr>
  </w:style>
  <w:style w:type="paragraph" w:customStyle="1" w:styleId="Footer2">
    <w:name w:val="Footer2"/>
    <w:rsid w:val="000F3B53"/>
    <w:pPr>
      <w:jc w:val="center"/>
    </w:pPr>
    <w:rPr>
      <w:rFonts w:ascii="Arial" w:eastAsia="Times New Roman" w:hAnsi="Arial" w:cs="Arial"/>
      <w:sz w:val="24"/>
      <w:szCs w:val="24"/>
    </w:rPr>
  </w:style>
  <w:style w:type="paragraph" w:customStyle="1" w:styleId="gridtable">
    <w:name w:val="grid table"/>
    <w:basedOn w:val="Normal"/>
    <w:rsid w:val="000F3B53"/>
    <w:pPr>
      <w:spacing w:after="0" w:line="300" w:lineRule="exact"/>
      <w:ind w:left="709"/>
    </w:pPr>
    <w:rPr>
      <w:rFonts w:ascii="Arial" w:eastAsia="MS Mincho" w:hAnsi="Arial" w:cs="Arial"/>
      <w:sz w:val="20"/>
      <w:szCs w:val="20"/>
    </w:rPr>
  </w:style>
  <w:style w:type="paragraph" w:customStyle="1" w:styleId="Header1">
    <w:name w:val="Header1"/>
    <w:rsid w:val="000F3B53"/>
    <w:rPr>
      <w:rFonts w:ascii="Arial" w:eastAsia="Times New Roman" w:hAnsi="Arial" w:cs="Arial"/>
      <w:b/>
      <w:bCs/>
      <w:sz w:val="24"/>
      <w:szCs w:val="24"/>
    </w:rPr>
  </w:style>
  <w:style w:type="paragraph" w:customStyle="1" w:styleId="Header2">
    <w:name w:val="Header2"/>
    <w:rsid w:val="000F3B53"/>
    <w:rPr>
      <w:rFonts w:ascii="Arial" w:eastAsia="Times New Roman" w:hAnsi="Arial" w:cs="Arial"/>
      <w:b/>
      <w:bCs/>
      <w:sz w:val="24"/>
      <w:szCs w:val="24"/>
    </w:rPr>
  </w:style>
  <w:style w:type="character" w:customStyle="1" w:styleId="longtext">
    <w:name w:val="long_text"/>
    <w:basedOn w:val="DefaultParagraphFont"/>
    <w:rsid w:val="000F3B53"/>
  </w:style>
  <w:style w:type="paragraph" w:customStyle="1" w:styleId="normalleft00">
    <w:name w:val="normal left 0"/>
    <w:basedOn w:val="Normal"/>
    <w:rsid w:val="000F3B53"/>
    <w:pPr>
      <w:spacing w:before="120" w:after="0" w:line="300" w:lineRule="auto"/>
      <w:ind w:left="709"/>
    </w:pPr>
    <w:rPr>
      <w:rFonts w:ascii="Arial" w:eastAsia="Times New Roman" w:hAnsi="Arial" w:cs="Arial"/>
      <w:spacing w:val="-4"/>
      <w:sz w:val="24"/>
      <w:szCs w:val="24"/>
    </w:rPr>
  </w:style>
  <w:style w:type="paragraph" w:customStyle="1" w:styleId="table">
    <w:name w:val="table"/>
    <w:rsid w:val="000F3B53"/>
    <w:pPr>
      <w:spacing w:before="60"/>
      <w:jc w:val="both"/>
    </w:pPr>
    <w:rPr>
      <w:rFonts w:ascii="Arial" w:eastAsia="Times New Roman" w:hAnsi="Arial" w:cs="Arial"/>
      <w:sz w:val="22"/>
      <w:szCs w:val="22"/>
    </w:rPr>
  </w:style>
  <w:style w:type="paragraph" w:customStyle="1" w:styleId="table1">
    <w:name w:val="table(1)"/>
    <w:basedOn w:val="table"/>
    <w:autoRedefine/>
    <w:rsid w:val="000F3B53"/>
    <w:pPr>
      <w:spacing w:before="0"/>
      <w:ind w:left="454" w:hanging="454"/>
    </w:pPr>
  </w:style>
  <w:style w:type="paragraph" w:customStyle="1" w:styleId="tableindent">
    <w:name w:val="table indent"/>
    <w:basedOn w:val="table1"/>
    <w:autoRedefine/>
    <w:rsid w:val="000F3B53"/>
    <w:pPr>
      <w:ind w:firstLine="0"/>
    </w:pPr>
  </w:style>
  <w:style w:type="paragraph" w:customStyle="1" w:styleId="tableleft">
    <w:name w:val="table left"/>
    <w:basedOn w:val="table"/>
    <w:autoRedefine/>
    <w:rsid w:val="000F3B53"/>
    <w:pPr>
      <w:jc w:val="right"/>
    </w:pPr>
  </w:style>
  <w:style w:type="paragraph" w:customStyle="1" w:styleId="Tenphane">
    <w:name w:val="Ten phan_e"/>
    <w:rsid w:val="000F3B53"/>
    <w:pPr>
      <w:spacing w:before="120"/>
      <w:jc w:val="center"/>
    </w:pPr>
    <w:rPr>
      <w:rFonts w:ascii="Arial" w:eastAsia="Times New Roman" w:hAnsi="Arial" w:cs="Arial"/>
      <w:b/>
      <w:bCs/>
      <w:i/>
      <w:iCs/>
      <w:sz w:val="24"/>
      <w:szCs w:val="24"/>
    </w:rPr>
  </w:style>
  <w:style w:type="paragraph" w:customStyle="1" w:styleId="111reindent">
    <w:name w:val="1.1.1 re indent"/>
    <w:basedOn w:val="111regular"/>
    <w:autoRedefine/>
    <w:qFormat/>
    <w:rsid w:val="000F3B53"/>
    <w:pPr>
      <w:spacing w:line="300" w:lineRule="auto"/>
      <w:ind w:left="851" w:firstLine="0"/>
    </w:pPr>
  </w:style>
  <w:style w:type="paragraph" w:customStyle="1" w:styleId="h1">
    <w:name w:val="h1"/>
    <w:basedOn w:val="Normal"/>
    <w:rsid w:val="000F3B53"/>
    <w:pPr>
      <w:autoSpaceDE w:val="0"/>
      <w:autoSpaceDN w:val="0"/>
      <w:spacing w:after="0" w:line="240" w:lineRule="auto"/>
      <w:ind w:left="567" w:hanging="567"/>
      <w:jc w:val="both"/>
    </w:pPr>
    <w:rPr>
      <w:rFonts w:ascii=".VnArial" w:eastAsia="Times New Roman" w:hAnsi=".VnArial"/>
      <w:b/>
      <w:sz w:val="24"/>
      <w:szCs w:val="20"/>
    </w:rPr>
  </w:style>
  <w:style w:type="paragraph" w:customStyle="1" w:styleId="k1">
    <w:name w:val="k1"/>
    <w:basedOn w:val="Normal"/>
    <w:rsid w:val="000F3B53"/>
    <w:pPr>
      <w:autoSpaceDE w:val="0"/>
      <w:autoSpaceDN w:val="0"/>
      <w:spacing w:after="0" w:line="240" w:lineRule="auto"/>
      <w:ind w:left="340" w:hanging="340"/>
      <w:jc w:val="both"/>
    </w:pPr>
    <w:rPr>
      <w:rFonts w:ascii=".VnArial" w:eastAsia="Times New Roman" w:hAnsi=".VnArial"/>
      <w:sz w:val="24"/>
      <w:szCs w:val="20"/>
    </w:rPr>
  </w:style>
  <w:style w:type="paragraph" w:customStyle="1" w:styleId="k2">
    <w:name w:val="k2"/>
    <w:basedOn w:val="k1"/>
    <w:next w:val="k1"/>
    <w:rsid w:val="000F3B53"/>
    <w:pPr>
      <w:spacing w:before="120"/>
      <w:ind w:left="680"/>
    </w:pPr>
  </w:style>
  <w:style w:type="paragraph" w:customStyle="1" w:styleId="k1m">
    <w:name w:val="k1m"/>
    <w:basedOn w:val="k1"/>
    <w:rsid w:val="000F3B53"/>
    <w:rPr>
      <w:color w:val="0000FF"/>
    </w:rPr>
  </w:style>
  <w:style w:type="paragraph" w:customStyle="1" w:styleId="k2m">
    <w:name w:val="k2m"/>
    <w:basedOn w:val="k2"/>
    <w:rsid w:val="000F3B53"/>
    <w:rPr>
      <w:color w:val="0000FF"/>
    </w:rPr>
  </w:style>
  <w:style w:type="paragraph" w:customStyle="1" w:styleId="normal111indent">
    <w:name w:val="normal 1.1.1 indent"/>
    <w:basedOn w:val="Normal"/>
    <w:rsid w:val="000F3B53"/>
    <w:pPr>
      <w:spacing w:before="120" w:after="0" w:line="240" w:lineRule="auto"/>
      <w:ind w:left="851"/>
      <w:jc w:val="both"/>
    </w:pPr>
    <w:rPr>
      <w:rFonts w:ascii="Arial" w:eastAsia="Times New Roman" w:hAnsi="Arial"/>
      <w:sz w:val="24"/>
      <w:szCs w:val="24"/>
    </w:rPr>
  </w:style>
  <w:style w:type="character" w:customStyle="1" w:styleId="OnceABox">
    <w:name w:val="OnceABox"/>
    <w:rsid w:val="000F3B53"/>
    <w:rPr>
      <w:rFonts w:cs="Arial"/>
      <w:b/>
      <w:bCs/>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51B02"/>
    <w:pPr>
      <w:spacing w:after="200" w:line="276" w:lineRule="auto"/>
    </w:pPr>
    <w:rPr>
      <w:sz w:val="22"/>
      <w:szCs w:val="22"/>
    </w:rPr>
  </w:style>
  <w:style w:type="paragraph" w:styleId="Heading1">
    <w:name w:val="heading 1"/>
    <w:aliases w:val="Chapter"/>
    <w:basedOn w:val="Normal"/>
    <w:next w:val="Normal"/>
    <w:link w:val="Heading1Char"/>
    <w:qFormat/>
    <w:rsid w:val="000F3B53"/>
    <w:pPr>
      <w:keepNext/>
      <w:numPr>
        <w:numId w:val="11"/>
      </w:numPr>
      <w:suppressLineNumbers/>
      <w:overflowPunct w:val="0"/>
      <w:autoSpaceDE w:val="0"/>
      <w:autoSpaceDN w:val="0"/>
      <w:adjustRightInd w:val="0"/>
      <w:spacing w:after="120" w:line="240" w:lineRule="auto"/>
      <w:jc w:val="both"/>
      <w:textAlignment w:val="baseline"/>
      <w:outlineLvl w:val="0"/>
    </w:pPr>
    <w:rPr>
      <w:rFonts w:ascii="VNAvantH" w:eastAsia="Times New Roman" w:hAnsi="VNAvantH"/>
      <w:b/>
      <w:kern w:val="28"/>
      <w:szCs w:val="20"/>
      <w:lang w:val="x-none" w:eastAsia="x-none"/>
    </w:rPr>
  </w:style>
  <w:style w:type="paragraph" w:styleId="Heading2">
    <w:name w:val="heading 2"/>
    <w:basedOn w:val="Normal"/>
    <w:next w:val="Normal"/>
    <w:link w:val="Heading2Char"/>
    <w:qFormat/>
    <w:rsid w:val="000F3B53"/>
    <w:pPr>
      <w:keepNext/>
      <w:numPr>
        <w:ilvl w:val="1"/>
        <w:numId w:val="11"/>
      </w:numPr>
      <w:overflowPunct w:val="0"/>
      <w:autoSpaceDE w:val="0"/>
      <w:autoSpaceDN w:val="0"/>
      <w:adjustRightInd w:val="0"/>
      <w:spacing w:before="120" w:after="120" w:line="240" w:lineRule="auto"/>
      <w:jc w:val="both"/>
      <w:textAlignment w:val="baseline"/>
      <w:outlineLvl w:val="1"/>
    </w:pPr>
    <w:rPr>
      <w:rFonts w:ascii="VNTime" w:eastAsia="Times New Roman" w:hAnsi="VNTime"/>
      <w:b/>
      <w:kern w:val="28"/>
      <w:szCs w:val="20"/>
    </w:rPr>
  </w:style>
  <w:style w:type="paragraph" w:styleId="Heading3">
    <w:name w:val="heading 3"/>
    <w:basedOn w:val="Normal"/>
    <w:next w:val="Normal"/>
    <w:link w:val="Heading3Char"/>
    <w:qFormat/>
    <w:rsid w:val="000F3B53"/>
    <w:pPr>
      <w:keepNext/>
      <w:numPr>
        <w:ilvl w:val="2"/>
        <w:numId w:val="11"/>
      </w:numPr>
      <w:overflowPunct w:val="0"/>
      <w:autoSpaceDE w:val="0"/>
      <w:autoSpaceDN w:val="0"/>
      <w:adjustRightInd w:val="0"/>
      <w:spacing w:before="120" w:after="120" w:line="240" w:lineRule="auto"/>
      <w:jc w:val="both"/>
      <w:textAlignment w:val="baseline"/>
      <w:outlineLvl w:val="2"/>
    </w:pPr>
    <w:rPr>
      <w:rFonts w:ascii="VNTime" w:eastAsia="Times New Roman" w:hAnsi="VNTime"/>
      <w:b/>
      <w:kern w:val="28"/>
      <w:szCs w:val="20"/>
    </w:rPr>
  </w:style>
  <w:style w:type="paragraph" w:styleId="Heading4">
    <w:name w:val="heading 4"/>
    <w:basedOn w:val="Normal"/>
    <w:next w:val="Normal"/>
    <w:link w:val="Heading4Char"/>
    <w:qFormat/>
    <w:rsid w:val="000F3B53"/>
    <w:pPr>
      <w:keepNext/>
      <w:numPr>
        <w:ilvl w:val="3"/>
        <w:numId w:val="11"/>
      </w:numPr>
      <w:overflowPunct w:val="0"/>
      <w:autoSpaceDE w:val="0"/>
      <w:autoSpaceDN w:val="0"/>
      <w:adjustRightInd w:val="0"/>
      <w:spacing w:before="120" w:after="120" w:line="240" w:lineRule="auto"/>
      <w:jc w:val="both"/>
      <w:textAlignment w:val="baseline"/>
      <w:outlineLvl w:val="3"/>
    </w:pPr>
    <w:rPr>
      <w:rFonts w:ascii="VNTime" w:eastAsia="Times New Roman" w:hAnsi="VNTime"/>
      <w:kern w:val="28"/>
      <w:szCs w:val="20"/>
    </w:rPr>
  </w:style>
  <w:style w:type="paragraph" w:styleId="Heading5">
    <w:name w:val="heading 5"/>
    <w:basedOn w:val="Normal"/>
    <w:next w:val="Normal"/>
    <w:link w:val="Heading5Char"/>
    <w:qFormat/>
    <w:rsid w:val="000F3B53"/>
    <w:pPr>
      <w:numPr>
        <w:ilvl w:val="4"/>
        <w:numId w:val="11"/>
      </w:numPr>
      <w:overflowPunct w:val="0"/>
      <w:autoSpaceDE w:val="0"/>
      <w:autoSpaceDN w:val="0"/>
      <w:adjustRightInd w:val="0"/>
      <w:spacing w:before="240" w:after="60" w:line="240" w:lineRule="auto"/>
      <w:ind w:left="2380"/>
      <w:jc w:val="both"/>
      <w:textAlignment w:val="baseline"/>
      <w:outlineLvl w:val="4"/>
    </w:pPr>
    <w:rPr>
      <w:rFonts w:ascii="Arial" w:eastAsia="Times New Roman" w:hAnsi="Arial"/>
      <w:kern w:val="28"/>
      <w:szCs w:val="20"/>
    </w:rPr>
  </w:style>
  <w:style w:type="paragraph" w:styleId="Heading6">
    <w:name w:val="heading 6"/>
    <w:basedOn w:val="Normal"/>
    <w:next w:val="Normal"/>
    <w:link w:val="Heading6Char"/>
    <w:qFormat/>
    <w:rsid w:val="000F3B53"/>
    <w:pPr>
      <w:numPr>
        <w:ilvl w:val="5"/>
        <w:numId w:val="11"/>
      </w:numPr>
      <w:overflowPunct w:val="0"/>
      <w:autoSpaceDE w:val="0"/>
      <w:autoSpaceDN w:val="0"/>
      <w:adjustRightInd w:val="0"/>
      <w:spacing w:before="240" w:after="60" w:line="240" w:lineRule="auto"/>
      <w:ind w:left="2380"/>
      <w:jc w:val="both"/>
      <w:textAlignment w:val="baseline"/>
      <w:outlineLvl w:val="5"/>
    </w:pPr>
    <w:rPr>
      <w:rFonts w:ascii="Arial" w:eastAsia="Times New Roman" w:hAnsi="Arial"/>
      <w:i/>
      <w:kern w:val="28"/>
      <w:szCs w:val="20"/>
    </w:rPr>
  </w:style>
  <w:style w:type="paragraph" w:styleId="Heading7">
    <w:name w:val="heading 7"/>
    <w:basedOn w:val="Normal"/>
    <w:next w:val="Normal"/>
    <w:link w:val="Heading7Char"/>
    <w:qFormat/>
    <w:rsid w:val="000F3B53"/>
    <w:pPr>
      <w:numPr>
        <w:ilvl w:val="6"/>
        <w:numId w:val="11"/>
      </w:numPr>
      <w:overflowPunct w:val="0"/>
      <w:autoSpaceDE w:val="0"/>
      <w:autoSpaceDN w:val="0"/>
      <w:adjustRightInd w:val="0"/>
      <w:spacing w:before="240" w:after="60" w:line="240" w:lineRule="auto"/>
      <w:ind w:left="2380"/>
      <w:jc w:val="both"/>
      <w:textAlignment w:val="baseline"/>
      <w:outlineLvl w:val="6"/>
    </w:pPr>
    <w:rPr>
      <w:rFonts w:ascii="Arial" w:eastAsia="Times New Roman" w:hAnsi="Arial"/>
      <w:kern w:val="28"/>
      <w:sz w:val="20"/>
      <w:szCs w:val="20"/>
    </w:rPr>
  </w:style>
  <w:style w:type="paragraph" w:styleId="Heading8">
    <w:name w:val="heading 8"/>
    <w:basedOn w:val="Normal"/>
    <w:next w:val="Normal"/>
    <w:link w:val="Heading8Char"/>
    <w:qFormat/>
    <w:rsid w:val="000F3B53"/>
    <w:pPr>
      <w:numPr>
        <w:ilvl w:val="7"/>
        <w:numId w:val="11"/>
      </w:numPr>
      <w:overflowPunct w:val="0"/>
      <w:autoSpaceDE w:val="0"/>
      <w:autoSpaceDN w:val="0"/>
      <w:adjustRightInd w:val="0"/>
      <w:spacing w:before="240" w:after="60" w:line="240" w:lineRule="auto"/>
      <w:ind w:left="2380"/>
      <w:jc w:val="both"/>
      <w:textAlignment w:val="baseline"/>
      <w:outlineLvl w:val="7"/>
    </w:pPr>
    <w:rPr>
      <w:rFonts w:ascii="Arial" w:eastAsia="Times New Roman" w:hAnsi="Arial"/>
      <w:i/>
      <w:kern w:val="28"/>
      <w:sz w:val="20"/>
      <w:szCs w:val="20"/>
    </w:rPr>
  </w:style>
  <w:style w:type="paragraph" w:styleId="Heading9">
    <w:name w:val="heading 9"/>
    <w:basedOn w:val="Normal"/>
    <w:next w:val="Normal"/>
    <w:link w:val="Heading9Char"/>
    <w:qFormat/>
    <w:rsid w:val="000F3B53"/>
    <w:pPr>
      <w:numPr>
        <w:ilvl w:val="8"/>
        <w:numId w:val="11"/>
      </w:numPr>
      <w:overflowPunct w:val="0"/>
      <w:autoSpaceDE w:val="0"/>
      <w:autoSpaceDN w:val="0"/>
      <w:adjustRightInd w:val="0"/>
      <w:spacing w:before="240" w:after="60" w:line="240" w:lineRule="auto"/>
      <w:ind w:left="2380"/>
      <w:jc w:val="both"/>
      <w:textAlignment w:val="baseline"/>
      <w:outlineLvl w:val="8"/>
    </w:pPr>
    <w:rPr>
      <w:rFonts w:ascii="Arial" w:eastAsia="Times New Roman" w:hAnsi="Arial"/>
      <w:i/>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594"/>
    <w:rPr>
      <w:sz w:val="22"/>
      <w:szCs w:val="22"/>
    </w:rPr>
  </w:style>
  <w:style w:type="paragraph" w:styleId="NormalWeb">
    <w:name w:val="Normal (Web)"/>
    <w:basedOn w:val="Normal"/>
    <w:uiPriority w:val="99"/>
    <w:semiHidden/>
    <w:unhideWhenUsed/>
    <w:rsid w:val="00E93937"/>
    <w:pPr>
      <w:spacing w:after="0" w:line="240" w:lineRule="auto"/>
    </w:pPr>
    <w:rPr>
      <w:rFonts w:ascii="Arial" w:eastAsia="Times New Roman" w:hAnsi="Arial" w:cs="Arial"/>
      <w:sz w:val="20"/>
      <w:szCs w:val="20"/>
    </w:rPr>
  </w:style>
  <w:style w:type="paragraph" w:customStyle="1" w:styleId="ArIal">
    <w:name w:val="ArIal"/>
    <w:basedOn w:val="Normal"/>
    <w:rsid w:val="0085304B"/>
    <w:pPr>
      <w:shd w:val="clear" w:color="auto" w:fill="FFFFFF"/>
      <w:spacing w:after="0" w:line="240" w:lineRule="auto"/>
      <w:jc w:val="both"/>
    </w:pPr>
    <w:rPr>
      <w:rFonts w:ascii="Arial" w:eastAsia="Times New Roman" w:hAnsi="Arial" w:cs="Arial"/>
      <w:color w:val="222222"/>
      <w:sz w:val="20"/>
      <w:szCs w:val="20"/>
    </w:rPr>
  </w:style>
  <w:style w:type="paragraph" w:styleId="Footer">
    <w:name w:val="footer"/>
    <w:basedOn w:val="Normal"/>
    <w:link w:val="FooterChar"/>
    <w:rsid w:val="000F3B53"/>
    <w:pPr>
      <w:tabs>
        <w:tab w:val="center" w:pos="4320"/>
        <w:tab w:val="right" w:pos="8640"/>
      </w:tabs>
      <w:overflowPunct w:val="0"/>
      <w:autoSpaceDE w:val="0"/>
      <w:autoSpaceDN w:val="0"/>
      <w:adjustRightInd w:val="0"/>
      <w:spacing w:after="0" w:line="240" w:lineRule="auto"/>
      <w:ind w:left="340"/>
      <w:jc w:val="both"/>
      <w:textAlignment w:val="baseline"/>
    </w:pPr>
    <w:rPr>
      <w:rFonts w:ascii="VNTime" w:eastAsia="Times New Roman" w:hAnsi="VNTime"/>
      <w:kern w:val="28"/>
      <w:szCs w:val="20"/>
    </w:rPr>
  </w:style>
  <w:style w:type="paragraph" w:customStyle="1" w:styleId="Style1">
    <w:name w:val="Style1"/>
    <w:basedOn w:val="Heading2"/>
    <w:link w:val="Style1Char"/>
    <w:rsid w:val="000F3B53"/>
    <w:pPr>
      <w:numPr>
        <w:ilvl w:val="0"/>
        <w:numId w:val="0"/>
      </w:numPr>
      <w:ind w:left="680" w:hanging="680"/>
      <w:outlineLvl w:val="9"/>
    </w:pPr>
    <w:rPr>
      <w:i/>
    </w:rPr>
  </w:style>
  <w:style w:type="paragraph" w:customStyle="1" w:styleId="Style2">
    <w:name w:val="Style2"/>
    <w:basedOn w:val="Heading3"/>
    <w:rsid w:val="000F3B53"/>
    <w:pPr>
      <w:numPr>
        <w:ilvl w:val="0"/>
        <w:numId w:val="0"/>
      </w:numPr>
      <w:ind w:left="680" w:hanging="680"/>
      <w:outlineLvl w:val="9"/>
    </w:pPr>
    <w:rPr>
      <w:b w:val="0"/>
    </w:rPr>
  </w:style>
  <w:style w:type="paragraph" w:customStyle="1" w:styleId="Style3">
    <w:name w:val="Style3"/>
    <w:basedOn w:val="Heading3"/>
    <w:next w:val="Normal"/>
    <w:rsid w:val="000F3B53"/>
    <w:pPr>
      <w:numPr>
        <w:ilvl w:val="0"/>
        <w:numId w:val="0"/>
      </w:numPr>
      <w:ind w:left="680" w:hanging="680"/>
      <w:outlineLvl w:val="9"/>
    </w:pPr>
  </w:style>
  <w:style w:type="paragraph" w:customStyle="1" w:styleId="Style4">
    <w:name w:val="Style4"/>
    <w:basedOn w:val="Heading4"/>
    <w:next w:val="Normal"/>
    <w:link w:val="Style4Char"/>
    <w:rsid w:val="000F3B53"/>
    <w:pPr>
      <w:numPr>
        <w:ilvl w:val="0"/>
        <w:numId w:val="0"/>
      </w:numPr>
      <w:ind w:left="340" w:hanging="340"/>
      <w:outlineLvl w:val="9"/>
    </w:pPr>
    <w:rPr>
      <w:b/>
      <w:i/>
    </w:rPr>
  </w:style>
  <w:style w:type="character" w:styleId="PageNumber">
    <w:name w:val="page number"/>
    <w:basedOn w:val="DefaultParagraphFont"/>
    <w:rsid w:val="000F3B53"/>
  </w:style>
  <w:style w:type="paragraph" w:styleId="Header">
    <w:name w:val="header"/>
    <w:basedOn w:val="Normal"/>
    <w:link w:val="HeaderChar"/>
    <w:rsid w:val="000F3B53"/>
    <w:pPr>
      <w:tabs>
        <w:tab w:val="center" w:pos="4320"/>
        <w:tab w:val="right" w:pos="8640"/>
      </w:tabs>
      <w:overflowPunct w:val="0"/>
      <w:autoSpaceDE w:val="0"/>
      <w:autoSpaceDN w:val="0"/>
      <w:adjustRightInd w:val="0"/>
      <w:spacing w:after="0" w:line="240" w:lineRule="auto"/>
      <w:ind w:left="340"/>
      <w:jc w:val="both"/>
      <w:textAlignment w:val="baseline"/>
    </w:pPr>
    <w:rPr>
      <w:rFonts w:ascii="VNTime" w:eastAsia="Times New Roman" w:hAnsi="VNTime"/>
      <w:kern w:val="28"/>
      <w:szCs w:val="20"/>
    </w:rPr>
  </w:style>
  <w:style w:type="paragraph" w:customStyle="1" w:styleId="viet2">
    <w:name w:val="viet2"/>
    <w:basedOn w:val="viet"/>
    <w:autoRedefine/>
    <w:rsid w:val="000F3B53"/>
    <w:pPr>
      <w:keepNext/>
      <w:widowControl w:val="0"/>
      <w:spacing w:before="0"/>
      <w:ind w:left="454" w:hanging="28"/>
    </w:pPr>
    <w:rPr>
      <w:rFonts w:ascii="Arial" w:hAnsi="Arial" w:cs="Arial"/>
      <w:iCs/>
      <w:sz w:val="24"/>
      <w:szCs w:val="24"/>
    </w:rPr>
  </w:style>
  <w:style w:type="paragraph" w:customStyle="1" w:styleId="viet">
    <w:name w:val="viet"/>
    <w:basedOn w:val="Normal"/>
    <w:rsid w:val="000F3B53"/>
    <w:pPr>
      <w:spacing w:before="120" w:after="120" w:line="240" w:lineRule="auto"/>
      <w:ind w:left="340" w:hanging="340"/>
      <w:jc w:val="both"/>
    </w:pPr>
    <w:rPr>
      <w:rFonts w:ascii="VNTime" w:eastAsia="Times New Roman" w:hAnsi="VNTime"/>
      <w:szCs w:val="20"/>
    </w:rPr>
  </w:style>
  <w:style w:type="paragraph" w:customStyle="1" w:styleId="v1">
    <w:name w:val="v1"/>
    <w:basedOn w:val="Normal"/>
    <w:next w:val="Normal"/>
    <w:rsid w:val="000F3B53"/>
    <w:pPr>
      <w:tabs>
        <w:tab w:val="left" w:pos="340"/>
      </w:tabs>
      <w:spacing w:after="0" w:line="240" w:lineRule="auto"/>
      <w:ind w:left="340" w:hanging="340"/>
      <w:jc w:val="center"/>
    </w:pPr>
    <w:rPr>
      <w:rFonts w:ascii="VNTime" w:eastAsia="Times New Roman" w:hAnsi="VNTime"/>
      <w:szCs w:val="20"/>
    </w:rPr>
  </w:style>
  <w:style w:type="paragraph" w:customStyle="1" w:styleId="viet3">
    <w:name w:val="viet3"/>
    <w:basedOn w:val="viet"/>
    <w:rsid w:val="000F3B53"/>
    <w:pPr>
      <w:spacing w:before="0"/>
    </w:pPr>
  </w:style>
  <w:style w:type="paragraph" w:customStyle="1" w:styleId="viet4">
    <w:name w:val="viet4"/>
    <w:basedOn w:val="Normal"/>
    <w:rsid w:val="000F3B53"/>
    <w:pPr>
      <w:spacing w:after="0" w:line="240" w:lineRule="auto"/>
      <w:ind w:left="340" w:hanging="340"/>
      <w:jc w:val="both"/>
    </w:pPr>
    <w:rPr>
      <w:rFonts w:ascii="VNTime" w:eastAsia="Times New Roman" w:hAnsi="VNTime"/>
      <w:szCs w:val="20"/>
    </w:rPr>
  </w:style>
  <w:style w:type="character" w:styleId="CommentReference">
    <w:name w:val="annotation reference"/>
    <w:semiHidden/>
    <w:rsid w:val="000F3B53"/>
    <w:rPr>
      <w:sz w:val="16"/>
      <w:szCs w:val="16"/>
    </w:rPr>
  </w:style>
  <w:style w:type="paragraph" w:styleId="CommentText">
    <w:name w:val="annotation text"/>
    <w:basedOn w:val="Normal"/>
    <w:link w:val="CommentTextChar"/>
    <w:semiHidden/>
    <w:rsid w:val="000F3B53"/>
    <w:pPr>
      <w:overflowPunct w:val="0"/>
      <w:autoSpaceDE w:val="0"/>
      <w:autoSpaceDN w:val="0"/>
      <w:adjustRightInd w:val="0"/>
      <w:spacing w:after="0" w:line="240" w:lineRule="auto"/>
      <w:ind w:left="340"/>
      <w:jc w:val="both"/>
      <w:textAlignment w:val="baseline"/>
    </w:pPr>
    <w:rPr>
      <w:rFonts w:ascii="VNTime" w:eastAsia="Times New Roman" w:hAnsi="VNTime"/>
      <w:kern w:val="28"/>
      <w:sz w:val="20"/>
      <w:szCs w:val="20"/>
    </w:rPr>
  </w:style>
  <w:style w:type="paragraph" w:styleId="BalloonText">
    <w:name w:val="Balloon Text"/>
    <w:basedOn w:val="Normal"/>
    <w:semiHidden/>
    <w:rsid w:val="000F3B53"/>
    <w:pPr>
      <w:overflowPunct w:val="0"/>
      <w:autoSpaceDE w:val="0"/>
      <w:autoSpaceDN w:val="0"/>
      <w:adjustRightInd w:val="0"/>
      <w:spacing w:after="0" w:line="240" w:lineRule="auto"/>
      <w:ind w:left="340"/>
      <w:jc w:val="both"/>
      <w:textAlignment w:val="baseline"/>
    </w:pPr>
    <w:rPr>
      <w:rFonts w:ascii="Tahoma" w:eastAsia="Times New Roman" w:hAnsi="Tahoma" w:cs="Tahoma"/>
      <w:kern w:val="28"/>
      <w:sz w:val="16"/>
      <w:szCs w:val="16"/>
    </w:rPr>
  </w:style>
  <w:style w:type="paragraph" w:styleId="BodyText">
    <w:name w:val="Body Text"/>
    <w:basedOn w:val="Normal"/>
    <w:rsid w:val="000F3B53"/>
    <w:pPr>
      <w:keepNext/>
      <w:spacing w:after="0" w:line="240" w:lineRule="auto"/>
      <w:jc w:val="both"/>
    </w:pPr>
    <w:rPr>
      <w:rFonts w:ascii="VNTime" w:eastAsia="Times New Roman" w:hAnsi="VNTime"/>
      <w:kern w:val="28"/>
      <w:szCs w:val="20"/>
    </w:rPr>
  </w:style>
  <w:style w:type="paragraph" w:customStyle="1" w:styleId="ngoac">
    <w:name w:val="ngoac"/>
    <w:basedOn w:val="Normal"/>
    <w:next w:val="Normal"/>
    <w:rsid w:val="000F3B53"/>
    <w:pPr>
      <w:tabs>
        <w:tab w:val="left" w:pos="340"/>
      </w:tabs>
      <w:spacing w:after="0" w:line="240" w:lineRule="auto"/>
      <w:ind w:left="680" w:hanging="340"/>
      <w:jc w:val="both"/>
    </w:pPr>
    <w:rPr>
      <w:rFonts w:ascii="VNTime" w:eastAsia="Times New Roman" w:hAnsi="VNTime"/>
      <w:szCs w:val="20"/>
    </w:rPr>
  </w:style>
  <w:style w:type="paragraph" w:customStyle="1" w:styleId="vi2">
    <w:name w:val="vi2"/>
    <w:basedOn w:val="Normal"/>
    <w:rsid w:val="000F3B53"/>
    <w:pPr>
      <w:keepNext/>
      <w:widowControl w:val="0"/>
      <w:spacing w:after="0" w:line="240" w:lineRule="auto"/>
      <w:ind w:left="680" w:hanging="680"/>
      <w:jc w:val="both"/>
    </w:pPr>
    <w:rPr>
      <w:rFonts w:ascii="VNTime" w:eastAsia="Times New Roman" w:hAnsi="VNTime"/>
      <w:kern w:val="28"/>
      <w:szCs w:val="20"/>
    </w:rPr>
  </w:style>
  <w:style w:type="paragraph" w:customStyle="1" w:styleId="viet5">
    <w:name w:val="viet5"/>
    <w:basedOn w:val="Normal"/>
    <w:next w:val="Normal"/>
    <w:rsid w:val="000F3B53"/>
    <w:pPr>
      <w:spacing w:after="0" w:line="240" w:lineRule="auto"/>
      <w:ind w:left="680" w:hanging="680"/>
      <w:jc w:val="both"/>
    </w:pPr>
    <w:rPr>
      <w:rFonts w:ascii="VNTime" w:eastAsia="Times New Roman" w:hAnsi="VNTime"/>
      <w:b/>
      <w:kern w:val="28"/>
      <w:szCs w:val="20"/>
    </w:rPr>
  </w:style>
  <w:style w:type="paragraph" w:customStyle="1" w:styleId="viet6">
    <w:name w:val="viet6"/>
    <w:basedOn w:val="Normal"/>
    <w:next w:val="Normal"/>
    <w:rsid w:val="000F3B53"/>
    <w:pPr>
      <w:spacing w:before="60" w:after="0" w:line="240" w:lineRule="auto"/>
      <w:ind w:left="340" w:hanging="340"/>
      <w:jc w:val="both"/>
    </w:pPr>
    <w:rPr>
      <w:rFonts w:ascii="VNTime" w:eastAsia="Times New Roman" w:hAnsi="VNTime"/>
      <w:kern w:val="28"/>
      <w:szCs w:val="20"/>
      <w:lang w:val="en-GB"/>
    </w:rPr>
  </w:style>
  <w:style w:type="paragraph" w:styleId="TOC1">
    <w:name w:val="toc 1"/>
    <w:basedOn w:val="Normal"/>
    <w:next w:val="Normal"/>
    <w:rsid w:val="000F3B53"/>
    <w:pPr>
      <w:spacing w:before="240" w:after="120" w:line="240" w:lineRule="auto"/>
    </w:pPr>
    <w:rPr>
      <w:rFonts w:ascii="Arial" w:eastAsia="Times New Roman" w:hAnsi="Arial"/>
      <w:b/>
      <w:sz w:val="24"/>
      <w:szCs w:val="20"/>
    </w:rPr>
  </w:style>
  <w:style w:type="paragraph" w:styleId="BodyTextIndent">
    <w:name w:val="Body Text Indent"/>
    <w:basedOn w:val="Normal"/>
    <w:link w:val="BodyTextIndentChar"/>
    <w:rsid w:val="000F3B53"/>
    <w:pPr>
      <w:keepNext/>
      <w:widowControl w:val="0"/>
      <w:spacing w:before="60" w:after="60" w:line="240" w:lineRule="auto"/>
      <w:ind w:left="1020"/>
      <w:jc w:val="both"/>
    </w:pPr>
    <w:rPr>
      <w:rFonts w:ascii="VNTime" w:eastAsia="Times New Roman" w:hAnsi="VNTime"/>
      <w:kern w:val="28"/>
      <w:szCs w:val="20"/>
      <w:lang w:val="x-none" w:eastAsia="x-none"/>
    </w:rPr>
  </w:style>
  <w:style w:type="paragraph" w:styleId="BodyTextIndent2">
    <w:name w:val="Body Text Indent 2"/>
    <w:basedOn w:val="Normal"/>
    <w:link w:val="BodyTextIndent2Char"/>
    <w:rsid w:val="000F3B53"/>
    <w:pPr>
      <w:overflowPunct w:val="0"/>
      <w:autoSpaceDE w:val="0"/>
      <w:autoSpaceDN w:val="0"/>
      <w:adjustRightInd w:val="0"/>
      <w:spacing w:after="120" w:line="480" w:lineRule="auto"/>
      <w:ind w:left="360"/>
      <w:jc w:val="both"/>
      <w:textAlignment w:val="baseline"/>
    </w:pPr>
    <w:rPr>
      <w:rFonts w:ascii="VNTime" w:eastAsia="Times New Roman" w:hAnsi="VNTime"/>
      <w:kern w:val="28"/>
      <w:szCs w:val="20"/>
    </w:rPr>
  </w:style>
  <w:style w:type="paragraph" w:customStyle="1" w:styleId="016">
    <w:name w:val="0/16"/>
    <w:basedOn w:val="Normal"/>
    <w:rsid w:val="000F3B53"/>
    <w:pPr>
      <w:widowControl w:val="0"/>
      <w:tabs>
        <w:tab w:val="left" w:pos="907"/>
      </w:tabs>
      <w:spacing w:before="240" w:after="0" w:line="240" w:lineRule="auto"/>
      <w:ind w:left="907" w:hanging="907"/>
      <w:jc w:val="both"/>
    </w:pPr>
    <w:rPr>
      <w:rFonts w:ascii="Arial" w:eastAsia="Times New Roman" w:hAnsi="Arial"/>
      <w:b/>
      <w:sz w:val="24"/>
      <w:szCs w:val="20"/>
    </w:rPr>
  </w:style>
  <w:style w:type="paragraph" w:customStyle="1" w:styleId="08">
    <w:name w:val="0/8"/>
    <w:basedOn w:val="Normal"/>
    <w:link w:val="08Char"/>
    <w:rsid w:val="000F3B53"/>
    <w:pPr>
      <w:widowControl w:val="0"/>
      <w:tabs>
        <w:tab w:val="left" w:pos="454"/>
      </w:tabs>
      <w:spacing w:before="120" w:after="0" w:line="240" w:lineRule="auto"/>
      <w:ind w:left="454" w:hanging="454"/>
      <w:jc w:val="both"/>
    </w:pPr>
    <w:rPr>
      <w:rFonts w:ascii="Arial" w:eastAsia="Times New Roman" w:hAnsi="Arial"/>
      <w:sz w:val="24"/>
      <w:szCs w:val="20"/>
    </w:rPr>
  </w:style>
  <w:style w:type="paragraph" w:customStyle="1" w:styleId="0chuong">
    <w:name w:val="0/chuong"/>
    <w:basedOn w:val="Normal"/>
    <w:rsid w:val="000F3B53"/>
    <w:pPr>
      <w:widowControl w:val="0"/>
      <w:spacing w:before="480" w:after="120" w:line="240" w:lineRule="auto"/>
      <w:jc w:val="center"/>
    </w:pPr>
    <w:rPr>
      <w:rFonts w:ascii="Arial" w:eastAsia="Times New Roman" w:hAnsi="Arial"/>
      <w:b/>
      <w:sz w:val="24"/>
      <w:szCs w:val="20"/>
    </w:rPr>
  </w:style>
  <w:style w:type="paragraph" w:customStyle="1" w:styleId="0phan">
    <w:name w:val="0/phan"/>
    <w:basedOn w:val="Normal"/>
    <w:rsid w:val="000F3B53"/>
    <w:pPr>
      <w:widowControl w:val="0"/>
      <w:spacing w:before="480" w:after="0" w:line="240" w:lineRule="auto"/>
      <w:jc w:val="center"/>
    </w:pPr>
    <w:rPr>
      <w:rFonts w:ascii="Arial" w:eastAsia="Times New Roman" w:hAnsi="Arial"/>
      <w:b/>
      <w:sz w:val="28"/>
      <w:szCs w:val="20"/>
    </w:rPr>
  </w:style>
  <w:style w:type="paragraph" w:customStyle="1" w:styleId="00phan">
    <w:name w:val="00/phan"/>
    <w:basedOn w:val="BodyTextIndent"/>
    <w:rsid w:val="000F3B53"/>
    <w:pPr>
      <w:keepNext w:val="0"/>
      <w:spacing w:before="480" w:after="0"/>
      <w:ind w:left="0"/>
      <w:jc w:val="center"/>
    </w:pPr>
    <w:rPr>
      <w:rFonts w:ascii="Arial" w:hAnsi="Arial"/>
      <w:b/>
      <w:i/>
      <w:kern w:val="0"/>
      <w:sz w:val="28"/>
      <w:szCs w:val="28"/>
    </w:rPr>
  </w:style>
  <w:style w:type="paragraph" w:customStyle="1" w:styleId="1phan">
    <w:name w:val="1/phan"/>
    <w:basedOn w:val="Normal"/>
    <w:rsid w:val="000F3B53"/>
    <w:pPr>
      <w:widowControl w:val="0"/>
      <w:spacing w:before="120" w:after="0" w:line="240" w:lineRule="auto"/>
      <w:jc w:val="center"/>
    </w:pPr>
    <w:rPr>
      <w:rFonts w:ascii="Arial" w:eastAsia="Times New Roman" w:hAnsi="Arial"/>
      <w:b/>
      <w:sz w:val="24"/>
      <w:szCs w:val="24"/>
    </w:rPr>
  </w:style>
  <w:style w:type="paragraph" w:customStyle="1" w:styleId="11phan">
    <w:name w:val="11/phan"/>
    <w:basedOn w:val="Normal"/>
    <w:rsid w:val="000F3B53"/>
    <w:pPr>
      <w:widowControl w:val="0"/>
      <w:spacing w:before="120" w:after="0" w:line="240" w:lineRule="auto"/>
      <w:jc w:val="center"/>
    </w:pPr>
    <w:rPr>
      <w:rFonts w:ascii="Arial" w:eastAsia="Times New Roman" w:hAnsi="Arial"/>
      <w:b/>
      <w:i/>
      <w:sz w:val="24"/>
      <w:szCs w:val="24"/>
    </w:rPr>
  </w:style>
  <w:style w:type="paragraph" w:customStyle="1" w:styleId="168">
    <w:name w:val="16/8"/>
    <w:basedOn w:val="Title"/>
    <w:link w:val="168Char"/>
    <w:rsid w:val="000F3B53"/>
    <w:pPr>
      <w:widowControl w:val="0"/>
      <w:tabs>
        <w:tab w:val="left" w:pos="1361"/>
      </w:tabs>
      <w:overflowPunct/>
      <w:autoSpaceDE/>
      <w:autoSpaceDN/>
      <w:adjustRightInd/>
      <w:spacing w:before="60" w:after="0"/>
      <w:ind w:left="1361" w:hanging="454"/>
      <w:jc w:val="both"/>
      <w:textAlignment w:val="auto"/>
      <w:outlineLvl w:val="9"/>
    </w:pPr>
    <w:rPr>
      <w:b w:val="0"/>
      <w:kern w:val="0"/>
      <w:sz w:val="24"/>
      <w:szCs w:val="24"/>
    </w:rPr>
  </w:style>
  <w:style w:type="paragraph" w:styleId="Title">
    <w:name w:val="Title"/>
    <w:basedOn w:val="Normal"/>
    <w:link w:val="TitleChar"/>
    <w:qFormat/>
    <w:rsid w:val="000F3B53"/>
    <w:pPr>
      <w:overflowPunct w:val="0"/>
      <w:autoSpaceDE w:val="0"/>
      <w:autoSpaceDN w:val="0"/>
      <w:adjustRightInd w:val="0"/>
      <w:spacing w:before="240" w:after="60" w:line="240" w:lineRule="auto"/>
      <w:ind w:left="340"/>
      <w:jc w:val="center"/>
      <w:textAlignment w:val="baseline"/>
      <w:outlineLvl w:val="0"/>
    </w:pPr>
    <w:rPr>
      <w:rFonts w:ascii="Arial" w:eastAsia="Times New Roman" w:hAnsi="Arial"/>
      <w:b/>
      <w:bCs/>
      <w:kern w:val="28"/>
      <w:sz w:val="32"/>
      <w:szCs w:val="32"/>
      <w:lang w:val="x-none" w:eastAsia="x-none"/>
    </w:rPr>
  </w:style>
  <w:style w:type="paragraph" w:customStyle="1" w:styleId="248">
    <w:name w:val="24/8"/>
    <w:basedOn w:val="168"/>
    <w:link w:val="248Char"/>
    <w:rsid w:val="000F3B53"/>
    <w:pPr>
      <w:tabs>
        <w:tab w:val="clear" w:pos="1361"/>
        <w:tab w:val="left" w:pos="1814"/>
      </w:tabs>
      <w:ind w:left="1815"/>
    </w:pPr>
  </w:style>
  <w:style w:type="paragraph" w:customStyle="1" w:styleId="88">
    <w:name w:val="8/8"/>
    <w:basedOn w:val="Normal"/>
    <w:link w:val="88Char"/>
    <w:rsid w:val="000F3B53"/>
    <w:pPr>
      <w:widowControl w:val="0"/>
      <w:tabs>
        <w:tab w:val="left" w:pos="907"/>
      </w:tabs>
      <w:spacing w:before="60" w:after="0" w:line="240" w:lineRule="auto"/>
      <w:ind w:left="908" w:hanging="454"/>
      <w:jc w:val="both"/>
    </w:pPr>
    <w:rPr>
      <w:rFonts w:ascii="Arial" w:eastAsia="Times New Roman" w:hAnsi="Arial"/>
      <w:sz w:val="24"/>
      <w:szCs w:val="24"/>
      <w:lang w:val="x-none" w:eastAsia="x-none"/>
    </w:rPr>
  </w:style>
  <w:style w:type="paragraph" w:customStyle="1" w:styleId="328">
    <w:name w:val="32/8"/>
    <w:basedOn w:val="248"/>
    <w:rsid w:val="000F3B53"/>
    <w:pPr>
      <w:ind w:left="2268"/>
    </w:pPr>
    <w:rPr>
      <w:lang w:val="fr-FR"/>
    </w:rPr>
  </w:style>
  <w:style w:type="paragraph" w:customStyle="1" w:styleId="1nho">
    <w:name w:val="1 nho"/>
    <w:basedOn w:val="08"/>
    <w:link w:val="1nhoChar"/>
    <w:rsid w:val="000F3B53"/>
    <w:pPr>
      <w:spacing w:line="252" w:lineRule="auto"/>
    </w:pPr>
  </w:style>
  <w:style w:type="paragraph" w:customStyle="1" w:styleId="1ngoac">
    <w:name w:val="1 ngoac"/>
    <w:basedOn w:val="88"/>
    <w:link w:val="1ngoacChar"/>
    <w:rsid w:val="000F3B53"/>
    <w:pPr>
      <w:spacing w:before="120" w:line="252" w:lineRule="auto"/>
    </w:pPr>
  </w:style>
  <w:style w:type="character" w:customStyle="1" w:styleId="08Char">
    <w:name w:val="0/8 Char"/>
    <w:link w:val="08"/>
    <w:rsid w:val="000F3B53"/>
    <w:rPr>
      <w:rFonts w:ascii="Arial" w:hAnsi="Arial"/>
      <w:sz w:val="24"/>
      <w:lang w:val="en-US" w:eastAsia="en-US" w:bidi="ar-SA"/>
    </w:rPr>
  </w:style>
  <w:style w:type="character" w:customStyle="1" w:styleId="1nhoChar">
    <w:name w:val="1 nho Char"/>
    <w:basedOn w:val="08Char"/>
    <w:link w:val="1nho"/>
    <w:rsid w:val="000F3B53"/>
    <w:rPr>
      <w:rFonts w:ascii="Arial" w:hAnsi="Arial"/>
      <w:sz w:val="24"/>
      <w:lang w:val="en-US" w:eastAsia="en-US" w:bidi="ar-SA"/>
    </w:rPr>
  </w:style>
  <w:style w:type="paragraph" w:styleId="CommentSubject">
    <w:name w:val="annotation subject"/>
    <w:basedOn w:val="CommentText"/>
    <w:next w:val="CommentText"/>
    <w:link w:val="CommentSubjectChar"/>
    <w:rsid w:val="000F3B53"/>
    <w:rPr>
      <w:b/>
      <w:bCs/>
    </w:rPr>
  </w:style>
  <w:style w:type="character" w:customStyle="1" w:styleId="CommentTextChar">
    <w:name w:val="Comment Text Char"/>
    <w:link w:val="CommentText"/>
    <w:semiHidden/>
    <w:rsid w:val="000F3B53"/>
    <w:rPr>
      <w:rFonts w:ascii="VNTime" w:hAnsi="VNTime"/>
      <w:kern w:val="28"/>
      <w:lang w:val="en-US" w:eastAsia="en-US" w:bidi="ar-SA"/>
    </w:rPr>
  </w:style>
  <w:style w:type="character" w:customStyle="1" w:styleId="CommentSubjectChar">
    <w:name w:val="Comment Subject Char"/>
    <w:link w:val="CommentSubject"/>
    <w:rsid w:val="000F3B53"/>
    <w:rPr>
      <w:rFonts w:ascii="VNTime" w:hAnsi="VNTime"/>
      <w:b/>
      <w:bCs/>
      <w:kern w:val="28"/>
      <w:lang w:val="en-US" w:eastAsia="en-US" w:bidi="ar-SA"/>
    </w:rPr>
  </w:style>
  <w:style w:type="paragraph" w:customStyle="1" w:styleId="000phan">
    <w:name w:val="000/phan"/>
    <w:basedOn w:val="ngoac"/>
    <w:rsid w:val="000F3B53"/>
    <w:pPr>
      <w:spacing w:before="120" w:after="200"/>
      <w:ind w:left="340" w:firstLine="0"/>
      <w:jc w:val="center"/>
      <w:outlineLvl w:val="3"/>
    </w:pPr>
    <w:rPr>
      <w:rFonts w:ascii="Arial" w:hAnsi="Arial"/>
      <w:b/>
      <w:i/>
      <w:sz w:val="24"/>
    </w:rPr>
  </w:style>
  <w:style w:type="paragraph" w:styleId="Revision">
    <w:name w:val="Revision"/>
    <w:hidden/>
    <w:semiHidden/>
    <w:rsid w:val="000F3B53"/>
    <w:rPr>
      <w:rFonts w:ascii="VNTime" w:eastAsia="Times New Roman" w:hAnsi="VNTime"/>
      <w:kern w:val="28"/>
      <w:sz w:val="22"/>
    </w:rPr>
  </w:style>
  <w:style w:type="character" w:styleId="Strong">
    <w:name w:val="Strong"/>
    <w:qFormat/>
    <w:rsid w:val="000F3B53"/>
    <w:rPr>
      <w:b/>
      <w:bCs/>
    </w:rPr>
  </w:style>
  <w:style w:type="character" w:styleId="Hyperlink">
    <w:name w:val="Hyperlink"/>
    <w:unhideWhenUsed/>
    <w:rsid w:val="000F3B53"/>
    <w:rPr>
      <w:color w:val="0000FF"/>
      <w:u w:val="single"/>
    </w:rPr>
  </w:style>
  <w:style w:type="character" w:customStyle="1" w:styleId="Heading1Char">
    <w:name w:val="Heading 1 Char"/>
    <w:aliases w:val="Chapter Char"/>
    <w:link w:val="Heading1"/>
    <w:rsid w:val="000F3B53"/>
    <w:rPr>
      <w:rFonts w:ascii="VNAvantH" w:hAnsi="VNAvantH"/>
      <w:b/>
      <w:kern w:val="28"/>
      <w:sz w:val="22"/>
      <w:lang w:val="x-none" w:eastAsia="x-none" w:bidi="ar-SA"/>
    </w:rPr>
  </w:style>
  <w:style w:type="paragraph" w:customStyle="1" w:styleId="1">
    <w:name w:val="1"/>
    <w:link w:val="1Char"/>
    <w:rsid w:val="000F3B53"/>
    <w:pPr>
      <w:spacing w:before="120"/>
      <w:ind w:left="454" w:hanging="454"/>
      <w:jc w:val="both"/>
    </w:pPr>
    <w:rPr>
      <w:rFonts w:ascii="Arial" w:eastAsia="Times New Roman" w:hAnsi="Arial"/>
      <w:sz w:val="24"/>
      <w:szCs w:val="24"/>
    </w:rPr>
  </w:style>
  <w:style w:type="character" w:customStyle="1" w:styleId="1Char">
    <w:name w:val="1 Char"/>
    <w:link w:val="1"/>
    <w:locked/>
    <w:rsid w:val="000F3B53"/>
    <w:rPr>
      <w:rFonts w:ascii="Arial" w:hAnsi="Arial"/>
      <w:sz w:val="24"/>
      <w:szCs w:val="24"/>
      <w:lang w:bidi="ar-SA"/>
    </w:rPr>
  </w:style>
  <w:style w:type="paragraph" w:customStyle="1" w:styleId="111">
    <w:name w:val="1.1.1"/>
    <w:rsid w:val="000F3B53"/>
    <w:pPr>
      <w:spacing w:before="240"/>
      <w:ind w:left="907" w:hanging="907"/>
    </w:pPr>
    <w:rPr>
      <w:rFonts w:ascii="Arial" w:eastAsia="Times New Roman" w:hAnsi="Arial" w:cs="Arial"/>
      <w:b/>
      <w:bCs/>
      <w:sz w:val="24"/>
      <w:szCs w:val="24"/>
    </w:rPr>
  </w:style>
  <w:style w:type="paragraph" w:styleId="BodyText2">
    <w:name w:val="Body Text 2"/>
    <w:basedOn w:val="Normal"/>
    <w:link w:val="BodyText2Char"/>
    <w:rsid w:val="000F3B53"/>
    <w:pPr>
      <w:spacing w:after="0" w:line="240" w:lineRule="auto"/>
      <w:ind w:left="1440" w:hanging="720"/>
    </w:pPr>
    <w:rPr>
      <w:rFonts w:ascii="VNTime" w:eastAsia="Times New Roman" w:hAnsi="VNTime"/>
      <w:sz w:val="24"/>
      <w:szCs w:val="20"/>
      <w:lang w:val="en-AU" w:eastAsia="x-none"/>
    </w:rPr>
  </w:style>
  <w:style w:type="paragraph" w:styleId="TOC2">
    <w:name w:val="toc 2"/>
    <w:basedOn w:val="Normal"/>
    <w:next w:val="Normal"/>
    <w:rsid w:val="000F3B53"/>
    <w:pPr>
      <w:overflowPunct w:val="0"/>
      <w:autoSpaceDE w:val="0"/>
      <w:autoSpaceDN w:val="0"/>
      <w:adjustRightInd w:val="0"/>
      <w:spacing w:before="120" w:after="120" w:line="240" w:lineRule="auto"/>
      <w:ind w:left="454" w:hanging="454"/>
      <w:textAlignment w:val="baseline"/>
    </w:pPr>
    <w:rPr>
      <w:rFonts w:ascii="Arial" w:eastAsia="Times New Roman" w:hAnsi="Arial"/>
      <w:b/>
      <w:sz w:val="24"/>
      <w:szCs w:val="20"/>
    </w:rPr>
  </w:style>
  <w:style w:type="paragraph" w:styleId="TOC3">
    <w:name w:val="toc 3"/>
    <w:basedOn w:val="Normal"/>
    <w:next w:val="Normal"/>
    <w:autoRedefine/>
    <w:rsid w:val="000F3B53"/>
    <w:pPr>
      <w:tabs>
        <w:tab w:val="left" w:pos="1701"/>
        <w:tab w:val="right" w:leader="dot" w:pos="10083"/>
      </w:tabs>
      <w:overflowPunct w:val="0"/>
      <w:autoSpaceDE w:val="0"/>
      <w:autoSpaceDN w:val="0"/>
      <w:adjustRightInd w:val="0"/>
      <w:spacing w:after="0" w:line="240" w:lineRule="auto"/>
      <w:ind w:left="454"/>
      <w:textAlignment w:val="baseline"/>
    </w:pPr>
    <w:rPr>
      <w:rFonts w:ascii="Arial" w:eastAsia="Times New Roman" w:hAnsi="Arial"/>
      <w:b/>
      <w:kern w:val="28"/>
      <w:sz w:val="24"/>
      <w:szCs w:val="20"/>
    </w:rPr>
  </w:style>
  <w:style w:type="paragraph" w:styleId="TOC4">
    <w:name w:val="toc 4"/>
    <w:basedOn w:val="Normal"/>
    <w:next w:val="Normal"/>
    <w:rsid w:val="000F3B53"/>
    <w:pPr>
      <w:tabs>
        <w:tab w:val="right" w:leader="dot" w:pos="10093"/>
      </w:tabs>
      <w:overflowPunct w:val="0"/>
      <w:autoSpaceDE w:val="0"/>
      <w:autoSpaceDN w:val="0"/>
      <w:adjustRightInd w:val="0"/>
      <w:spacing w:before="60" w:after="0" w:line="288" w:lineRule="auto"/>
      <w:ind w:left="1701" w:hanging="680"/>
      <w:textAlignment w:val="baseline"/>
    </w:pPr>
    <w:rPr>
      <w:rFonts w:ascii="Arial" w:eastAsia="Times New Roman" w:hAnsi="Arial"/>
      <w:kern w:val="28"/>
      <w:sz w:val="24"/>
      <w:szCs w:val="20"/>
    </w:rPr>
  </w:style>
  <w:style w:type="character" w:customStyle="1" w:styleId="BodyText2Char">
    <w:name w:val="Body Text 2 Char"/>
    <w:link w:val="BodyText2"/>
    <w:rsid w:val="000F3B53"/>
    <w:rPr>
      <w:rFonts w:ascii="VNTime" w:hAnsi="VNTime"/>
      <w:sz w:val="24"/>
      <w:lang w:val="en-AU" w:eastAsia="x-none" w:bidi="ar-SA"/>
    </w:rPr>
  </w:style>
  <w:style w:type="paragraph" w:styleId="BodyTextIndent3">
    <w:name w:val="Body Text Indent 3"/>
    <w:basedOn w:val="Normal"/>
    <w:link w:val="BodyTextIndent3Char"/>
    <w:rsid w:val="000F3B53"/>
    <w:pPr>
      <w:spacing w:after="0" w:line="240" w:lineRule="auto"/>
      <w:ind w:left="720"/>
      <w:jc w:val="both"/>
    </w:pPr>
    <w:rPr>
      <w:rFonts w:ascii="VNTime" w:eastAsia="Times New Roman" w:hAnsi="VNTime"/>
      <w:sz w:val="24"/>
      <w:szCs w:val="20"/>
      <w:lang w:val="en-AU" w:eastAsia="x-none"/>
    </w:rPr>
  </w:style>
  <w:style w:type="character" w:customStyle="1" w:styleId="BodyTextIndent3Char">
    <w:name w:val="Body Text Indent 3 Char"/>
    <w:link w:val="BodyTextIndent3"/>
    <w:rsid w:val="000F3B53"/>
    <w:rPr>
      <w:rFonts w:ascii="VNTime" w:hAnsi="VNTime"/>
      <w:sz w:val="24"/>
      <w:lang w:val="en-AU" w:eastAsia="x-none" w:bidi="ar-SA"/>
    </w:rPr>
  </w:style>
  <w:style w:type="paragraph" w:styleId="BodyText3">
    <w:name w:val="Body Text 3"/>
    <w:basedOn w:val="Normal"/>
    <w:link w:val="BodyText3Char"/>
    <w:rsid w:val="000F3B53"/>
    <w:pPr>
      <w:keepLines/>
      <w:widowControl w:val="0"/>
      <w:overflowPunct w:val="0"/>
      <w:autoSpaceDE w:val="0"/>
      <w:autoSpaceDN w:val="0"/>
      <w:adjustRightInd w:val="0"/>
      <w:spacing w:after="0" w:line="240" w:lineRule="auto"/>
      <w:jc w:val="both"/>
      <w:textAlignment w:val="baseline"/>
    </w:pPr>
    <w:rPr>
      <w:rFonts w:ascii="VNTime" w:eastAsia="Times New Roman" w:hAnsi="VNTime"/>
      <w:color w:val="FF0000"/>
      <w:kern w:val="28"/>
      <w:szCs w:val="20"/>
      <w:lang w:val="x-none" w:eastAsia="x-none"/>
    </w:rPr>
  </w:style>
  <w:style w:type="character" w:customStyle="1" w:styleId="BodyText3Char">
    <w:name w:val="Body Text 3 Char"/>
    <w:link w:val="BodyText3"/>
    <w:rsid w:val="000F3B53"/>
    <w:rPr>
      <w:rFonts w:ascii="VNTime" w:hAnsi="VNTime"/>
      <w:color w:val="FF0000"/>
      <w:kern w:val="28"/>
      <w:sz w:val="22"/>
      <w:lang w:val="x-none" w:eastAsia="x-none" w:bidi="ar-SA"/>
    </w:rPr>
  </w:style>
  <w:style w:type="paragraph" w:styleId="DocumentMap">
    <w:name w:val="Document Map"/>
    <w:basedOn w:val="Normal"/>
    <w:link w:val="DocumentMapChar"/>
    <w:rsid w:val="000F3B53"/>
    <w:pPr>
      <w:shd w:val="clear" w:color="auto" w:fill="000080"/>
      <w:overflowPunct w:val="0"/>
      <w:autoSpaceDE w:val="0"/>
      <w:autoSpaceDN w:val="0"/>
      <w:adjustRightInd w:val="0"/>
      <w:spacing w:after="0" w:line="240" w:lineRule="auto"/>
      <w:ind w:left="340"/>
      <w:jc w:val="both"/>
      <w:textAlignment w:val="baseline"/>
    </w:pPr>
    <w:rPr>
      <w:rFonts w:ascii="Tahoma" w:eastAsia="Times New Roman" w:hAnsi="Tahoma"/>
      <w:kern w:val="28"/>
      <w:szCs w:val="20"/>
      <w:lang w:val="x-none" w:eastAsia="x-none"/>
    </w:rPr>
  </w:style>
  <w:style w:type="character" w:customStyle="1" w:styleId="DocumentMapChar">
    <w:name w:val="Document Map Char"/>
    <w:link w:val="DocumentMap"/>
    <w:rsid w:val="000F3B53"/>
    <w:rPr>
      <w:rFonts w:ascii="Tahoma" w:hAnsi="Tahoma"/>
      <w:kern w:val="28"/>
      <w:sz w:val="22"/>
      <w:lang w:val="x-none" w:eastAsia="x-none" w:bidi="ar-SA"/>
    </w:rPr>
  </w:style>
  <w:style w:type="table" w:styleId="TableGrid">
    <w:name w:val="Table Grid"/>
    <w:basedOn w:val="TableNormal"/>
    <w:rsid w:val="000F3B53"/>
    <w:pPr>
      <w:overflowPunct w:val="0"/>
      <w:autoSpaceDE w:val="0"/>
      <w:autoSpaceDN w:val="0"/>
      <w:adjustRightInd w:val="0"/>
      <w:ind w:left="340"/>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8Char">
    <w:name w:val="8/8 Char"/>
    <w:link w:val="88"/>
    <w:rsid w:val="000F3B53"/>
    <w:rPr>
      <w:rFonts w:ascii="Arial" w:hAnsi="Arial"/>
      <w:sz w:val="24"/>
      <w:szCs w:val="24"/>
      <w:lang w:val="x-none" w:eastAsia="x-none" w:bidi="ar-SA"/>
    </w:rPr>
  </w:style>
  <w:style w:type="character" w:customStyle="1" w:styleId="1ngoacChar">
    <w:name w:val="1 ngoac Char"/>
    <w:basedOn w:val="88Char"/>
    <w:link w:val="1ngoac"/>
    <w:rsid w:val="000F3B53"/>
    <w:rPr>
      <w:rFonts w:ascii="Arial" w:hAnsi="Arial"/>
      <w:sz w:val="24"/>
      <w:szCs w:val="24"/>
      <w:lang w:val="x-none" w:eastAsia="x-none" w:bidi="ar-SA"/>
    </w:rPr>
  </w:style>
  <w:style w:type="character" w:customStyle="1" w:styleId="BodyTextIndentChar">
    <w:name w:val="Body Text Indent Char"/>
    <w:link w:val="BodyTextIndent"/>
    <w:rsid w:val="000F3B53"/>
    <w:rPr>
      <w:rFonts w:ascii="VNTime" w:hAnsi="VNTime"/>
      <w:kern w:val="28"/>
      <w:sz w:val="22"/>
      <w:lang w:val="x-none" w:eastAsia="x-none" w:bidi="ar-SA"/>
    </w:rPr>
  </w:style>
  <w:style w:type="paragraph" w:customStyle="1" w:styleId="normal1">
    <w:name w:val="normal 1"/>
    <w:basedOn w:val="Normal"/>
    <w:rsid w:val="000F3B53"/>
    <w:pPr>
      <w:overflowPunct w:val="0"/>
      <w:autoSpaceDE w:val="0"/>
      <w:autoSpaceDN w:val="0"/>
      <w:adjustRightInd w:val="0"/>
      <w:spacing w:before="120" w:after="0" w:line="240" w:lineRule="auto"/>
      <w:ind w:left="454" w:hanging="454"/>
      <w:jc w:val="both"/>
      <w:textAlignment w:val="baseline"/>
    </w:pPr>
    <w:rPr>
      <w:rFonts w:ascii="Arial" w:eastAsia="Times New Roman" w:hAnsi="Arial"/>
      <w:kern w:val="28"/>
      <w:sz w:val="24"/>
      <w:szCs w:val="20"/>
    </w:rPr>
  </w:style>
  <w:style w:type="paragraph" w:customStyle="1" w:styleId="normal10">
    <w:name w:val="normal (1)"/>
    <w:basedOn w:val="normal1"/>
    <w:rsid w:val="000F3B53"/>
    <w:pPr>
      <w:ind w:left="908"/>
    </w:pPr>
  </w:style>
  <w:style w:type="paragraph" w:customStyle="1" w:styleId="normala">
    <w:name w:val="normal (a)"/>
    <w:basedOn w:val="Normal"/>
    <w:rsid w:val="000F3B53"/>
    <w:pPr>
      <w:overflowPunct w:val="0"/>
      <w:autoSpaceDE w:val="0"/>
      <w:autoSpaceDN w:val="0"/>
      <w:adjustRightInd w:val="0"/>
      <w:spacing w:before="120" w:after="0" w:line="240" w:lineRule="auto"/>
      <w:ind w:left="1361" w:hanging="454"/>
      <w:jc w:val="both"/>
      <w:textAlignment w:val="baseline"/>
    </w:pPr>
    <w:rPr>
      <w:rFonts w:ascii="Arial" w:eastAsia="Times New Roman" w:hAnsi="Arial"/>
      <w:kern w:val="28"/>
      <w:sz w:val="24"/>
      <w:szCs w:val="20"/>
    </w:rPr>
  </w:style>
  <w:style w:type="paragraph" w:customStyle="1" w:styleId="3cham">
    <w:name w:val="3 cham"/>
    <w:basedOn w:val="Normal"/>
    <w:link w:val="3chamChar"/>
    <w:rsid w:val="000F3B53"/>
    <w:pPr>
      <w:tabs>
        <w:tab w:val="left" w:pos="907"/>
      </w:tabs>
      <w:spacing w:before="240" w:after="0" w:line="240" w:lineRule="auto"/>
      <w:ind w:left="448" w:hanging="448"/>
      <w:jc w:val="both"/>
    </w:pPr>
    <w:rPr>
      <w:rFonts w:ascii="Arial" w:eastAsia="Times New Roman" w:hAnsi="Arial"/>
      <w:b/>
      <w:bCs/>
      <w:sz w:val="24"/>
      <w:szCs w:val="20"/>
    </w:rPr>
  </w:style>
  <w:style w:type="paragraph" w:customStyle="1" w:styleId="A1">
    <w:name w:val="A_1"/>
    <w:basedOn w:val="Normal"/>
    <w:rsid w:val="000F3B53"/>
    <w:pPr>
      <w:widowControl w:val="0"/>
      <w:tabs>
        <w:tab w:val="left" w:pos="454"/>
      </w:tabs>
      <w:spacing w:before="240" w:after="0" w:line="240" w:lineRule="auto"/>
      <w:jc w:val="both"/>
      <w:outlineLvl w:val="1"/>
    </w:pPr>
    <w:rPr>
      <w:rFonts w:ascii="Arial" w:eastAsia="Times New Roman" w:hAnsi="Arial"/>
      <w:b/>
      <w:sz w:val="24"/>
      <w:szCs w:val="24"/>
    </w:rPr>
  </w:style>
  <w:style w:type="paragraph" w:customStyle="1" w:styleId="A11">
    <w:name w:val="A_1.1"/>
    <w:basedOn w:val="Normal"/>
    <w:next w:val="Normal"/>
    <w:rsid w:val="000F3B53"/>
    <w:pPr>
      <w:widowControl w:val="0"/>
      <w:tabs>
        <w:tab w:val="left" w:pos="907"/>
      </w:tabs>
      <w:spacing w:before="240" w:after="0" w:line="240" w:lineRule="auto"/>
      <w:ind w:left="454" w:hanging="454"/>
      <w:outlineLvl w:val="1"/>
    </w:pPr>
    <w:rPr>
      <w:rFonts w:ascii="Arial" w:eastAsia="Times New Roman" w:hAnsi="Arial"/>
      <w:b/>
      <w:sz w:val="24"/>
      <w:szCs w:val="24"/>
    </w:rPr>
  </w:style>
  <w:style w:type="paragraph" w:customStyle="1" w:styleId="A111">
    <w:name w:val="A_1.1.1"/>
    <w:basedOn w:val="Normal"/>
    <w:next w:val="Normal"/>
    <w:rsid w:val="000F3B53"/>
    <w:pPr>
      <w:widowControl w:val="0"/>
      <w:tabs>
        <w:tab w:val="left" w:pos="907"/>
      </w:tabs>
      <w:spacing w:before="240" w:after="0" w:line="240" w:lineRule="auto"/>
      <w:ind w:left="907" w:hanging="907"/>
    </w:pPr>
    <w:rPr>
      <w:rFonts w:ascii="Arial" w:eastAsia="Times New Roman" w:hAnsi="Arial"/>
      <w:b/>
      <w:sz w:val="24"/>
      <w:szCs w:val="20"/>
    </w:rPr>
  </w:style>
  <w:style w:type="paragraph" w:customStyle="1" w:styleId="A111Muc">
    <w:name w:val="A_1.1.1.Muc"/>
    <w:basedOn w:val="Normal"/>
    <w:rsid w:val="000F3B53"/>
    <w:pPr>
      <w:widowControl w:val="0"/>
      <w:tabs>
        <w:tab w:val="left" w:pos="454"/>
      </w:tabs>
      <w:spacing w:before="240" w:after="0" w:line="240" w:lineRule="auto"/>
      <w:jc w:val="both"/>
      <w:outlineLvl w:val="2"/>
    </w:pPr>
    <w:rPr>
      <w:rFonts w:ascii="Arial" w:eastAsia="Times New Roman" w:hAnsi="Arial"/>
      <w:b/>
      <w:sz w:val="24"/>
      <w:szCs w:val="20"/>
    </w:rPr>
  </w:style>
  <w:style w:type="paragraph" w:customStyle="1" w:styleId="A11Muc">
    <w:name w:val="A_1.1.Muc"/>
    <w:basedOn w:val="Normal"/>
    <w:rsid w:val="000F3B53"/>
    <w:pPr>
      <w:widowControl w:val="0"/>
      <w:tabs>
        <w:tab w:val="left" w:pos="454"/>
      </w:tabs>
      <w:spacing w:before="240" w:after="0" w:line="240" w:lineRule="auto"/>
      <w:jc w:val="both"/>
    </w:pPr>
    <w:rPr>
      <w:rFonts w:ascii="Arial" w:eastAsia="Times New Roman" w:hAnsi="Arial"/>
      <w:b/>
      <w:sz w:val="24"/>
      <w:szCs w:val="24"/>
    </w:rPr>
  </w:style>
  <w:style w:type="paragraph" w:customStyle="1" w:styleId="A1Muc">
    <w:name w:val="A_1.Muc"/>
    <w:basedOn w:val="Normal"/>
    <w:rsid w:val="000F3B53"/>
    <w:pPr>
      <w:widowControl w:val="0"/>
      <w:tabs>
        <w:tab w:val="left" w:pos="454"/>
      </w:tabs>
      <w:spacing w:before="240" w:after="0" w:line="240" w:lineRule="auto"/>
      <w:jc w:val="both"/>
      <w:outlineLvl w:val="1"/>
    </w:pPr>
    <w:rPr>
      <w:rFonts w:ascii="Arial" w:eastAsia="Times New Roman" w:hAnsi="Arial"/>
      <w:b/>
      <w:sz w:val="24"/>
      <w:szCs w:val="24"/>
    </w:rPr>
  </w:style>
  <w:style w:type="paragraph" w:customStyle="1" w:styleId="AChuong">
    <w:name w:val="A_Chuong"/>
    <w:basedOn w:val="Normal"/>
    <w:next w:val="Normal"/>
    <w:rsid w:val="000F3B53"/>
    <w:pPr>
      <w:widowControl w:val="0"/>
      <w:tabs>
        <w:tab w:val="left" w:pos="454"/>
      </w:tabs>
      <w:spacing w:before="480" w:after="240" w:line="240" w:lineRule="auto"/>
      <w:ind w:left="737" w:right="737"/>
      <w:jc w:val="center"/>
      <w:outlineLvl w:val="0"/>
    </w:pPr>
    <w:rPr>
      <w:rFonts w:ascii="Arial" w:eastAsia="Times New Roman" w:hAnsi="Arial"/>
      <w:b/>
      <w:sz w:val="24"/>
      <w:szCs w:val="20"/>
    </w:rPr>
  </w:style>
  <w:style w:type="paragraph" w:customStyle="1" w:styleId="Aduocsuadoi">
    <w:name w:val="A_duoc.sua.doi"/>
    <w:basedOn w:val="Normal"/>
    <w:rsid w:val="000F3B53"/>
    <w:pPr>
      <w:widowControl w:val="0"/>
      <w:spacing w:before="120" w:after="0" w:line="240" w:lineRule="auto"/>
      <w:ind w:left="454" w:hanging="454"/>
    </w:pPr>
    <w:rPr>
      <w:rFonts w:ascii="Arial" w:eastAsia="Times New Roman" w:hAnsi="Arial"/>
      <w:sz w:val="24"/>
      <w:szCs w:val="20"/>
    </w:rPr>
  </w:style>
  <w:style w:type="paragraph" w:customStyle="1" w:styleId="ANgoac">
    <w:name w:val="A_Ngoac"/>
    <w:basedOn w:val="Normal"/>
    <w:link w:val="ANgoacChar"/>
    <w:rsid w:val="000F3B53"/>
    <w:pPr>
      <w:widowControl w:val="0"/>
      <w:tabs>
        <w:tab w:val="left" w:pos="907"/>
      </w:tabs>
      <w:spacing w:before="120" w:after="0" w:line="288" w:lineRule="auto"/>
      <w:ind w:left="908" w:hanging="454"/>
      <w:jc w:val="both"/>
    </w:pPr>
    <w:rPr>
      <w:rFonts w:ascii="Arial" w:eastAsia="Times New Roman" w:hAnsi="Arial"/>
      <w:sz w:val="24"/>
      <w:szCs w:val="24"/>
      <w:lang w:val="x-none" w:eastAsia="x-none"/>
    </w:rPr>
  </w:style>
  <w:style w:type="character" w:customStyle="1" w:styleId="ANgoacChar">
    <w:name w:val="A_Ngoac Char"/>
    <w:link w:val="ANgoac"/>
    <w:rsid w:val="000F3B53"/>
    <w:rPr>
      <w:rFonts w:ascii="Arial" w:hAnsi="Arial"/>
      <w:sz w:val="24"/>
      <w:szCs w:val="24"/>
      <w:lang w:val="x-none" w:eastAsia="x-none" w:bidi="ar-SA"/>
    </w:rPr>
  </w:style>
  <w:style w:type="paragraph" w:customStyle="1" w:styleId="ANgoaca">
    <w:name w:val="A_Ngoac(a)"/>
    <w:basedOn w:val="ANgoac"/>
    <w:rsid w:val="000F3B53"/>
    <w:pPr>
      <w:ind w:left="1361"/>
    </w:pPr>
    <w:rPr>
      <w:lang w:val="pt-BR"/>
    </w:rPr>
  </w:style>
  <w:style w:type="paragraph" w:customStyle="1" w:styleId="ANgoacai">
    <w:name w:val="A_Ngoac(a)(i)"/>
    <w:basedOn w:val="ANgoaca"/>
    <w:rsid w:val="000F3B53"/>
    <w:pPr>
      <w:ind w:left="1815"/>
    </w:pPr>
  </w:style>
  <w:style w:type="paragraph" w:customStyle="1" w:styleId="ANoidung">
    <w:name w:val="A_Noi dung"/>
    <w:basedOn w:val="Normal"/>
    <w:next w:val="Normal"/>
    <w:rsid w:val="000F3B53"/>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kern w:val="28"/>
      <w:sz w:val="24"/>
      <w:szCs w:val="20"/>
    </w:rPr>
  </w:style>
  <w:style w:type="paragraph" w:customStyle="1" w:styleId="ANoidungchinh">
    <w:name w:val="A_Noi dung chinh"/>
    <w:basedOn w:val="ANoidung"/>
    <w:rsid w:val="000F3B53"/>
    <w:pPr>
      <w:ind w:firstLine="0"/>
    </w:pPr>
  </w:style>
  <w:style w:type="paragraph" w:customStyle="1" w:styleId="APhan">
    <w:name w:val="A_Phan"/>
    <w:basedOn w:val="Normal"/>
    <w:rsid w:val="000F3B53"/>
    <w:pPr>
      <w:widowControl w:val="0"/>
      <w:spacing w:before="480" w:after="0" w:line="288" w:lineRule="auto"/>
      <w:jc w:val="center"/>
    </w:pPr>
    <w:rPr>
      <w:rFonts w:ascii="Arial" w:eastAsia="Times New Roman" w:hAnsi="Arial"/>
      <w:b/>
      <w:sz w:val="28"/>
      <w:szCs w:val="20"/>
    </w:rPr>
  </w:style>
  <w:style w:type="paragraph" w:customStyle="1" w:styleId="APhanTA">
    <w:name w:val="A_Phan_TA"/>
    <w:basedOn w:val="BodyTextIndent"/>
    <w:rsid w:val="000F3B53"/>
    <w:pPr>
      <w:keepNext w:val="0"/>
      <w:spacing w:before="480" w:after="0" w:line="288" w:lineRule="auto"/>
      <w:ind w:left="0"/>
      <w:jc w:val="center"/>
    </w:pPr>
    <w:rPr>
      <w:rFonts w:ascii="Arial" w:hAnsi="Arial"/>
      <w:b/>
      <w:i/>
      <w:kern w:val="0"/>
      <w:sz w:val="28"/>
      <w:szCs w:val="28"/>
    </w:rPr>
  </w:style>
  <w:style w:type="paragraph" w:customStyle="1" w:styleId="B11Mucluc">
    <w:name w:val="B_1.1.Mucluc"/>
    <w:basedOn w:val="TOC2"/>
    <w:rsid w:val="000F3B53"/>
    <w:pPr>
      <w:tabs>
        <w:tab w:val="left" w:pos="1021"/>
        <w:tab w:val="left" w:pos="1701"/>
        <w:tab w:val="right" w:leader="dot" w:pos="9639"/>
        <w:tab w:val="right" w:leader="dot" w:pos="10064"/>
      </w:tabs>
      <w:overflowPunct/>
      <w:autoSpaceDE/>
      <w:autoSpaceDN/>
      <w:adjustRightInd/>
      <w:spacing w:before="60" w:after="0" w:line="288" w:lineRule="auto"/>
      <w:ind w:left="0"/>
      <w:textAlignment w:val="auto"/>
    </w:pPr>
    <w:rPr>
      <w:rFonts w:eastAsia="Calibri"/>
      <w:b w:val="0"/>
      <w:szCs w:val="22"/>
    </w:rPr>
  </w:style>
  <w:style w:type="paragraph" w:customStyle="1" w:styleId="BChuongML">
    <w:name w:val="B_Chuong.ML"/>
    <w:basedOn w:val="Normal"/>
    <w:next w:val="TOC1"/>
    <w:link w:val="BChuongMLChar"/>
    <w:rsid w:val="000F3B53"/>
    <w:pPr>
      <w:tabs>
        <w:tab w:val="left" w:pos="1701"/>
        <w:tab w:val="right" w:leader="dot" w:pos="10064"/>
      </w:tabs>
      <w:spacing w:before="240" w:after="0" w:line="288" w:lineRule="auto"/>
      <w:ind w:left="907" w:hanging="907"/>
      <w:jc w:val="both"/>
    </w:pPr>
    <w:rPr>
      <w:rFonts w:ascii="Arial" w:hAnsi="Arial"/>
      <w:b/>
      <w:sz w:val="24"/>
      <w:lang w:val="x-none" w:eastAsia="x-none"/>
    </w:rPr>
  </w:style>
  <w:style w:type="character" w:customStyle="1" w:styleId="BChuongMLChar">
    <w:name w:val="B_Chuong.ML Char"/>
    <w:link w:val="BChuongML"/>
    <w:rsid w:val="000F3B53"/>
    <w:rPr>
      <w:rFonts w:ascii="Arial" w:eastAsia="Calibri" w:hAnsi="Arial"/>
      <w:b/>
      <w:sz w:val="24"/>
      <w:szCs w:val="22"/>
      <w:lang w:val="x-none" w:eastAsia="x-none" w:bidi="ar-SA"/>
    </w:rPr>
  </w:style>
  <w:style w:type="paragraph" w:customStyle="1" w:styleId="normal1indent">
    <w:name w:val="normal (1) indent"/>
    <w:basedOn w:val="normal10"/>
    <w:rsid w:val="000F3B53"/>
    <w:pPr>
      <w:ind w:left="907" w:firstLine="0"/>
    </w:pPr>
  </w:style>
  <w:style w:type="paragraph" w:customStyle="1" w:styleId="10">
    <w:name w:val="(1)"/>
    <w:link w:val="1Char0"/>
    <w:rsid w:val="000F3B53"/>
    <w:pPr>
      <w:spacing w:before="120"/>
      <w:ind w:left="908" w:hanging="454"/>
      <w:jc w:val="both"/>
    </w:pPr>
    <w:rPr>
      <w:rFonts w:ascii="Arial" w:eastAsia="Times New Roman" w:hAnsi="Arial"/>
      <w:sz w:val="24"/>
      <w:szCs w:val="24"/>
    </w:rPr>
  </w:style>
  <w:style w:type="character" w:customStyle="1" w:styleId="1Char0">
    <w:name w:val="(1) Char"/>
    <w:link w:val="10"/>
    <w:rsid w:val="000F3B53"/>
    <w:rPr>
      <w:rFonts w:ascii="Arial" w:hAnsi="Arial"/>
      <w:sz w:val="24"/>
      <w:szCs w:val="24"/>
      <w:lang w:bidi="ar-SA"/>
    </w:rPr>
  </w:style>
  <w:style w:type="paragraph" w:customStyle="1" w:styleId="1indent">
    <w:name w:val="1 indent"/>
    <w:basedOn w:val="1"/>
    <w:autoRedefine/>
    <w:rsid w:val="000F3B53"/>
    <w:pPr>
      <w:ind w:firstLine="0"/>
    </w:pPr>
    <w:rPr>
      <w:lang w:val="sv-SE"/>
    </w:rPr>
  </w:style>
  <w:style w:type="character" w:customStyle="1" w:styleId="TitleChar">
    <w:name w:val="Title Char"/>
    <w:link w:val="Title"/>
    <w:rsid w:val="000F3B53"/>
    <w:rPr>
      <w:rFonts w:ascii="Arial" w:hAnsi="Arial"/>
      <w:b/>
      <w:bCs/>
      <w:kern w:val="28"/>
      <w:sz w:val="32"/>
      <w:szCs w:val="32"/>
      <w:lang w:val="x-none" w:eastAsia="x-none" w:bidi="ar-SA"/>
    </w:rPr>
  </w:style>
  <w:style w:type="paragraph" w:customStyle="1" w:styleId="Style3a">
    <w:name w:val="Style3a"/>
    <w:basedOn w:val="Style1"/>
    <w:rsid w:val="000F3B53"/>
    <w:pPr>
      <w:keepNext w:val="0"/>
      <w:tabs>
        <w:tab w:val="left" w:pos="907"/>
      </w:tabs>
      <w:overflowPunct/>
      <w:autoSpaceDE/>
      <w:autoSpaceDN/>
      <w:adjustRightInd/>
      <w:spacing w:before="240" w:after="0"/>
      <w:ind w:left="448" w:hanging="448"/>
      <w:textAlignment w:val="auto"/>
    </w:pPr>
    <w:rPr>
      <w:rFonts w:ascii="Arial" w:hAnsi="Arial"/>
      <w:bCs/>
      <w:i w:val="0"/>
      <w:kern w:val="0"/>
      <w:sz w:val="24"/>
    </w:rPr>
  </w:style>
  <w:style w:type="paragraph" w:styleId="TOC5">
    <w:name w:val="toc 5"/>
    <w:basedOn w:val="Normal"/>
    <w:next w:val="Normal"/>
    <w:autoRedefine/>
    <w:unhideWhenUsed/>
    <w:rsid w:val="000F3B53"/>
    <w:pPr>
      <w:spacing w:after="100" w:line="259" w:lineRule="auto"/>
      <w:ind w:left="880"/>
    </w:pPr>
    <w:rPr>
      <w:rFonts w:eastAsia="Times New Roman"/>
    </w:rPr>
  </w:style>
  <w:style w:type="paragraph" w:styleId="TOC6">
    <w:name w:val="toc 6"/>
    <w:basedOn w:val="Normal"/>
    <w:next w:val="Normal"/>
    <w:autoRedefine/>
    <w:unhideWhenUsed/>
    <w:rsid w:val="000F3B53"/>
    <w:pPr>
      <w:spacing w:after="100" w:line="259" w:lineRule="auto"/>
      <w:ind w:left="1100"/>
    </w:pPr>
    <w:rPr>
      <w:rFonts w:eastAsia="Times New Roman"/>
    </w:rPr>
  </w:style>
  <w:style w:type="paragraph" w:styleId="TOC7">
    <w:name w:val="toc 7"/>
    <w:basedOn w:val="Normal"/>
    <w:next w:val="Normal"/>
    <w:autoRedefine/>
    <w:unhideWhenUsed/>
    <w:rsid w:val="000F3B53"/>
    <w:pPr>
      <w:spacing w:after="100" w:line="259" w:lineRule="auto"/>
      <w:ind w:left="1320"/>
    </w:pPr>
    <w:rPr>
      <w:rFonts w:eastAsia="Times New Roman"/>
    </w:rPr>
  </w:style>
  <w:style w:type="paragraph" w:styleId="TOC8">
    <w:name w:val="toc 8"/>
    <w:basedOn w:val="Normal"/>
    <w:next w:val="Normal"/>
    <w:autoRedefine/>
    <w:unhideWhenUsed/>
    <w:rsid w:val="000F3B53"/>
    <w:pPr>
      <w:spacing w:after="100" w:line="259" w:lineRule="auto"/>
      <w:ind w:left="1540"/>
    </w:pPr>
    <w:rPr>
      <w:rFonts w:eastAsia="Times New Roman"/>
    </w:rPr>
  </w:style>
  <w:style w:type="paragraph" w:styleId="TOC9">
    <w:name w:val="toc 9"/>
    <w:basedOn w:val="Normal"/>
    <w:next w:val="Normal"/>
    <w:autoRedefine/>
    <w:unhideWhenUsed/>
    <w:rsid w:val="000F3B53"/>
    <w:pPr>
      <w:spacing w:after="100" w:line="259" w:lineRule="auto"/>
      <w:ind w:left="1760"/>
    </w:pPr>
    <w:rPr>
      <w:rFonts w:eastAsia="Times New Roman"/>
    </w:rPr>
  </w:style>
  <w:style w:type="paragraph" w:styleId="BlockText">
    <w:name w:val="Block Text"/>
    <w:basedOn w:val="Normal"/>
    <w:rsid w:val="000F3B53"/>
    <w:pPr>
      <w:tabs>
        <w:tab w:val="left" w:pos="284"/>
        <w:tab w:val="left" w:pos="709"/>
        <w:tab w:val="left" w:pos="993"/>
      </w:tabs>
      <w:spacing w:before="120" w:after="120" w:line="240" w:lineRule="auto"/>
      <w:ind w:left="681" w:right="454" w:hanging="397"/>
      <w:jc w:val="both"/>
    </w:pPr>
    <w:rPr>
      <w:rFonts w:ascii=".VnArial" w:eastAsia="Times New Roman" w:hAnsi=".VnArial"/>
      <w:szCs w:val="20"/>
    </w:rPr>
  </w:style>
  <w:style w:type="paragraph" w:customStyle="1" w:styleId="Congthuc">
    <w:name w:val="Cong thuc"/>
    <w:basedOn w:val="168"/>
    <w:rsid w:val="000F3B53"/>
    <w:pPr>
      <w:spacing w:before="120" w:after="120"/>
      <w:ind w:left="1701" w:firstLine="340"/>
    </w:pPr>
    <w:rPr>
      <w:bCs w:val="0"/>
    </w:rPr>
  </w:style>
  <w:style w:type="paragraph" w:customStyle="1" w:styleId="trongdo">
    <w:name w:val="trong do"/>
    <w:basedOn w:val="168"/>
    <w:rsid w:val="000F3B53"/>
    <w:pPr>
      <w:tabs>
        <w:tab w:val="clear" w:pos="1361"/>
        <w:tab w:val="left" w:pos="1736"/>
      </w:tabs>
      <w:spacing w:after="120" w:line="252" w:lineRule="auto"/>
      <w:ind w:left="1984" w:hanging="680"/>
    </w:pPr>
    <w:rPr>
      <w:bCs w:val="0"/>
    </w:rPr>
  </w:style>
  <w:style w:type="character" w:customStyle="1" w:styleId="CharChar8">
    <w:name w:val="Char Char8"/>
    <w:rsid w:val="000F3B53"/>
    <w:rPr>
      <w:rFonts w:ascii=".VnArial" w:hAnsi=".VnArial"/>
      <w:b/>
      <w:bCs/>
      <w:sz w:val="28"/>
      <w:lang w:val="en-US" w:eastAsia="en-US" w:bidi="ar-SA"/>
    </w:rPr>
  </w:style>
  <w:style w:type="character" w:customStyle="1" w:styleId="168Char">
    <w:name w:val="16/8 Char"/>
    <w:link w:val="168"/>
    <w:rsid w:val="000F3B53"/>
    <w:rPr>
      <w:rFonts w:ascii="Arial" w:hAnsi="Arial"/>
      <w:bCs/>
      <w:sz w:val="24"/>
      <w:szCs w:val="24"/>
      <w:lang w:val="x-none" w:eastAsia="x-none" w:bidi="ar-SA"/>
    </w:rPr>
  </w:style>
  <w:style w:type="paragraph" w:customStyle="1" w:styleId="2cham">
    <w:name w:val="2 cham"/>
    <w:basedOn w:val="016"/>
    <w:rsid w:val="000F3B53"/>
    <w:pPr>
      <w:spacing w:after="120"/>
    </w:pPr>
  </w:style>
  <w:style w:type="paragraph" w:customStyle="1" w:styleId="1congoac">
    <w:name w:val="1 co ngoac"/>
    <w:basedOn w:val="88"/>
    <w:link w:val="1congoacChar"/>
    <w:rsid w:val="000F3B53"/>
    <w:pPr>
      <w:spacing w:before="120" w:after="120" w:line="252" w:lineRule="auto"/>
    </w:pPr>
    <w:rPr>
      <w:rFonts w:cs="Arial"/>
      <w:lang w:val="en-US" w:eastAsia="en-US"/>
    </w:rPr>
  </w:style>
  <w:style w:type="paragraph" w:customStyle="1" w:styleId="duoi1ngoac">
    <w:name w:val="duoi 1 ngoac"/>
    <w:basedOn w:val="168"/>
    <w:rsid w:val="000F3B53"/>
    <w:pPr>
      <w:spacing w:after="120"/>
    </w:pPr>
    <w:rPr>
      <w:bCs w:val="0"/>
    </w:rPr>
  </w:style>
  <w:style w:type="paragraph" w:customStyle="1" w:styleId="congthuc1">
    <w:name w:val="cong thuc1"/>
    <w:basedOn w:val="Congthuc"/>
    <w:rsid w:val="000F3B53"/>
    <w:pPr>
      <w:ind w:firstLine="0"/>
    </w:pPr>
  </w:style>
  <w:style w:type="paragraph" w:customStyle="1" w:styleId="chuthichcongthuc">
    <w:name w:val="chu thich cong thuc"/>
    <w:basedOn w:val="trongdo"/>
    <w:rsid w:val="000F3B53"/>
  </w:style>
  <w:style w:type="character" w:customStyle="1" w:styleId="1congoacChar">
    <w:name w:val="1 co ngoac Char"/>
    <w:link w:val="1congoac"/>
    <w:rsid w:val="000F3B53"/>
    <w:rPr>
      <w:rFonts w:ascii="Arial" w:hAnsi="Arial" w:cs="Arial"/>
      <w:sz w:val="24"/>
      <w:szCs w:val="24"/>
      <w:lang w:val="en-US" w:eastAsia="en-US" w:bidi="ar-SA"/>
    </w:rPr>
  </w:style>
  <w:style w:type="paragraph" w:customStyle="1" w:styleId="1nho1">
    <w:name w:val="1 nho1"/>
    <w:basedOn w:val="08"/>
    <w:rsid w:val="000F3B53"/>
    <w:pPr>
      <w:spacing w:after="120" w:line="252" w:lineRule="auto"/>
    </w:pPr>
    <w:rPr>
      <w:lang w:val="x-none" w:eastAsia="x-none"/>
    </w:rPr>
  </w:style>
  <w:style w:type="character" w:customStyle="1" w:styleId="Heading3Char">
    <w:name w:val="Heading 3 Char"/>
    <w:link w:val="Heading3"/>
    <w:rsid w:val="000F3B53"/>
    <w:rPr>
      <w:rFonts w:ascii="VNTime" w:hAnsi="VNTime"/>
      <w:b/>
      <w:kern w:val="28"/>
      <w:sz w:val="22"/>
      <w:lang w:val="en-US" w:eastAsia="en-US" w:bidi="ar-SA"/>
    </w:rPr>
  </w:style>
  <w:style w:type="character" w:customStyle="1" w:styleId="Heading4Char">
    <w:name w:val="Heading 4 Char"/>
    <w:link w:val="Heading4"/>
    <w:rsid w:val="000F3B53"/>
    <w:rPr>
      <w:rFonts w:ascii="VNTime" w:hAnsi="VNTime"/>
      <w:kern w:val="28"/>
      <w:sz w:val="22"/>
      <w:lang w:val="en-US" w:eastAsia="en-US" w:bidi="ar-SA"/>
    </w:rPr>
  </w:style>
  <w:style w:type="character" w:customStyle="1" w:styleId="FooterChar">
    <w:name w:val="Footer Char"/>
    <w:link w:val="Footer"/>
    <w:rsid w:val="000F3B53"/>
    <w:rPr>
      <w:rFonts w:ascii="VNTime" w:hAnsi="VNTime"/>
      <w:kern w:val="28"/>
      <w:sz w:val="22"/>
      <w:lang w:val="en-US" w:eastAsia="en-US" w:bidi="ar-SA"/>
    </w:rPr>
  </w:style>
  <w:style w:type="character" w:customStyle="1" w:styleId="248Char">
    <w:name w:val="24/8 Char"/>
    <w:link w:val="248"/>
    <w:rsid w:val="000F3B53"/>
    <w:rPr>
      <w:rFonts w:ascii="Arial" w:hAnsi="Arial"/>
      <w:bCs/>
      <w:sz w:val="24"/>
      <w:szCs w:val="24"/>
      <w:lang w:val="x-none" w:eastAsia="x-none" w:bidi="ar-SA"/>
    </w:rPr>
  </w:style>
  <w:style w:type="character" w:customStyle="1" w:styleId="CharChar22">
    <w:name w:val="Char Char22"/>
    <w:rsid w:val="000F3B53"/>
    <w:rPr>
      <w:rFonts w:ascii="VNTime" w:hAnsi="VNTime"/>
      <w:b/>
      <w:i/>
      <w:lang w:val="x-none" w:eastAsia="x-none" w:bidi="ar-SA"/>
    </w:rPr>
  </w:style>
  <w:style w:type="character" w:customStyle="1" w:styleId="Heading2Char">
    <w:name w:val="Heading 2 Char"/>
    <w:link w:val="Heading2"/>
    <w:rsid w:val="000F3B53"/>
    <w:rPr>
      <w:rFonts w:ascii="VNTime" w:hAnsi="VNTime"/>
      <w:b/>
      <w:kern w:val="28"/>
      <w:sz w:val="22"/>
      <w:lang w:val="en-US" w:eastAsia="en-US" w:bidi="ar-SA"/>
    </w:rPr>
  </w:style>
  <w:style w:type="paragraph" w:customStyle="1" w:styleId="0Bang">
    <w:name w:val="0/Bang"/>
    <w:basedOn w:val="016"/>
    <w:link w:val="0BangChar"/>
    <w:rsid w:val="000F3B53"/>
    <w:pPr>
      <w:spacing w:after="120"/>
      <w:jc w:val="center"/>
    </w:pPr>
    <w:rPr>
      <w:lang w:val="x-none" w:eastAsia="x-none"/>
    </w:rPr>
  </w:style>
  <w:style w:type="paragraph" w:customStyle="1" w:styleId="368">
    <w:name w:val="36/8"/>
    <w:basedOn w:val="248"/>
    <w:link w:val="368Char"/>
    <w:rsid w:val="000F3B53"/>
    <w:pPr>
      <w:tabs>
        <w:tab w:val="clear" w:pos="1814"/>
        <w:tab w:val="left" w:pos="2268"/>
      </w:tabs>
      <w:spacing w:after="120"/>
      <w:ind w:left="2268"/>
    </w:pPr>
    <w:rPr>
      <w:rFonts w:cs="Arial"/>
      <w:lang w:val="en-US" w:eastAsia="en-US"/>
    </w:rPr>
  </w:style>
  <w:style w:type="character" w:customStyle="1" w:styleId="368Char">
    <w:name w:val="36/8 Char"/>
    <w:link w:val="368"/>
    <w:rsid w:val="000F3B53"/>
    <w:rPr>
      <w:rFonts w:ascii="Arial" w:hAnsi="Arial" w:cs="Arial"/>
      <w:bCs/>
      <w:sz w:val="24"/>
      <w:szCs w:val="24"/>
      <w:lang w:val="en-US" w:eastAsia="en-US" w:bidi="ar-SA"/>
    </w:rPr>
  </w:style>
  <w:style w:type="character" w:customStyle="1" w:styleId="0BangChar">
    <w:name w:val="0/Bang Char"/>
    <w:link w:val="0Bang"/>
    <w:rsid w:val="000F3B53"/>
    <w:rPr>
      <w:rFonts w:ascii="Arial" w:hAnsi="Arial"/>
      <w:b/>
      <w:sz w:val="24"/>
      <w:lang w:val="x-none" w:eastAsia="x-none" w:bidi="ar-SA"/>
    </w:rPr>
  </w:style>
  <w:style w:type="paragraph" w:customStyle="1" w:styleId="11">
    <w:name w:val="@_1"/>
    <w:basedOn w:val="Normal"/>
    <w:rsid w:val="000F3B53"/>
    <w:pPr>
      <w:widowControl w:val="0"/>
      <w:tabs>
        <w:tab w:val="left" w:pos="454"/>
      </w:tabs>
      <w:spacing w:before="240" w:after="0" w:line="240" w:lineRule="auto"/>
      <w:ind w:left="2042" w:hanging="1021"/>
      <w:jc w:val="both"/>
      <w:outlineLvl w:val="1"/>
    </w:pPr>
    <w:rPr>
      <w:rFonts w:ascii="Arial" w:eastAsia="Times New Roman" w:hAnsi="Arial"/>
      <w:b/>
      <w:sz w:val="24"/>
      <w:szCs w:val="24"/>
    </w:rPr>
  </w:style>
  <w:style w:type="paragraph" w:customStyle="1" w:styleId="110">
    <w:name w:val="@_1.1"/>
    <w:basedOn w:val="Normal"/>
    <w:next w:val="Normal"/>
    <w:rsid w:val="000F3B53"/>
    <w:pPr>
      <w:widowControl w:val="0"/>
      <w:tabs>
        <w:tab w:val="left" w:pos="907"/>
      </w:tabs>
      <w:spacing w:before="240" w:after="0" w:line="240" w:lineRule="auto"/>
      <w:ind w:left="454" w:hanging="454"/>
      <w:outlineLvl w:val="1"/>
    </w:pPr>
    <w:rPr>
      <w:rFonts w:ascii="Arial" w:eastAsia="Times New Roman" w:hAnsi="Arial"/>
      <w:b/>
      <w:sz w:val="24"/>
      <w:szCs w:val="24"/>
    </w:rPr>
  </w:style>
  <w:style w:type="paragraph" w:customStyle="1" w:styleId="1110">
    <w:name w:val="@_1.1.1"/>
    <w:basedOn w:val="Normal"/>
    <w:next w:val="Normal"/>
    <w:rsid w:val="000F3B53"/>
    <w:pPr>
      <w:widowControl w:val="0"/>
      <w:tabs>
        <w:tab w:val="left" w:pos="907"/>
      </w:tabs>
      <w:spacing w:before="240" w:after="0" w:line="240" w:lineRule="auto"/>
      <w:ind w:left="907" w:hanging="907"/>
    </w:pPr>
    <w:rPr>
      <w:rFonts w:ascii="Arial" w:eastAsia="Times New Roman" w:hAnsi="Arial"/>
      <w:b/>
      <w:sz w:val="24"/>
      <w:szCs w:val="20"/>
    </w:rPr>
  </w:style>
  <w:style w:type="paragraph" w:customStyle="1" w:styleId="Chuong">
    <w:name w:val="@_Chuong"/>
    <w:basedOn w:val="Normal"/>
    <w:next w:val="Normal"/>
    <w:rsid w:val="000F3B53"/>
    <w:pPr>
      <w:widowControl w:val="0"/>
      <w:tabs>
        <w:tab w:val="left" w:pos="454"/>
      </w:tabs>
      <w:spacing w:before="480" w:after="240" w:line="240" w:lineRule="auto"/>
      <w:ind w:left="1758" w:right="737" w:hanging="1021"/>
      <w:jc w:val="center"/>
      <w:outlineLvl w:val="0"/>
    </w:pPr>
    <w:rPr>
      <w:rFonts w:ascii="Arial" w:eastAsia="Times New Roman" w:hAnsi="Arial"/>
      <w:b/>
      <w:sz w:val="24"/>
      <w:szCs w:val="20"/>
    </w:rPr>
  </w:style>
  <w:style w:type="paragraph" w:customStyle="1" w:styleId="duocsuadoi">
    <w:name w:val="@_duoc.sua.doi"/>
    <w:basedOn w:val="Normal"/>
    <w:rsid w:val="000F3B53"/>
    <w:pPr>
      <w:widowControl w:val="0"/>
      <w:spacing w:before="120" w:after="0" w:line="240" w:lineRule="auto"/>
      <w:ind w:left="454" w:hanging="454"/>
    </w:pPr>
    <w:rPr>
      <w:rFonts w:ascii="Arial" w:eastAsia="Times New Roman" w:hAnsi="Arial"/>
      <w:sz w:val="24"/>
      <w:szCs w:val="20"/>
    </w:rPr>
  </w:style>
  <w:style w:type="paragraph" w:customStyle="1" w:styleId="Ngoac1">
    <w:name w:val="@_Ngoac(1)"/>
    <w:basedOn w:val="Normal"/>
    <w:rsid w:val="000F3B53"/>
    <w:pPr>
      <w:widowControl w:val="0"/>
      <w:tabs>
        <w:tab w:val="left" w:pos="907"/>
      </w:tabs>
      <w:spacing w:before="120" w:after="0" w:line="288" w:lineRule="auto"/>
      <w:ind w:left="908" w:hanging="454"/>
      <w:jc w:val="both"/>
    </w:pPr>
    <w:rPr>
      <w:rFonts w:ascii="Arial" w:eastAsia="Times New Roman" w:hAnsi="Arial"/>
      <w:sz w:val="24"/>
      <w:szCs w:val="24"/>
    </w:rPr>
  </w:style>
  <w:style w:type="paragraph" w:customStyle="1" w:styleId="Ngoaca">
    <w:name w:val="@_Ngoac(a)"/>
    <w:basedOn w:val="Ngoac1"/>
    <w:rsid w:val="000F3B53"/>
    <w:pPr>
      <w:ind w:left="1361"/>
    </w:pPr>
    <w:rPr>
      <w:lang w:val="pt-BR"/>
    </w:rPr>
  </w:style>
  <w:style w:type="paragraph" w:customStyle="1" w:styleId="Ngoacai">
    <w:name w:val="@_Ngoac(a)(i)"/>
    <w:basedOn w:val="Ngoaca"/>
    <w:rsid w:val="000F3B53"/>
    <w:pPr>
      <w:ind w:left="1815"/>
    </w:pPr>
  </w:style>
  <w:style w:type="paragraph" w:customStyle="1" w:styleId="Noidung">
    <w:name w:val="@_Noi dung"/>
    <w:basedOn w:val="Normal"/>
    <w:next w:val="Normal"/>
    <w:rsid w:val="000F3B53"/>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kern w:val="28"/>
      <w:sz w:val="24"/>
      <w:szCs w:val="20"/>
    </w:rPr>
  </w:style>
  <w:style w:type="paragraph" w:customStyle="1" w:styleId="Noidungchinh">
    <w:name w:val="@_Noi dung chinh"/>
    <w:basedOn w:val="Noidung"/>
    <w:rsid w:val="000F3B53"/>
    <w:pPr>
      <w:ind w:firstLine="0"/>
    </w:pPr>
  </w:style>
  <w:style w:type="paragraph" w:customStyle="1" w:styleId="Phan">
    <w:name w:val="@_Phan"/>
    <w:basedOn w:val="Normal"/>
    <w:rsid w:val="000F3B53"/>
    <w:pPr>
      <w:widowControl w:val="0"/>
      <w:spacing w:before="480" w:after="0" w:line="288" w:lineRule="auto"/>
      <w:ind w:left="2042" w:hanging="1021"/>
      <w:jc w:val="center"/>
      <w:outlineLvl w:val="0"/>
    </w:pPr>
    <w:rPr>
      <w:rFonts w:ascii="Arial" w:eastAsia="Times New Roman" w:hAnsi="Arial"/>
      <w:b/>
      <w:sz w:val="28"/>
      <w:szCs w:val="20"/>
    </w:rPr>
  </w:style>
  <w:style w:type="paragraph" w:customStyle="1" w:styleId="PhanTA">
    <w:name w:val="@_Phan_TA"/>
    <w:basedOn w:val="BodyTextIndent"/>
    <w:rsid w:val="000F3B53"/>
    <w:pPr>
      <w:keepNext w:val="0"/>
      <w:spacing w:before="480" w:after="0" w:line="288" w:lineRule="auto"/>
      <w:ind w:left="0" w:hanging="1021"/>
      <w:jc w:val="center"/>
    </w:pPr>
    <w:rPr>
      <w:rFonts w:ascii="Arial" w:hAnsi="Arial"/>
      <w:b/>
      <w:i/>
      <w:kern w:val="0"/>
      <w:sz w:val="28"/>
      <w:szCs w:val="28"/>
    </w:rPr>
  </w:style>
  <w:style w:type="character" w:customStyle="1" w:styleId="HeaderChar">
    <w:name w:val="Header Char"/>
    <w:link w:val="Header"/>
    <w:rsid w:val="000F3B53"/>
    <w:rPr>
      <w:rFonts w:ascii="VNTime" w:hAnsi="VNTime"/>
      <w:kern w:val="28"/>
      <w:sz w:val="22"/>
      <w:lang w:val="en-US" w:eastAsia="en-US" w:bidi="ar-SA"/>
    </w:rPr>
  </w:style>
  <w:style w:type="paragraph" w:customStyle="1" w:styleId="Style168Left23cmHanging12cmBefore3pt">
    <w:name w:val="Style 16/8 + Left:  2.3 cm Hanging:  1.2 cm Before:  3 pt"/>
    <w:basedOn w:val="168"/>
    <w:rsid w:val="000F3B53"/>
    <w:pPr>
      <w:spacing w:after="120"/>
      <w:ind w:left="1984" w:hanging="680"/>
    </w:pPr>
    <w:rPr>
      <w:b/>
      <w:bCs w:val="0"/>
      <w:szCs w:val="20"/>
    </w:rPr>
  </w:style>
  <w:style w:type="paragraph" w:customStyle="1" w:styleId="StyletrongdoLinespacingMultiple112li">
    <w:name w:val="Style trong do + Line spacing:  Multiple 1.12 li"/>
    <w:basedOn w:val="trongdo"/>
    <w:rsid w:val="000F3B53"/>
    <w:pPr>
      <w:spacing w:line="269" w:lineRule="auto"/>
    </w:pPr>
    <w:rPr>
      <w:b/>
      <w:szCs w:val="20"/>
    </w:rPr>
  </w:style>
  <w:style w:type="paragraph" w:customStyle="1" w:styleId="Style168Left23cmHanging141cmBefore4ptAfter">
    <w:name w:val="Style 16/8 + Left:  2.3 cm Hanging:  1.41 cm Before:  4 pt After..."/>
    <w:basedOn w:val="168"/>
    <w:rsid w:val="000F3B53"/>
    <w:pPr>
      <w:spacing w:before="80"/>
      <w:ind w:left="2103" w:hanging="799"/>
    </w:pPr>
    <w:rPr>
      <w:b/>
      <w:bCs w:val="0"/>
      <w:szCs w:val="20"/>
    </w:rPr>
  </w:style>
  <w:style w:type="character" w:customStyle="1" w:styleId="Heading8Char">
    <w:name w:val="Heading 8 Char"/>
    <w:link w:val="Heading8"/>
    <w:rsid w:val="000F3B53"/>
    <w:rPr>
      <w:rFonts w:ascii="Arial" w:hAnsi="Arial"/>
      <w:i/>
      <w:kern w:val="28"/>
      <w:lang w:val="en-US" w:eastAsia="en-US" w:bidi="ar-SA"/>
    </w:rPr>
  </w:style>
  <w:style w:type="numbering" w:customStyle="1" w:styleId="NoList1">
    <w:name w:val="No List1"/>
    <w:next w:val="NoList"/>
    <w:semiHidden/>
    <w:rsid w:val="000F3B53"/>
  </w:style>
  <w:style w:type="paragraph" w:styleId="Caption">
    <w:name w:val="caption"/>
    <w:basedOn w:val="Normal"/>
    <w:next w:val="Normal"/>
    <w:qFormat/>
    <w:rsid w:val="000F3B53"/>
    <w:pPr>
      <w:spacing w:after="0" w:line="240" w:lineRule="auto"/>
      <w:ind w:left="2271" w:hanging="567"/>
      <w:jc w:val="both"/>
    </w:pPr>
    <w:rPr>
      <w:rFonts w:ascii=".VnArial" w:eastAsia="Times New Roman" w:hAnsi=".VnArial"/>
      <w:sz w:val="24"/>
      <w:szCs w:val="20"/>
    </w:rPr>
  </w:style>
  <w:style w:type="paragraph" w:customStyle="1" w:styleId="NormalLeft0">
    <w:name w:val="Normal + Left:  0&quot;"/>
    <w:aliases w:val="Normal+Justif"/>
    <w:basedOn w:val="Normal"/>
    <w:rsid w:val="000F3B53"/>
    <w:pPr>
      <w:tabs>
        <w:tab w:val="left" w:pos="709"/>
      </w:tabs>
      <w:spacing w:after="0" w:line="240" w:lineRule="auto"/>
      <w:ind w:left="705" w:hanging="705"/>
    </w:pPr>
    <w:rPr>
      <w:rFonts w:ascii="VNTime" w:eastAsia="Times New Roman" w:hAnsi="VNTime"/>
      <w:szCs w:val="20"/>
    </w:rPr>
  </w:style>
  <w:style w:type="paragraph" w:customStyle="1" w:styleId="11phan0">
    <w:name w:val="11/phan_"/>
    <w:basedOn w:val="11phan"/>
    <w:rsid w:val="000F3B53"/>
    <w:pPr>
      <w:tabs>
        <w:tab w:val="left" w:pos="851"/>
        <w:tab w:val="left" w:pos="907"/>
      </w:tabs>
      <w:spacing w:before="240" w:after="200"/>
      <w:ind w:left="907" w:hanging="907"/>
      <w:jc w:val="left"/>
      <w:outlineLvl w:val="2"/>
    </w:pPr>
    <w:rPr>
      <w:i w:val="0"/>
    </w:rPr>
  </w:style>
  <w:style w:type="paragraph" w:customStyle="1" w:styleId="0tenchuong">
    <w:name w:val="0/ten chuong"/>
    <w:basedOn w:val="0chuong"/>
    <w:qFormat/>
    <w:rsid w:val="000F3B53"/>
    <w:pPr>
      <w:spacing w:after="200"/>
      <w:outlineLvl w:val="0"/>
    </w:pPr>
    <w:rPr>
      <w:rFonts w:ascii="Arial Bold" w:hAnsi="Arial Bold"/>
    </w:rPr>
  </w:style>
  <w:style w:type="paragraph" w:customStyle="1" w:styleId="Long1">
    <w:name w:val="Long1"/>
    <w:basedOn w:val="Normal"/>
    <w:rsid w:val="000F3B53"/>
    <w:pPr>
      <w:spacing w:after="0" w:line="240" w:lineRule="auto"/>
    </w:pPr>
    <w:rPr>
      <w:rFonts w:ascii="VNTime" w:eastAsia="Times New Roman" w:hAnsi="VNTime"/>
      <w:sz w:val="24"/>
      <w:szCs w:val="20"/>
    </w:rPr>
  </w:style>
  <w:style w:type="character" w:customStyle="1" w:styleId="Heading5Char">
    <w:name w:val="Heading 5 Char"/>
    <w:link w:val="Heading5"/>
    <w:rsid w:val="000F3B53"/>
    <w:rPr>
      <w:rFonts w:ascii="Arial" w:hAnsi="Arial"/>
      <w:kern w:val="28"/>
      <w:sz w:val="22"/>
      <w:lang w:val="en-US" w:eastAsia="en-US" w:bidi="ar-SA"/>
    </w:rPr>
  </w:style>
  <w:style w:type="character" w:customStyle="1" w:styleId="Heading6Char">
    <w:name w:val="Heading 6 Char"/>
    <w:link w:val="Heading6"/>
    <w:rsid w:val="000F3B53"/>
    <w:rPr>
      <w:rFonts w:ascii="Arial" w:hAnsi="Arial"/>
      <w:i/>
      <w:kern w:val="28"/>
      <w:sz w:val="22"/>
      <w:lang w:val="en-US" w:eastAsia="en-US" w:bidi="ar-SA"/>
    </w:rPr>
  </w:style>
  <w:style w:type="character" w:customStyle="1" w:styleId="Heading9Char">
    <w:name w:val="Heading 9 Char"/>
    <w:link w:val="Heading9"/>
    <w:rsid w:val="000F3B53"/>
    <w:rPr>
      <w:rFonts w:ascii="Arial" w:hAnsi="Arial"/>
      <w:i/>
      <w:kern w:val="28"/>
      <w:sz w:val="18"/>
      <w:lang w:val="en-US" w:eastAsia="en-US" w:bidi="ar-SA"/>
    </w:rPr>
  </w:style>
  <w:style w:type="character" w:customStyle="1" w:styleId="CharChar11">
    <w:name w:val="Char Char11"/>
    <w:rsid w:val="000F3B53"/>
    <w:rPr>
      <w:rFonts w:ascii=".VnArialH" w:hAnsi=".VnArialH"/>
      <w:b/>
      <w:i/>
      <w:sz w:val="24"/>
      <w:lang w:val="x-none" w:eastAsia="x-none" w:bidi="ar-SA"/>
    </w:rPr>
  </w:style>
  <w:style w:type="character" w:customStyle="1" w:styleId="BodyTextIndent2Char">
    <w:name w:val="Body Text Indent 2 Char"/>
    <w:link w:val="BodyTextIndent2"/>
    <w:rsid w:val="000F3B53"/>
    <w:rPr>
      <w:rFonts w:ascii="VNTime" w:hAnsi="VNTime"/>
      <w:kern w:val="28"/>
      <w:sz w:val="22"/>
      <w:lang w:val="en-US" w:eastAsia="en-US" w:bidi="ar-SA"/>
    </w:rPr>
  </w:style>
  <w:style w:type="character" w:customStyle="1" w:styleId="CharChar9">
    <w:name w:val="Char Char9"/>
    <w:rsid w:val="000F3B53"/>
    <w:rPr>
      <w:rFonts w:ascii=".VnArial" w:hAnsi=".VnArial"/>
      <w:b/>
      <w:sz w:val="24"/>
      <w:lang w:val="x-none" w:eastAsia="x-none" w:bidi="ar-SA"/>
    </w:rPr>
  </w:style>
  <w:style w:type="character" w:customStyle="1" w:styleId="CommentTextChar1">
    <w:name w:val="Comment Text Char1"/>
    <w:rsid w:val="000F3B53"/>
    <w:rPr>
      <w:rFonts w:ascii="Arial" w:hAnsi="Arial"/>
      <w:b/>
      <w:sz w:val="24"/>
      <w:szCs w:val="24"/>
    </w:rPr>
  </w:style>
  <w:style w:type="paragraph" w:customStyle="1" w:styleId="TD">
    <w:name w:val="TD"/>
    <w:basedOn w:val="168"/>
    <w:rsid w:val="000F3B53"/>
    <w:pPr>
      <w:tabs>
        <w:tab w:val="clear" w:pos="1361"/>
        <w:tab w:val="left" w:pos="1276"/>
        <w:tab w:val="left" w:pos="1596"/>
      </w:tabs>
      <w:ind w:left="1596" w:hanging="689"/>
    </w:pPr>
  </w:style>
  <w:style w:type="character" w:customStyle="1" w:styleId="Heading7Char">
    <w:name w:val="Heading 7 Char"/>
    <w:link w:val="Heading7"/>
    <w:rsid w:val="000F3B53"/>
    <w:rPr>
      <w:rFonts w:ascii="Arial" w:hAnsi="Arial"/>
      <w:kern w:val="28"/>
      <w:lang w:val="en-US" w:eastAsia="en-US" w:bidi="ar-SA"/>
    </w:rPr>
  </w:style>
  <w:style w:type="paragraph" w:styleId="Subtitle">
    <w:name w:val="Subtitle"/>
    <w:basedOn w:val="Normal"/>
    <w:qFormat/>
    <w:rsid w:val="000F3B53"/>
    <w:pPr>
      <w:spacing w:before="120" w:after="120" w:line="240" w:lineRule="auto"/>
      <w:jc w:val="center"/>
    </w:pPr>
    <w:rPr>
      <w:rFonts w:ascii=".VnTimeH" w:eastAsia="Times New Roman" w:hAnsi=".VnTimeH"/>
      <w:b/>
      <w:sz w:val="24"/>
      <w:szCs w:val="24"/>
    </w:rPr>
  </w:style>
  <w:style w:type="character" w:customStyle="1" w:styleId="SubtitleChar1">
    <w:name w:val="Subtitle Char1"/>
    <w:rsid w:val="000F3B53"/>
    <w:rPr>
      <w:rFonts w:ascii="Calibri Light" w:eastAsia="Times New Roman" w:hAnsi="Calibri Light" w:cs="Times New Roman"/>
      <w:sz w:val="24"/>
      <w:szCs w:val="24"/>
    </w:rPr>
  </w:style>
  <w:style w:type="paragraph" w:customStyle="1" w:styleId="1noidung">
    <w:name w:val="1 noi dung"/>
    <w:basedOn w:val="Normal"/>
    <w:link w:val="1noidungChar"/>
    <w:rsid w:val="000F3B53"/>
    <w:pPr>
      <w:widowControl w:val="0"/>
      <w:tabs>
        <w:tab w:val="left" w:pos="454"/>
      </w:tabs>
      <w:spacing w:before="120" w:line="283" w:lineRule="auto"/>
      <w:ind w:left="454" w:hanging="454"/>
      <w:jc w:val="both"/>
    </w:pPr>
    <w:rPr>
      <w:rFonts w:ascii="Arial" w:eastAsia="Times New Roman" w:hAnsi="Arial"/>
      <w:sz w:val="24"/>
      <w:szCs w:val="20"/>
      <w:lang w:val="x-none" w:eastAsia="x-none"/>
    </w:rPr>
  </w:style>
  <w:style w:type="character" w:customStyle="1" w:styleId="1noidungChar">
    <w:name w:val="1 noi dung Char"/>
    <w:link w:val="1noidung"/>
    <w:rsid w:val="000F3B53"/>
    <w:rPr>
      <w:rFonts w:ascii="Arial" w:hAnsi="Arial"/>
      <w:sz w:val="24"/>
      <w:lang w:val="x-none" w:eastAsia="x-none" w:bidi="ar-SA"/>
    </w:rPr>
  </w:style>
  <w:style w:type="paragraph" w:styleId="TOCHeading">
    <w:name w:val="TOC Heading"/>
    <w:basedOn w:val="Heading1"/>
    <w:next w:val="Normal"/>
    <w:qFormat/>
    <w:rsid w:val="000F3B53"/>
    <w:pPr>
      <w:keepLines/>
      <w:numPr>
        <w:numId w:val="0"/>
      </w:numPr>
      <w:suppressLineNumbers w:val="0"/>
      <w:overflowPunct/>
      <w:autoSpaceDE/>
      <w:autoSpaceDN/>
      <w:adjustRightInd/>
      <w:spacing w:before="480" w:after="0" w:line="276" w:lineRule="auto"/>
      <w:jc w:val="left"/>
      <w:textAlignment w:val="auto"/>
      <w:outlineLvl w:val="9"/>
    </w:pPr>
    <w:rPr>
      <w:rFonts w:ascii="Cambria" w:eastAsia="MS Gothic" w:hAnsi="Cambria"/>
      <w:bCs/>
      <w:color w:val="365F91"/>
      <w:kern w:val="0"/>
      <w:sz w:val="28"/>
      <w:szCs w:val="28"/>
      <w:lang w:eastAsia="ja-JP"/>
    </w:rPr>
  </w:style>
  <w:style w:type="character" w:customStyle="1" w:styleId="DocumentMapChar1">
    <w:name w:val="Document Map Char1"/>
    <w:rsid w:val="000F3B53"/>
    <w:rPr>
      <w:rFonts w:ascii="Tahoma" w:hAnsi="Tahoma" w:cs="Tahoma"/>
      <w:sz w:val="16"/>
      <w:szCs w:val="16"/>
    </w:rPr>
  </w:style>
  <w:style w:type="character" w:customStyle="1" w:styleId="CommentSubjectChar1">
    <w:name w:val="Comment Subject Char1"/>
    <w:rsid w:val="000F3B53"/>
    <w:rPr>
      <w:rFonts w:ascii="Arial" w:hAnsi="Arial"/>
      <w:b w:val="0"/>
      <w:bCs/>
      <w:sz w:val="24"/>
      <w:szCs w:val="24"/>
    </w:rPr>
  </w:style>
  <w:style w:type="character" w:styleId="FollowedHyperlink">
    <w:name w:val="FollowedHyperlink"/>
    <w:unhideWhenUsed/>
    <w:rsid w:val="000F3B53"/>
    <w:rPr>
      <w:color w:val="800080"/>
      <w:u w:val="single"/>
    </w:rPr>
  </w:style>
  <w:style w:type="paragraph" w:customStyle="1" w:styleId="BPhanMucluc">
    <w:name w:val="B_Phan.Mucluc"/>
    <w:basedOn w:val="TOC1"/>
    <w:next w:val="Normal"/>
    <w:link w:val="BPhanMuclucChar"/>
    <w:rsid w:val="000F3B53"/>
    <w:pPr>
      <w:spacing w:before="480" w:after="200"/>
      <w:ind w:left="3402" w:right="737" w:hanging="1701"/>
      <w:jc w:val="center"/>
    </w:pPr>
    <w:rPr>
      <w:rFonts w:eastAsia="Calibri"/>
      <w:szCs w:val="22"/>
      <w:lang w:val="x-none" w:eastAsia="x-none"/>
    </w:rPr>
  </w:style>
  <w:style w:type="character" w:customStyle="1" w:styleId="BPhanMuclucChar">
    <w:name w:val="B_Phan.Mucluc Char"/>
    <w:link w:val="BPhanMucluc"/>
    <w:rsid w:val="000F3B53"/>
    <w:rPr>
      <w:rFonts w:ascii="Arial" w:eastAsia="Calibri" w:hAnsi="Arial"/>
      <w:b/>
      <w:sz w:val="24"/>
      <w:szCs w:val="22"/>
      <w:lang w:val="x-none" w:eastAsia="x-none" w:bidi="ar-SA"/>
    </w:rPr>
  </w:style>
  <w:style w:type="paragraph" w:customStyle="1" w:styleId="Angoaccongthuc">
    <w:name w:val="A_ngoac_cong thuc"/>
    <w:basedOn w:val="ANgoac"/>
    <w:rsid w:val="000F3B53"/>
    <w:pPr>
      <w:spacing w:before="60"/>
      <w:ind w:left="1361"/>
    </w:pPr>
  </w:style>
  <w:style w:type="paragraph" w:customStyle="1" w:styleId="long10">
    <w:name w:val="long1"/>
    <w:basedOn w:val="Long1"/>
    <w:autoRedefine/>
    <w:rsid w:val="000F3B53"/>
    <w:pPr>
      <w:widowControl w:val="0"/>
      <w:spacing w:before="40" w:after="20"/>
      <w:jc w:val="center"/>
    </w:pPr>
    <w:rPr>
      <w:rFonts w:ascii="Times New Roman" w:hAnsi="Times New Roman"/>
      <w:sz w:val="18"/>
      <w:szCs w:val="18"/>
    </w:rPr>
  </w:style>
  <w:style w:type="paragraph" w:customStyle="1" w:styleId="Long2">
    <w:name w:val="Long2"/>
    <w:basedOn w:val="long10"/>
    <w:rsid w:val="000F3B53"/>
    <w:pPr>
      <w:ind w:left="340" w:hanging="340"/>
      <w:jc w:val="both"/>
    </w:pPr>
  </w:style>
  <w:style w:type="paragraph" w:styleId="List">
    <w:name w:val="List"/>
    <w:basedOn w:val="Normal"/>
    <w:rsid w:val="000F3B53"/>
    <w:pPr>
      <w:spacing w:after="120" w:line="240" w:lineRule="auto"/>
      <w:ind w:left="283" w:hanging="283"/>
    </w:pPr>
    <w:rPr>
      <w:rFonts w:ascii="VNTime" w:eastAsia="Times New Roman" w:hAnsi="VNTime"/>
      <w:sz w:val="24"/>
      <w:szCs w:val="20"/>
      <w:lang w:val="en-GB"/>
    </w:rPr>
  </w:style>
  <w:style w:type="paragraph" w:styleId="List2">
    <w:name w:val="List 2"/>
    <w:basedOn w:val="Normal"/>
    <w:rsid w:val="000F3B53"/>
    <w:pPr>
      <w:spacing w:after="120" w:line="240" w:lineRule="auto"/>
      <w:ind w:left="566" w:hanging="283"/>
    </w:pPr>
    <w:rPr>
      <w:rFonts w:ascii="VNTime" w:eastAsia="Times New Roman" w:hAnsi="VNTime"/>
      <w:sz w:val="24"/>
      <w:szCs w:val="20"/>
      <w:lang w:val="en-GB"/>
    </w:rPr>
  </w:style>
  <w:style w:type="paragraph" w:styleId="ListContinue">
    <w:name w:val="List Continue"/>
    <w:basedOn w:val="Normal"/>
    <w:rsid w:val="000F3B53"/>
    <w:pPr>
      <w:spacing w:after="120" w:line="240" w:lineRule="auto"/>
      <w:ind w:left="283"/>
    </w:pPr>
    <w:rPr>
      <w:rFonts w:ascii="VNTime" w:eastAsia="Times New Roman" w:hAnsi="VNTime"/>
      <w:sz w:val="24"/>
      <w:szCs w:val="20"/>
      <w:lang w:val="en-GB"/>
    </w:rPr>
  </w:style>
  <w:style w:type="paragraph" w:customStyle="1" w:styleId="BodyText4">
    <w:name w:val="Body Text 4"/>
    <w:basedOn w:val="BodyTextIndent"/>
    <w:rsid w:val="000F3B53"/>
    <w:pPr>
      <w:keepNext w:val="0"/>
      <w:widowControl/>
      <w:spacing w:before="0" w:after="120"/>
      <w:ind w:left="283"/>
      <w:jc w:val="left"/>
    </w:pPr>
    <w:rPr>
      <w:kern w:val="0"/>
      <w:sz w:val="24"/>
      <w:lang w:val="en-GB"/>
    </w:rPr>
  </w:style>
  <w:style w:type="character" w:customStyle="1" w:styleId="Style4Char">
    <w:name w:val="Style4 Char"/>
    <w:link w:val="Style4"/>
    <w:rsid w:val="000F3B53"/>
    <w:rPr>
      <w:rFonts w:ascii="VNTime" w:hAnsi="VNTime"/>
      <w:b/>
      <w:i/>
      <w:kern w:val="28"/>
      <w:sz w:val="22"/>
      <w:lang w:val="en-US" w:eastAsia="en-US" w:bidi="ar-SA"/>
    </w:rPr>
  </w:style>
  <w:style w:type="paragraph" w:customStyle="1" w:styleId="Style5">
    <w:name w:val="Style5"/>
    <w:basedOn w:val="Style4"/>
    <w:rsid w:val="000F3B53"/>
    <w:pPr>
      <w:keepNext w:val="0"/>
      <w:overflowPunct/>
      <w:spacing w:before="60" w:line="271" w:lineRule="auto"/>
      <w:ind w:left="908" w:hanging="454"/>
      <w:textAlignment w:val="auto"/>
    </w:pPr>
    <w:rPr>
      <w:rFonts w:ascii="Arial" w:hAnsi="Arial" w:cs="Arial"/>
      <w:b w:val="0"/>
      <w:bCs/>
      <w:i w:val="0"/>
      <w:kern w:val="0"/>
      <w:sz w:val="24"/>
      <w:szCs w:val="24"/>
    </w:rPr>
  </w:style>
  <w:style w:type="paragraph" w:styleId="NormalIndent">
    <w:name w:val="Normal Indent"/>
    <w:basedOn w:val="Normal"/>
    <w:rsid w:val="000F3B53"/>
    <w:pPr>
      <w:spacing w:before="60" w:after="120" w:line="240" w:lineRule="auto"/>
      <w:ind w:left="720" w:hanging="454"/>
      <w:jc w:val="both"/>
    </w:pPr>
    <w:rPr>
      <w:rFonts w:ascii="VNTime" w:eastAsia="Times New Roman" w:hAnsi="VNTime"/>
      <w:szCs w:val="20"/>
      <w:lang w:val="en-GB"/>
    </w:rPr>
  </w:style>
  <w:style w:type="paragraph" w:customStyle="1" w:styleId="gchu">
    <w:name w:val="gchu"/>
    <w:basedOn w:val="tho"/>
    <w:rsid w:val="000F3B53"/>
    <w:pPr>
      <w:ind w:left="1361"/>
    </w:pPr>
    <w:rPr>
      <w:i/>
    </w:rPr>
  </w:style>
  <w:style w:type="paragraph" w:customStyle="1" w:styleId="tho">
    <w:name w:val="tho"/>
    <w:basedOn w:val="Normal"/>
    <w:rsid w:val="000F3B53"/>
    <w:pPr>
      <w:spacing w:after="120" w:line="240" w:lineRule="auto"/>
      <w:ind w:left="340" w:hanging="340"/>
      <w:jc w:val="both"/>
    </w:pPr>
    <w:rPr>
      <w:rFonts w:ascii="VNTime" w:eastAsia="Times New Roman" w:hAnsi="VNTime"/>
      <w:szCs w:val="20"/>
    </w:rPr>
  </w:style>
  <w:style w:type="paragraph" w:styleId="FootnoteText">
    <w:name w:val="footnote text"/>
    <w:basedOn w:val="Normal"/>
    <w:rsid w:val="000F3B53"/>
    <w:pPr>
      <w:spacing w:after="120" w:line="240" w:lineRule="auto"/>
    </w:pPr>
    <w:rPr>
      <w:rFonts w:ascii="Times New Roman" w:eastAsia="Times New Roman" w:hAnsi="Times New Roman"/>
      <w:sz w:val="20"/>
      <w:szCs w:val="20"/>
    </w:rPr>
  </w:style>
  <w:style w:type="character" w:styleId="FootnoteReference">
    <w:name w:val="footnote reference"/>
    <w:rsid w:val="000F3B53"/>
    <w:rPr>
      <w:vertAlign w:val="superscript"/>
    </w:rPr>
  </w:style>
  <w:style w:type="paragraph" w:customStyle="1" w:styleId="StyleBoldJustifiedLeft0cmHanging08cm">
    <w:name w:val="Style Bold Justified Left:  0 cm Hanging:  0.8 cm"/>
    <w:basedOn w:val="Normal"/>
    <w:rsid w:val="000F3B53"/>
    <w:pPr>
      <w:spacing w:before="240" w:after="120" w:line="240" w:lineRule="auto"/>
      <w:ind w:left="454" w:hanging="454"/>
      <w:jc w:val="both"/>
    </w:pPr>
    <w:rPr>
      <w:rFonts w:ascii="Arial" w:eastAsia="Times New Roman" w:hAnsi="Arial"/>
      <w:b/>
      <w:bCs/>
      <w:sz w:val="24"/>
      <w:szCs w:val="20"/>
      <w:lang w:val="en-GB"/>
    </w:rPr>
  </w:style>
  <w:style w:type="paragraph" w:customStyle="1" w:styleId="StyleBoldLeft0cmHanging08cmBefore6pt">
    <w:name w:val="Style Bold Left:  0 cm Hanging:  0.8 cm Before:  6 pt"/>
    <w:basedOn w:val="Normal"/>
    <w:rsid w:val="000F3B53"/>
    <w:pPr>
      <w:spacing w:before="240" w:after="120" w:line="240" w:lineRule="auto"/>
      <w:ind w:left="454" w:hanging="454"/>
    </w:pPr>
    <w:rPr>
      <w:rFonts w:ascii="Arial" w:eastAsia="Times New Roman" w:hAnsi="Arial"/>
      <w:b/>
      <w:bCs/>
      <w:sz w:val="24"/>
      <w:szCs w:val="20"/>
      <w:lang w:val="en-GB"/>
    </w:rPr>
  </w:style>
  <w:style w:type="paragraph" w:styleId="ListBullet">
    <w:name w:val="List Bullet"/>
    <w:basedOn w:val="Normal"/>
    <w:rsid w:val="000F3B53"/>
    <w:pPr>
      <w:spacing w:after="0" w:line="240" w:lineRule="auto"/>
      <w:ind w:left="283" w:hanging="283"/>
    </w:pPr>
    <w:rPr>
      <w:rFonts w:ascii="VNTime" w:eastAsia="Times New Roman" w:hAnsi="VNTime"/>
      <w:szCs w:val="20"/>
    </w:rPr>
  </w:style>
  <w:style w:type="character" w:styleId="LineNumber">
    <w:name w:val="line number"/>
    <w:basedOn w:val="DefaultParagraphFont"/>
    <w:rsid w:val="000F3B53"/>
  </w:style>
  <w:style w:type="paragraph" w:customStyle="1" w:styleId="StyleArial12ptBoldJustifiedLeft0cmHanging195cm">
    <w:name w:val="Style Arial 12 pt Bold Justified Left:  0 cm Hanging:  1.95 cm..."/>
    <w:basedOn w:val="Normal"/>
    <w:link w:val="StyleArial12ptBoldJustifiedLeft0cmHanging195cmChar"/>
    <w:rsid w:val="000F3B53"/>
    <w:pPr>
      <w:spacing w:before="240" w:after="0" w:line="240" w:lineRule="auto"/>
      <w:ind w:left="1106" w:hanging="1106"/>
      <w:jc w:val="both"/>
    </w:pPr>
    <w:rPr>
      <w:rFonts w:ascii="Arial" w:eastAsia="Times New Roman" w:hAnsi="Arial"/>
      <w:b/>
      <w:bCs/>
      <w:sz w:val="24"/>
      <w:szCs w:val="20"/>
    </w:rPr>
  </w:style>
  <w:style w:type="paragraph" w:customStyle="1" w:styleId="2chama">
    <w:name w:val="2 chama"/>
    <w:basedOn w:val="StyleArial12ptBoldJustifiedLeft0cmHanging195cm"/>
    <w:rsid w:val="000F3B53"/>
    <w:pPr>
      <w:tabs>
        <w:tab w:val="left" w:pos="910"/>
      </w:tabs>
      <w:ind w:left="907" w:hanging="907"/>
    </w:pPr>
  </w:style>
  <w:style w:type="paragraph" w:customStyle="1" w:styleId="2chamab">
    <w:name w:val="2 chamab"/>
    <w:basedOn w:val="StyleArial12ptBoldJustifiedLeft0cmHanging195cm"/>
    <w:rsid w:val="000F3B53"/>
    <w:pPr>
      <w:tabs>
        <w:tab w:val="left" w:pos="910"/>
      </w:tabs>
      <w:ind w:left="907" w:hanging="907"/>
    </w:pPr>
    <w:rPr>
      <w:szCs w:val="24"/>
    </w:rPr>
  </w:style>
  <w:style w:type="character" w:customStyle="1" w:styleId="StyleArial12ptBoldJustifiedLeft0cmHanging195cmChar">
    <w:name w:val="Style Arial 12 pt Bold Justified Left:  0 cm Hanging:  1.95 cm... Char"/>
    <w:link w:val="StyleArial12ptBoldJustifiedLeft0cmHanging195cm"/>
    <w:rsid w:val="000F3B53"/>
    <w:rPr>
      <w:rFonts w:ascii="Arial" w:hAnsi="Arial"/>
      <w:b/>
      <w:bCs/>
      <w:sz w:val="24"/>
      <w:lang w:val="en-US" w:eastAsia="en-US" w:bidi="ar-SA"/>
    </w:rPr>
  </w:style>
  <w:style w:type="character" w:customStyle="1" w:styleId="3chamChar">
    <w:name w:val="3 cham Char"/>
    <w:link w:val="3cham"/>
    <w:rsid w:val="000F3B53"/>
    <w:rPr>
      <w:rFonts w:ascii="Arial" w:hAnsi="Arial"/>
      <w:b/>
      <w:bCs/>
      <w:sz w:val="24"/>
      <w:lang w:val="en-US" w:eastAsia="en-US" w:bidi="ar-SA"/>
    </w:rPr>
  </w:style>
  <w:style w:type="paragraph" w:customStyle="1" w:styleId="1noidungchinh">
    <w:name w:val="1 noi dung chinh"/>
    <w:basedOn w:val="Normal"/>
    <w:rsid w:val="000F3B53"/>
    <w:pPr>
      <w:widowControl w:val="0"/>
      <w:tabs>
        <w:tab w:val="left" w:pos="340"/>
        <w:tab w:val="left" w:pos="454"/>
      </w:tabs>
      <w:spacing w:before="120" w:after="0" w:line="288" w:lineRule="auto"/>
      <w:ind w:left="454"/>
      <w:jc w:val="both"/>
    </w:pPr>
    <w:rPr>
      <w:rFonts w:ascii="Arial" w:eastAsia="Times New Roman" w:hAnsi="Arial" w:cs="Arial"/>
      <w:sz w:val="24"/>
      <w:szCs w:val="24"/>
      <w:lang w:val="x-none" w:eastAsia="x-none"/>
    </w:rPr>
  </w:style>
  <w:style w:type="paragraph" w:customStyle="1" w:styleId="1angoac">
    <w:name w:val="1(a) ngoac"/>
    <w:basedOn w:val="1ngoac"/>
    <w:rsid w:val="000F3B53"/>
    <w:pPr>
      <w:tabs>
        <w:tab w:val="clear" w:pos="907"/>
        <w:tab w:val="left" w:pos="284"/>
      </w:tabs>
      <w:spacing w:line="288" w:lineRule="auto"/>
      <w:ind w:left="1361"/>
    </w:pPr>
    <w:rPr>
      <w:rFonts w:cs="Arial"/>
      <w:lang w:val="en-US" w:eastAsia="en-US"/>
    </w:rPr>
  </w:style>
  <w:style w:type="paragraph" w:customStyle="1" w:styleId="StyleHeading4Arial12ptAutoBefore12ptAfter6pt">
    <w:name w:val="Style Heading 4 + Arial 12 pt Auto Before:  12 pt After:  6 pt"/>
    <w:basedOn w:val="1noidungchinh"/>
    <w:rsid w:val="000F3B53"/>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F3B53"/>
    <w:pPr>
      <w:spacing w:before="120" w:after="120" w:line="240" w:lineRule="auto"/>
      <w:jc w:val="center"/>
    </w:pPr>
    <w:rPr>
      <w:rFonts w:ascii="Arial" w:eastAsia="Times New Roman" w:hAnsi="Arial"/>
      <w:b/>
      <w:bCs/>
      <w:sz w:val="24"/>
      <w:szCs w:val="20"/>
    </w:rPr>
  </w:style>
  <w:style w:type="paragraph" w:customStyle="1" w:styleId="StyleHeading4Arial12ptAutoBefore12ptAfter6pt1">
    <w:name w:val="Style Heading 4 + Arial 12 pt Auto Before:  12 pt After:  6 pt1"/>
    <w:basedOn w:val="Normal"/>
    <w:next w:val="Normal"/>
    <w:rsid w:val="000F3B53"/>
    <w:pPr>
      <w:spacing w:before="120" w:after="120" w:line="240" w:lineRule="auto"/>
      <w:jc w:val="center"/>
    </w:pPr>
    <w:rPr>
      <w:rFonts w:ascii="Arial" w:eastAsia="Times New Roman" w:hAnsi="Arial"/>
      <w:b/>
      <w:bCs/>
      <w:sz w:val="24"/>
      <w:szCs w:val="20"/>
    </w:rPr>
  </w:style>
  <w:style w:type="paragraph" w:customStyle="1" w:styleId="StyleHeading3Arial12ptBefore12ptAfter6pt">
    <w:name w:val="Style Heading 3 + Arial 12 pt Before:  12 pt After:  6 pt"/>
    <w:basedOn w:val="Normal"/>
    <w:next w:val="Normal"/>
    <w:rsid w:val="000F3B53"/>
    <w:pPr>
      <w:spacing w:before="120" w:after="120" w:line="240" w:lineRule="auto"/>
      <w:jc w:val="center"/>
    </w:pPr>
    <w:rPr>
      <w:rFonts w:ascii="Arial" w:eastAsia="Times New Roman" w:hAnsi="Arial"/>
      <w:b/>
      <w:bCs/>
      <w:sz w:val="24"/>
      <w:szCs w:val="20"/>
    </w:rPr>
  </w:style>
  <w:style w:type="paragraph" w:customStyle="1" w:styleId="StyleHeading1Arial12ptBoldNotItalicCenteredLeft">
    <w:name w:val="Style Heading 1 + Arial 12 pt Bold Not Italic Centered Left:  ..."/>
    <w:basedOn w:val="Normal"/>
    <w:next w:val="Normal"/>
    <w:rsid w:val="000F3B53"/>
    <w:pPr>
      <w:spacing w:before="120" w:after="120" w:line="240" w:lineRule="auto"/>
      <w:jc w:val="center"/>
    </w:pPr>
    <w:rPr>
      <w:rFonts w:ascii="Arial" w:eastAsia="Times New Roman" w:hAnsi="Arial"/>
      <w:b/>
      <w:bCs/>
      <w:sz w:val="24"/>
      <w:szCs w:val="20"/>
    </w:rPr>
  </w:style>
  <w:style w:type="paragraph" w:customStyle="1" w:styleId="StyleHeading1Arial12ptBoldNotItalicCenteredBefore">
    <w:name w:val="Style Heading 1 + Arial 12 pt Bold Not Italic Centered Before:..."/>
    <w:basedOn w:val="Normal"/>
    <w:next w:val="Normal"/>
    <w:rsid w:val="000F3B53"/>
    <w:pPr>
      <w:spacing w:before="120" w:after="120" w:line="240" w:lineRule="auto"/>
      <w:jc w:val="center"/>
    </w:pPr>
    <w:rPr>
      <w:rFonts w:ascii="Arial" w:eastAsia="Times New Roman" w:hAnsi="Arial"/>
      <w:b/>
      <w:bCs/>
      <w:sz w:val="24"/>
      <w:szCs w:val="20"/>
    </w:rPr>
  </w:style>
  <w:style w:type="paragraph" w:customStyle="1" w:styleId="StyleHeading6Arial12ptLeft0cmFirstline0cmBef">
    <w:name w:val="Style Heading 6 + Arial 12 pt Left:  0 cm First line:  0 cm Bef..."/>
    <w:basedOn w:val="Normal"/>
    <w:next w:val="Normal"/>
    <w:rsid w:val="000F3B53"/>
    <w:pPr>
      <w:spacing w:before="120" w:after="120" w:line="240" w:lineRule="auto"/>
      <w:jc w:val="center"/>
    </w:pPr>
    <w:rPr>
      <w:rFonts w:ascii="Arial" w:eastAsia="Times New Roman" w:hAnsi="Arial"/>
      <w:b/>
      <w:bCs/>
      <w:sz w:val="24"/>
      <w:szCs w:val="20"/>
    </w:rPr>
  </w:style>
  <w:style w:type="paragraph" w:styleId="Index1">
    <w:name w:val="index 1"/>
    <w:basedOn w:val="Normal"/>
    <w:next w:val="Normal"/>
    <w:semiHidden/>
    <w:rsid w:val="000F3B53"/>
    <w:pPr>
      <w:tabs>
        <w:tab w:val="right" w:leader="dot" w:pos="10093"/>
      </w:tabs>
      <w:spacing w:before="120" w:after="120" w:line="240" w:lineRule="auto"/>
      <w:ind w:left="1247" w:hanging="567"/>
      <w:jc w:val="both"/>
    </w:pPr>
    <w:rPr>
      <w:rFonts w:ascii="VNTime" w:eastAsia="Malgun Gothic" w:hAnsi="VNTime"/>
      <w:color w:val="000000"/>
      <w:kern w:val="28"/>
      <w:szCs w:val="20"/>
    </w:rPr>
  </w:style>
  <w:style w:type="paragraph" w:customStyle="1" w:styleId="3cham1">
    <w:name w:val="3 cham1"/>
    <w:basedOn w:val="Normal"/>
    <w:link w:val="3cham1Char"/>
    <w:rsid w:val="000F3B53"/>
    <w:pPr>
      <w:tabs>
        <w:tab w:val="left" w:pos="910"/>
      </w:tabs>
      <w:spacing w:before="240" w:after="120" w:line="240" w:lineRule="auto"/>
      <w:ind w:left="459" w:hanging="459"/>
      <w:jc w:val="both"/>
    </w:pPr>
    <w:rPr>
      <w:rFonts w:ascii="Arial" w:eastAsia="Malgun Gothic" w:hAnsi="Arial"/>
      <w:sz w:val="24"/>
      <w:szCs w:val="24"/>
    </w:rPr>
  </w:style>
  <w:style w:type="character" w:customStyle="1" w:styleId="3cham1Char">
    <w:name w:val="3 cham1 Char"/>
    <w:link w:val="3cham1"/>
    <w:rsid w:val="000F3B53"/>
    <w:rPr>
      <w:rFonts w:ascii="Arial" w:eastAsia="Malgun Gothic" w:hAnsi="Arial"/>
      <w:sz w:val="24"/>
      <w:szCs w:val="24"/>
      <w:lang w:val="en-US" w:eastAsia="en-US" w:bidi="ar-SA"/>
    </w:rPr>
  </w:style>
  <w:style w:type="character" w:customStyle="1" w:styleId="ChapterCharChar">
    <w:name w:val="Chapter Char Char"/>
    <w:rsid w:val="000F3B53"/>
    <w:rPr>
      <w:rFonts w:ascii="Cambria" w:hAnsi="Cambria"/>
      <w:b/>
      <w:bCs/>
      <w:kern w:val="32"/>
      <w:sz w:val="32"/>
      <w:szCs w:val="32"/>
      <w:lang w:val="x-none" w:eastAsia="x-none" w:bidi="ar-SA"/>
    </w:rPr>
  </w:style>
  <w:style w:type="paragraph" w:customStyle="1" w:styleId="112">
    <w:name w:val="1.1"/>
    <w:rsid w:val="000F3B53"/>
    <w:pPr>
      <w:spacing w:before="240"/>
      <w:ind w:left="907" w:hanging="907"/>
    </w:pPr>
    <w:rPr>
      <w:rFonts w:ascii="Arial" w:eastAsia="Times New Roman" w:hAnsi="Arial"/>
      <w:b/>
      <w:sz w:val="24"/>
      <w:szCs w:val="24"/>
    </w:rPr>
  </w:style>
  <w:style w:type="paragraph" w:customStyle="1" w:styleId="TENCHUONG">
    <w:name w:val="TEN CHUONG"/>
    <w:rsid w:val="000F3B53"/>
    <w:pPr>
      <w:spacing w:before="360"/>
      <w:jc w:val="center"/>
    </w:pPr>
    <w:rPr>
      <w:rFonts w:ascii="Arial" w:eastAsia="Times New Roman" w:hAnsi="Arial"/>
      <w:b/>
      <w:sz w:val="24"/>
      <w:szCs w:val="24"/>
    </w:rPr>
  </w:style>
  <w:style w:type="paragraph" w:customStyle="1" w:styleId="TENPHANV">
    <w:name w:val="TEN PHAN_V"/>
    <w:rsid w:val="000F3B53"/>
    <w:pPr>
      <w:spacing w:before="120"/>
      <w:jc w:val="center"/>
    </w:pPr>
    <w:rPr>
      <w:rFonts w:ascii="Arial" w:eastAsia="Times New Roman" w:hAnsi="Arial"/>
      <w:b/>
      <w:sz w:val="24"/>
      <w:szCs w:val="24"/>
    </w:rPr>
  </w:style>
  <w:style w:type="paragraph" w:customStyle="1" w:styleId="TENQUYPHAMV">
    <w:name w:val="TEN QUY PHAM_V"/>
    <w:rsid w:val="000F3B53"/>
    <w:pPr>
      <w:spacing w:before="480"/>
      <w:jc w:val="center"/>
    </w:pPr>
    <w:rPr>
      <w:rFonts w:ascii="Arial" w:eastAsia="Times New Roman" w:hAnsi="Arial"/>
      <w:b/>
      <w:sz w:val="32"/>
      <w:szCs w:val="24"/>
    </w:rPr>
  </w:style>
  <w:style w:type="paragraph" w:customStyle="1" w:styleId="NORMAL11">
    <w:name w:val="NORMAL (1)"/>
    <w:basedOn w:val="Normal"/>
    <w:next w:val="Normal"/>
    <w:link w:val="NORMAL1Char"/>
    <w:autoRedefine/>
    <w:rsid w:val="000F3B53"/>
    <w:pPr>
      <w:spacing w:before="120" w:after="0" w:line="300" w:lineRule="auto"/>
      <w:ind w:left="908" w:hanging="454"/>
      <w:jc w:val="both"/>
    </w:pPr>
    <w:rPr>
      <w:rFonts w:ascii="Arial" w:eastAsia="MS Mincho" w:hAnsi="Arial"/>
      <w:iCs/>
      <w:spacing w:val="-8"/>
      <w:sz w:val="24"/>
      <w:szCs w:val="24"/>
      <w:lang w:val="en-GB" w:eastAsia="x-none"/>
    </w:rPr>
  </w:style>
  <w:style w:type="character" w:customStyle="1" w:styleId="NORMAL1Char">
    <w:name w:val="NORMAL (1) Char"/>
    <w:link w:val="NORMAL11"/>
    <w:rsid w:val="000F3B53"/>
    <w:rPr>
      <w:rFonts w:ascii="Arial" w:eastAsia="MS Mincho" w:hAnsi="Arial"/>
      <w:iCs/>
      <w:spacing w:val="-8"/>
      <w:sz w:val="24"/>
      <w:szCs w:val="24"/>
      <w:lang w:val="en-GB" w:eastAsia="x-none" w:bidi="ar-SA"/>
    </w:rPr>
  </w:style>
  <w:style w:type="paragraph" w:customStyle="1" w:styleId="NORMAL12">
    <w:name w:val="NORMAL 1"/>
    <w:basedOn w:val="Normal"/>
    <w:next w:val="Normal"/>
    <w:link w:val="NORMAL1CharChar"/>
    <w:autoRedefine/>
    <w:rsid w:val="000F3B53"/>
    <w:pPr>
      <w:widowControl w:val="0"/>
      <w:spacing w:before="160" w:after="120" w:line="300" w:lineRule="auto"/>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0F3B53"/>
    <w:rPr>
      <w:rFonts w:ascii="Arial" w:eastAsia="MS Mincho" w:hAnsi="Arial"/>
      <w:snapToGrid w:val="0"/>
      <w:sz w:val="24"/>
      <w:szCs w:val="24"/>
      <w:lang w:val="x-none" w:eastAsia="x-none" w:bidi="ar-SA"/>
    </w:rPr>
  </w:style>
  <w:style w:type="paragraph" w:customStyle="1" w:styleId="normal1indent0">
    <w:name w:val="normal 1 indent"/>
    <w:basedOn w:val="NORMAL12"/>
    <w:link w:val="normal1indentChar"/>
    <w:rsid w:val="000F3B53"/>
    <w:pPr>
      <w:ind w:firstLine="0"/>
    </w:pPr>
  </w:style>
  <w:style w:type="character" w:customStyle="1" w:styleId="normal1indentChar">
    <w:name w:val="normal 1 indent Char"/>
    <w:basedOn w:val="NORMAL1CharChar"/>
    <w:link w:val="normal1indent0"/>
    <w:rsid w:val="000F3B53"/>
    <w:rPr>
      <w:rFonts w:ascii="Arial" w:eastAsia="MS Mincho" w:hAnsi="Arial"/>
      <w:snapToGrid w:val="0"/>
      <w:sz w:val="24"/>
      <w:szCs w:val="24"/>
      <w:lang w:val="x-none" w:eastAsia="x-none" w:bidi="ar-SA"/>
    </w:rPr>
  </w:style>
  <w:style w:type="paragraph" w:customStyle="1" w:styleId="tex">
    <w:name w:val="tex"/>
    <w:basedOn w:val="Normal"/>
    <w:link w:val="texChar"/>
    <w:rsid w:val="000F3B53"/>
    <w:pPr>
      <w:overflowPunct w:val="0"/>
      <w:autoSpaceDE w:val="0"/>
      <w:autoSpaceDN w:val="0"/>
      <w:adjustRightInd w:val="0"/>
      <w:spacing w:before="120" w:after="0" w:line="284" w:lineRule="exact"/>
      <w:ind w:left="680" w:hanging="120"/>
      <w:jc w:val="both"/>
      <w:textAlignment w:val="baseline"/>
    </w:pPr>
    <w:rPr>
      <w:rFonts w:ascii="VNTime" w:eastAsia="Times New Roman" w:hAnsi="VNTime"/>
      <w:sz w:val="20"/>
      <w:szCs w:val="20"/>
    </w:rPr>
  </w:style>
  <w:style w:type="paragraph" w:customStyle="1" w:styleId="congthuc0">
    <w:name w:val="cong thuc"/>
    <w:basedOn w:val="Normal"/>
    <w:rsid w:val="000F3B53"/>
    <w:pPr>
      <w:spacing w:before="120" w:after="0" w:line="257" w:lineRule="auto"/>
      <w:ind w:left="1815" w:firstLine="429"/>
      <w:jc w:val="both"/>
    </w:pPr>
    <w:rPr>
      <w:rFonts w:ascii="Arial" w:eastAsia="Times New Roman" w:hAnsi="Arial"/>
      <w:iCs/>
      <w:color w:val="000000"/>
      <w:sz w:val="24"/>
      <w:szCs w:val="20"/>
      <w:lang w:val="en-GB"/>
    </w:rPr>
  </w:style>
  <w:style w:type="paragraph" w:customStyle="1" w:styleId="Tenquyphame">
    <w:name w:val="Ten quy pham_e"/>
    <w:rsid w:val="000F3B53"/>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0F3B53"/>
    <w:pPr>
      <w:spacing w:before="100" w:beforeAutospacing="1" w:after="100" w:afterAutospacing="1" w:line="288" w:lineRule="auto"/>
    </w:pPr>
    <w:rPr>
      <w:rFonts w:ascii="Times New Roman" w:eastAsia="Times New Roman" w:hAnsi="Times New Roman"/>
      <w:sz w:val="24"/>
      <w:szCs w:val="24"/>
    </w:rPr>
  </w:style>
  <w:style w:type="paragraph" w:customStyle="1" w:styleId="1ngoaca">
    <w:name w:val="1 ngoac (a)"/>
    <w:basedOn w:val="11phan"/>
    <w:rsid w:val="000F3B53"/>
    <w:pPr>
      <w:tabs>
        <w:tab w:val="left" w:pos="454"/>
        <w:tab w:val="left" w:pos="907"/>
      </w:tabs>
      <w:spacing w:line="288" w:lineRule="auto"/>
      <w:ind w:left="1361" w:hanging="907"/>
      <w:jc w:val="left"/>
    </w:pPr>
    <w:rPr>
      <w:b w:val="0"/>
      <w:i w:val="0"/>
    </w:rPr>
  </w:style>
  <w:style w:type="paragraph" w:customStyle="1" w:styleId="1aingoac">
    <w:name w:val="1(a)(i) ngoac"/>
    <w:basedOn w:val="1angoac"/>
    <w:rsid w:val="000F3B53"/>
    <w:pPr>
      <w:tabs>
        <w:tab w:val="clear" w:pos="284"/>
        <w:tab w:val="left" w:pos="907"/>
      </w:tabs>
      <w:ind w:left="1815"/>
    </w:pPr>
    <w:rPr>
      <w:rFonts w:cs="Times New Roman"/>
      <w:szCs w:val="20"/>
      <w:lang w:val="pt-BR" w:eastAsia="x-none"/>
    </w:rPr>
  </w:style>
  <w:style w:type="paragraph" w:customStyle="1" w:styleId="111phan">
    <w:name w:val="111/phan"/>
    <w:basedOn w:val="Normal"/>
    <w:rsid w:val="000F3B53"/>
    <w:pPr>
      <w:widowControl w:val="0"/>
      <w:tabs>
        <w:tab w:val="left" w:pos="454"/>
      </w:tabs>
      <w:spacing w:before="240" w:after="0" w:line="288" w:lineRule="auto"/>
      <w:outlineLvl w:val="2"/>
    </w:pPr>
    <w:rPr>
      <w:rFonts w:ascii="Arial" w:eastAsia="Times New Roman" w:hAnsi="Arial"/>
      <w:b/>
      <w:sz w:val="24"/>
      <w:szCs w:val="20"/>
    </w:rPr>
  </w:style>
  <w:style w:type="paragraph" w:customStyle="1" w:styleId="1ibangbieu">
    <w:name w:val="1(i)bangbieu"/>
    <w:basedOn w:val="Normal"/>
    <w:rsid w:val="000F3B53"/>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cover1">
    <w:name w:val="cover1"/>
    <w:autoRedefine/>
    <w:rsid w:val="000F3B53"/>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DE27B4"/>
    <w:pPr>
      <w:spacing w:line="240" w:lineRule="auto"/>
    </w:pPr>
    <w:rPr>
      <w:b/>
      <w:sz w:val="20"/>
      <w:szCs w:val="20"/>
      <w:lang w:val="vi-VN"/>
    </w:rPr>
  </w:style>
  <w:style w:type="paragraph" w:customStyle="1" w:styleId="cover3">
    <w:name w:val="cover3"/>
    <w:basedOn w:val="cover2"/>
    <w:autoRedefine/>
    <w:rsid w:val="000F3B53"/>
    <w:rPr>
      <w:i/>
      <w:iCs/>
    </w:rPr>
  </w:style>
  <w:style w:type="paragraph" w:customStyle="1" w:styleId="cover4">
    <w:name w:val="cover4"/>
    <w:basedOn w:val="cover3"/>
    <w:autoRedefine/>
    <w:rsid w:val="000F3B53"/>
    <w:rPr>
      <w:b w:val="0"/>
      <w:iCs w:val="0"/>
    </w:rPr>
  </w:style>
  <w:style w:type="paragraph" w:customStyle="1" w:styleId="tenphanmucluc">
    <w:name w:val="ten phan muc luc"/>
    <w:basedOn w:val="Normal"/>
    <w:rsid w:val="000F3B53"/>
    <w:pPr>
      <w:widowControl w:val="0"/>
      <w:spacing w:before="480" w:after="240" w:line="288" w:lineRule="auto"/>
      <w:jc w:val="center"/>
      <w:outlineLvl w:val="0"/>
    </w:pPr>
    <w:rPr>
      <w:rFonts w:ascii="Arial" w:eastAsia="Times New Roman" w:hAnsi="Arial"/>
      <w:b/>
      <w:bCs/>
      <w:sz w:val="24"/>
      <w:szCs w:val="20"/>
    </w:rPr>
  </w:style>
  <w:style w:type="paragraph" w:customStyle="1" w:styleId="1MUCLUCCHUONG">
    <w:name w:val="1_MUCLUC_CHUONG"/>
    <w:basedOn w:val="Normal"/>
    <w:rsid w:val="000F3B53"/>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0F3B53"/>
    <w:pPr>
      <w:tabs>
        <w:tab w:val="left" w:pos="1021"/>
      </w:tabs>
    </w:pPr>
    <w:rPr>
      <w:b w:val="0"/>
    </w:rPr>
  </w:style>
  <w:style w:type="paragraph" w:customStyle="1" w:styleId="1-0CHUONGMUCLUC">
    <w:name w:val="1-0/CHUONG_MUCLUC"/>
    <w:basedOn w:val="0chuong"/>
    <w:rsid w:val="000F3B53"/>
    <w:pPr>
      <w:spacing w:after="200" w:line="288" w:lineRule="auto"/>
      <w:ind w:left="3402" w:right="737" w:hanging="1701"/>
    </w:pPr>
  </w:style>
  <w:style w:type="paragraph" w:styleId="ListParagraph">
    <w:name w:val="List Paragraph"/>
    <w:basedOn w:val="Normal"/>
    <w:qFormat/>
    <w:rsid w:val="000F3B53"/>
    <w:pPr>
      <w:ind w:left="720"/>
      <w:contextualSpacing/>
    </w:pPr>
    <w:rPr>
      <w:rFonts w:eastAsia="Times New Roman"/>
    </w:rPr>
  </w:style>
  <w:style w:type="paragraph" w:styleId="List5">
    <w:name w:val="List 5"/>
    <w:basedOn w:val="Normal"/>
    <w:rsid w:val="000F3B53"/>
    <w:pPr>
      <w:overflowPunct w:val="0"/>
      <w:autoSpaceDE w:val="0"/>
      <w:autoSpaceDN w:val="0"/>
      <w:adjustRightInd w:val="0"/>
      <w:spacing w:after="0" w:line="240" w:lineRule="auto"/>
      <w:ind w:left="1800" w:hanging="360"/>
      <w:textAlignment w:val="baseline"/>
    </w:pPr>
    <w:rPr>
      <w:rFonts w:ascii="VNTime" w:eastAsia="Times New Roman" w:hAnsi="VNTime"/>
      <w:szCs w:val="20"/>
    </w:rPr>
  </w:style>
  <w:style w:type="paragraph" w:styleId="List3">
    <w:name w:val="List 3"/>
    <w:basedOn w:val="Normal"/>
    <w:rsid w:val="000F3B53"/>
    <w:pPr>
      <w:overflowPunct w:val="0"/>
      <w:autoSpaceDE w:val="0"/>
      <w:autoSpaceDN w:val="0"/>
      <w:adjustRightInd w:val="0"/>
      <w:spacing w:after="0" w:line="240" w:lineRule="auto"/>
      <w:ind w:left="1080" w:hanging="360"/>
      <w:textAlignment w:val="baseline"/>
    </w:pPr>
    <w:rPr>
      <w:rFonts w:ascii="VNTime" w:eastAsia="Times New Roman" w:hAnsi="VNTime"/>
      <w:szCs w:val="20"/>
    </w:rPr>
  </w:style>
  <w:style w:type="paragraph" w:styleId="List4">
    <w:name w:val="List 4"/>
    <w:basedOn w:val="Normal"/>
    <w:rsid w:val="000F3B53"/>
    <w:pPr>
      <w:overflowPunct w:val="0"/>
      <w:autoSpaceDE w:val="0"/>
      <w:autoSpaceDN w:val="0"/>
      <w:adjustRightInd w:val="0"/>
      <w:spacing w:after="0" w:line="240" w:lineRule="auto"/>
      <w:ind w:left="1440" w:hanging="360"/>
      <w:textAlignment w:val="baseline"/>
    </w:pPr>
    <w:rPr>
      <w:rFonts w:ascii="VNTime" w:eastAsia="Times New Roman" w:hAnsi="VNTime"/>
      <w:szCs w:val="20"/>
    </w:rPr>
  </w:style>
  <w:style w:type="paragraph" w:styleId="ListContinue5">
    <w:name w:val="List Continue 5"/>
    <w:basedOn w:val="Normal"/>
    <w:rsid w:val="000F3B53"/>
    <w:pPr>
      <w:overflowPunct w:val="0"/>
      <w:autoSpaceDE w:val="0"/>
      <w:autoSpaceDN w:val="0"/>
      <w:adjustRightInd w:val="0"/>
      <w:spacing w:after="120" w:line="240" w:lineRule="auto"/>
      <w:ind w:left="1800"/>
      <w:textAlignment w:val="baseline"/>
    </w:pPr>
    <w:rPr>
      <w:rFonts w:ascii="VNTime" w:eastAsia="Times New Roman" w:hAnsi="VNTime"/>
      <w:szCs w:val="20"/>
    </w:rPr>
  </w:style>
  <w:style w:type="character" w:customStyle="1" w:styleId="texChar">
    <w:name w:val="tex Char"/>
    <w:link w:val="tex"/>
    <w:rsid w:val="000F3B53"/>
    <w:rPr>
      <w:rFonts w:ascii="VNTime" w:hAnsi="VNTime"/>
      <w:lang w:val="en-US" w:eastAsia="en-US" w:bidi="ar-SA"/>
    </w:rPr>
  </w:style>
  <w:style w:type="paragraph" w:customStyle="1" w:styleId="angoac0">
    <w:name w:val="a ngoac"/>
    <w:basedOn w:val="Normal"/>
    <w:rsid w:val="000F3B53"/>
    <w:pPr>
      <w:widowControl w:val="0"/>
      <w:tabs>
        <w:tab w:val="left" w:pos="1512"/>
      </w:tabs>
      <w:spacing w:before="120" w:after="0"/>
      <w:ind w:left="1514" w:hanging="505"/>
      <w:jc w:val="both"/>
    </w:pPr>
    <w:rPr>
      <w:rFonts w:ascii="Arial" w:eastAsia="Malgun Gothic" w:hAnsi="Arial"/>
      <w:sz w:val="24"/>
      <w:szCs w:val="24"/>
    </w:rPr>
  </w:style>
  <w:style w:type="paragraph" w:customStyle="1" w:styleId="tenbang">
    <w:name w:val="ten bang"/>
    <w:rsid w:val="000F3B53"/>
    <w:pPr>
      <w:spacing w:before="240" w:after="120"/>
      <w:jc w:val="center"/>
    </w:pPr>
    <w:rPr>
      <w:rFonts w:ascii="Arial" w:eastAsia="Malgun Gothic" w:hAnsi="Arial"/>
      <w:b/>
      <w:sz w:val="24"/>
      <w:szCs w:val="24"/>
    </w:rPr>
  </w:style>
  <w:style w:type="paragraph" w:customStyle="1" w:styleId="111T">
    <w:name w:val="1.1.1 T"/>
    <w:basedOn w:val="111"/>
    <w:qFormat/>
    <w:rsid w:val="000F3B53"/>
    <w:pPr>
      <w:spacing w:line="278" w:lineRule="auto"/>
    </w:pPr>
    <w:rPr>
      <w:rFonts w:eastAsia="Malgun Gothic"/>
      <w:bCs w:val="0"/>
    </w:rPr>
  </w:style>
  <w:style w:type="paragraph" w:customStyle="1" w:styleId="chuong0">
    <w:name w:val="chuon g"/>
    <w:basedOn w:val="Normal"/>
    <w:rsid w:val="000F3B53"/>
    <w:pPr>
      <w:widowControl w:val="0"/>
      <w:spacing w:before="240" w:after="240" w:line="288" w:lineRule="auto"/>
      <w:jc w:val="center"/>
      <w:outlineLvl w:val="0"/>
    </w:pPr>
    <w:rPr>
      <w:rFonts w:ascii="Arial Bold" w:eastAsia="Times New Roman" w:hAnsi="Arial Bold" w:cs="Arial"/>
      <w:b/>
      <w:sz w:val="24"/>
      <w:szCs w:val="20"/>
    </w:rPr>
  </w:style>
  <w:style w:type="paragraph" w:customStyle="1" w:styleId="Quydinhchung">
    <w:name w:val="Quy dinh chung"/>
    <w:rsid w:val="000F3B53"/>
    <w:pPr>
      <w:spacing w:before="480"/>
      <w:ind w:left="907" w:hanging="907"/>
    </w:pPr>
    <w:rPr>
      <w:rFonts w:ascii="Arial" w:eastAsia="Malgun Gothic" w:hAnsi="Arial"/>
      <w:b/>
      <w:sz w:val="24"/>
      <w:szCs w:val="24"/>
    </w:rPr>
  </w:style>
  <w:style w:type="character" w:customStyle="1" w:styleId="Style1Char">
    <w:name w:val="Style1 Char"/>
    <w:link w:val="Style1"/>
    <w:rsid w:val="000F3B53"/>
    <w:rPr>
      <w:rFonts w:ascii="VNTime" w:hAnsi="VNTime"/>
      <w:b/>
      <w:i/>
      <w:kern w:val="28"/>
      <w:sz w:val="22"/>
      <w:lang w:val="en-US" w:eastAsia="en-US" w:bidi="ar-SA"/>
    </w:rPr>
  </w:style>
  <w:style w:type="paragraph" w:customStyle="1" w:styleId="content11">
    <w:name w:val="content11"/>
    <w:basedOn w:val="Normal"/>
    <w:autoRedefine/>
    <w:qFormat/>
    <w:rsid w:val="000F3B53"/>
    <w:pPr>
      <w:tabs>
        <w:tab w:val="right" w:leader="dot" w:pos="10065"/>
      </w:tabs>
      <w:spacing w:before="120" w:after="0" w:line="240" w:lineRule="auto"/>
      <w:ind w:left="1361" w:right="737" w:hanging="454"/>
      <w:jc w:val="both"/>
    </w:pPr>
    <w:rPr>
      <w:rFonts w:ascii="Arial" w:eastAsia="Times New Roman" w:hAnsi="Arial"/>
      <w:sz w:val="24"/>
      <w:szCs w:val="24"/>
    </w:rPr>
  </w:style>
  <w:style w:type="paragraph" w:customStyle="1" w:styleId="content1">
    <w:name w:val="content1"/>
    <w:autoRedefine/>
    <w:qFormat/>
    <w:rsid w:val="000F3B53"/>
    <w:pPr>
      <w:tabs>
        <w:tab w:val="right" w:leader="dot" w:pos="10065"/>
      </w:tabs>
      <w:spacing w:before="240"/>
      <w:ind w:left="1872" w:right="595" w:hanging="1418"/>
    </w:pPr>
    <w:rPr>
      <w:rFonts w:ascii="Arial" w:eastAsia="Times New Roman" w:hAnsi="Arial"/>
      <w:b/>
      <w:sz w:val="24"/>
      <w:szCs w:val="24"/>
    </w:rPr>
  </w:style>
  <w:style w:type="paragraph" w:customStyle="1" w:styleId="a">
    <w:name w:val="(a)"/>
    <w:rsid w:val="000F3B53"/>
    <w:pPr>
      <w:spacing w:before="120" w:line="300" w:lineRule="auto"/>
      <w:ind w:left="1361" w:hanging="454"/>
      <w:jc w:val="both"/>
    </w:pPr>
    <w:rPr>
      <w:rFonts w:ascii="Arial" w:eastAsia="Times New Roman" w:hAnsi="Arial" w:cs="Arial"/>
      <w:sz w:val="24"/>
      <w:szCs w:val="24"/>
    </w:rPr>
  </w:style>
  <w:style w:type="paragraph" w:customStyle="1" w:styleId="1indent0">
    <w:name w:val="(1) indent"/>
    <w:basedOn w:val="10"/>
    <w:rsid w:val="000F3B53"/>
    <w:pPr>
      <w:spacing w:line="300" w:lineRule="auto"/>
      <w:ind w:left="907" w:firstLine="0"/>
    </w:pPr>
  </w:style>
  <w:style w:type="paragraph" w:customStyle="1" w:styleId="aindent">
    <w:name w:val="(a) indent"/>
    <w:basedOn w:val="a"/>
    <w:autoRedefine/>
    <w:rsid w:val="000F3B53"/>
    <w:pPr>
      <w:spacing w:line="240" w:lineRule="auto"/>
      <w:ind w:firstLine="0"/>
    </w:pPr>
  </w:style>
  <w:style w:type="paragraph" w:customStyle="1" w:styleId="i">
    <w:name w:val="(i)"/>
    <w:rsid w:val="000F3B53"/>
    <w:pPr>
      <w:spacing w:before="120"/>
      <w:ind w:left="1815" w:hanging="454"/>
      <w:jc w:val="both"/>
    </w:pPr>
    <w:rPr>
      <w:rFonts w:ascii="Arial" w:eastAsia="Times New Roman" w:hAnsi="Arial" w:cs="Arial"/>
      <w:sz w:val="24"/>
      <w:szCs w:val="24"/>
    </w:rPr>
  </w:style>
  <w:style w:type="paragraph" w:customStyle="1" w:styleId="iindent">
    <w:name w:val="(i) indent"/>
    <w:basedOn w:val="i"/>
    <w:autoRedefine/>
    <w:rsid w:val="000F3B53"/>
    <w:pPr>
      <w:ind w:left="1814" w:firstLine="0"/>
    </w:pPr>
  </w:style>
  <w:style w:type="paragraph" w:customStyle="1" w:styleId="ii">
    <w:name w:val="(i)(i)"/>
    <w:basedOn w:val="i"/>
    <w:autoRedefine/>
    <w:rsid w:val="000F3B53"/>
    <w:pPr>
      <w:ind w:left="2268"/>
    </w:pPr>
  </w:style>
  <w:style w:type="paragraph" w:customStyle="1" w:styleId="111regular">
    <w:name w:val="1.1.1 regular"/>
    <w:basedOn w:val="111"/>
    <w:autoRedefine/>
    <w:rsid w:val="000F3B53"/>
    <w:pPr>
      <w:spacing w:before="120"/>
      <w:ind w:left="737" w:hanging="737"/>
      <w:jc w:val="both"/>
    </w:pPr>
    <w:rPr>
      <w:b w:val="0"/>
      <w:bCs w:val="0"/>
    </w:rPr>
  </w:style>
  <w:style w:type="paragraph" w:customStyle="1" w:styleId="bold">
    <w:name w:val="bold"/>
    <w:basedOn w:val="1"/>
    <w:rsid w:val="000F3B53"/>
    <w:pPr>
      <w:spacing w:line="300" w:lineRule="auto"/>
      <w:ind w:left="0" w:firstLine="0"/>
    </w:pPr>
    <w:rPr>
      <w:b/>
      <w:bCs/>
    </w:rPr>
  </w:style>
  <w:style w:type="paragraph" w:customStyle="1" w:styleId="Default">
    <w:name w:val="Default"/>
    <w:rsid w:val="000F3B53"/>
    <w:pPr>
      <w:widowControl w:val="0"/>
      <w:autoSpaceDE w:val="0"/>
      <w:autoSpaceDN w:val="0"/>
      <w:adjustRightInd w:val="0"/>
    </w:pPr>
    <w:rPr>
      <w:rFonts w:ascii="Haettenschweiler" w:eastAsia="Times New Roman" w:hAnsi="Haettenschweiler" w:cs="Haettenschweiler"/>
      <w:color w:val="000000"/>
      <w:sz w:val="24"/>
      <w:szCs w:val="24"/>
    </w:rPr>
  </w:style>
  <w:style w:type="paragraph" w:customStyle="1" w:styleId="Footer1">
    <w:name w:val="Footer1"/>
    <w:rsid w:val="000F3B53"/>
    <w:pPr>
      <w:jc w:val="center"/>
    </w:pPr>
    <w:rPr>
      <w:rFonts w:ascii="Arial" w:eastAsia="Times New Roman" w:hAnsi="Arial" w:cs="Arial"/>
      <w:sz w:val="24"/>
      <w:szCs w:val="24"/>
    </w:rPr>
  </w:style>
  <w:style w:type="paragraph" w:customStyle="1" w:styleId="Footer2">
    <w:name w:val="Footer2"/>
    <w:rsid w:val="000F3B53"/>
    <w:pPr>
      <w:jc w:val="center"/>
    </w:pPr>
    <w:rPr>
      <w:rFonts w:ascii="Arial" w:eastAsia="Times New Roman" w:hAnsi="Arial" w:cs="Arial"/>
      <w:sz w:val="24"/>
      <w:szCs w:val="24"/>
    </w:rPr>
  </w:style>
  <w:style w:type="paragraph" w:customStyle="1" w:styleId="gridtable">
    <w:name w:val="grid table"/>
    <w:basedOn w:val="Normal"/>
    <w:rsid w:val="000F3B53"/>
    <w:pPr>
      <w:spacing w:after="0" w:line="300" w:lineRule="exact"/>
      <w:ind w:left="709"/>
    </w:pPr>
    <w:rPr>
      <w:rFonts w:ascii="Arial" w:eastAsia="MS Mincho" w:hAnsi="Arial" w:cs="Arial"/>
      <w:sz w:val="20"/>
      <w:szCs w:val="20"/>
    </w:rPr>
  </w:style>
  <w:style w:type="paragraph" w:customStyle="1" w:styleId="Header1">
    <w:name w:val="Header1"/>
    <w:rsid w:val="000F3B53"/>
    <w:rPr>
      <w:rFonts w:ascii="Arial" w:eastAsia="Times New Roman" w:hAnsi="Arial" w:cs="Arial"/>
      <w:b/>
      <w:bCs/>
      <w:sz w:val="24"/>
      <w:szCs w:val="24"/>
    </w:rPr>
  </w:style>
  <w:style w:type="paragraph" w:customStyle="1" w:styleId="Header2">
    <w:name w:val="Header2"/>
    <w:rsid w:val="000F3B53"/>
    <w:rPr>
      <w:rFonts w:ascii="Arial" w:eastAsia="Times New Roman" w:hAnsi="Arial" w:cs="Arial"/>
      <w:b/>
      <w:bCs/>
      <w:sz w:val="24"/>
      <w:szCs w:val="24"/>
    </w:rPr>
  </w:style>
  <w:style w:type="character" w:customStyle="1" w:styleId="longtext">
    <w:name w:val="long_text"/>
    <w:basedOn w:val="DefaultParagraphFont"/>
    <w:rsid w:val="000F3B53"/>
  </w:style>
  <w:style w:type="paragraph" w:customStyle="1" w:styleId="normalleft00">
    <w:name w:val="normal left 0"/>
    <w:basedOn w:val="Normal"/>
    <w:rsid w:val="000F3B53"/>
    <w:pPr>
      <w:spacing w:before="120" w:after="0" w:line="300" w:lineRule="auto"/>
      <w:ind w:left="709"/>
    </w:pPr>
    <w:rPr>
      <w:rFonts w:ascii="Arial" w:eastAsia="Times New Roman" w:hAnsi="Arial" w:cs="Arial"/>
      <w:spacing w:val="-4"/>
      <w:sz w:val="24"/>
      <w:szCs w:val="24"/>
    </w:rPr>
  </w:style>
  <w:style w:type="paragraph" w:customStyle="1" w:styleId="table">
    <w:name w:val="table"/>
    <w:rsid w:val="000F3B53"/>
    <w:pPr>
      <w:spacing w:before="60"/>
      <w:jc w:val="both"/>
    </w:pPr>
    <w:rPr>
      <w:rFonts w:ascii="Arial" w:eastAsia="Times New Roman" w:hAnsi="Arial" w:cs="Arial"/>
      <w:sz w:val="22"/>
      <w:szCs w:val="22"/>
    </w:rPr>
  </w:style>
  <w:style w:type="paragraph" w:customStyle="1" w:styleId="table1">
    <w:name w:val="table(1)"/>
    <w:basedOn w:val="table"/>
    <w:autoRedefine/>
    <w:rsid w:val="000F3B53"/>
    <w:pPr>
      <w:spacing w:before="0"/>
      <w:ind w:left="454" w:hanging="454"/>
    </w:pPr>
  </w:style>
  <w:style w:type="paragraph" w:customStyle="1" w:styleId="tableindent">
    <w:name w:val="table indent"/>
    <w:basedOn w:val="table1"/>
    <w:autoRedefine/>
    <w:rsid w:val="000F3B53"/>
    <w:pPr>
      <w:ind w:firstLine="0"/>
    </w:pPr>
  </w:style>
  <w:style w:type="paragraph" w:customStyle="1" w:styleId="tableleft">
    <w:name w:val="table left"/>
    <w:basedOn w:val="table"/>
    <w:autoRedefine/>
    <w:rsid w:val="000F3B53"/>
    <w:pPr>
      <w:jc w:val="right"/>
    </w:pPr>
  </w:style>
  <w:style w:type="paragraph" w:customStyle="1" w:styleId="Tenphane">
    <w:name w:val="Ten phan_e"/>
    <w:rsid w:val="000F3B53"/>
    <w:pPr>
      <w:spacing w:before="120"/>
      <w:jc w:val="center"/>
    </w:pPr>
    <w:rPr>
      <w:rFonts w:ascii="Arial" w:eastAsia="Times New Roman" w:hAnsi="Arial" w:cs="Arial"/>
      <w:b/>
      <w:bCs/>
      <w:i/>
      <w:iCs/>
      <w:sz w:val="24"/>
      <w:szCs w:val="24"/>
    </w:rPr>
  </w:style>
  <w:style w:type="paragraph" w:customStyle="1" w:styleId="111reindent">
    <w:name w:val="1.1.1 re indent"/>
    <w:basedOn w:val="111regular"/>
    <w:autoRedefine/>
    <w:qFormat/>
    <w:rsid w:val="000F3B53"/>
    <w:pPr>
      <w:spacing w:line="300" w:lineRule="auto"/>
      <w:ind w:left="851" w:firstLine="0"/>
    </w:pPr>
  </w:style>
  <w:style w:type="paragraph" w:customStyle="1" w:styleId="h1">
    <w:name w:val="h1"/>
    <w:basedOn w:val="Normal"/>
    <w:rsid w:val="000F3B53"/>
    <w:pPr>
      <w:autoSpaceDE w:val="0"/>
      <w:autoSpaceDN w:val="0"/>
      <w:spacing w:after="0" w:line="240" w:lineRule="auto"/>
      <w:ind w:left="567" w:hanging="567"/>
      <w:jc w:val="both"/>
    </w:pPr>
    <w:rPr>
      <w:rFonts w:ascii=".VnArial" w:eastAsia="Times New Roman" w:hAnsi=".VnArial"/>
      <w:b/>
      <w:sz w:val="24"/>
      <w:szCs w:val="20"/>
    </w:rPr>
  </w:style>
  <w:style w:type="paragraph" w:customStyle="1" w:styleId="k1">
    <w:name w:val="k1"/>
    <w:basedOn w:val="Normal"/>
    <w:rsid w:val="000F3B53"/>
    <w:pPr>
      <w:autoSpaceDE w:val="0"/>
      <w:autoSpaceDN w:val="0"/>
      <w:spacing w:after="0" w:line="240" w:lineRule="auto"/>
      <w:ind w:left="340" w:hanging="340"/>
      <w:jc w:val="both"/>
    </w:pPr>
    <w:rPr>
      <w:rFonts w:ascii=".VnArial" w:eastAsia="Times New Roman" w:hAnsi=".VnArial"/>
      <w:sz w:val="24"/>
      <w:szCs w:val="20"/>
    </w:rPr>
  </w:style>
  <w:style w:type="paragraph" w:customStyle="1" w:styleId="k2">
    <w:name w:val="k2"/>
    <w:basedOn w:val="k1"/>
    <w:next w:val="k1"/>
    <w:rsid w:val="000F3B53"/>
    <w:pPr>
      <w:spacing w:before="120"/>
      <w:ind w:left="680"/>
    </w:pPr>
  </w:style>
  <w:style w:type="paragraph" w:customStyle="1" w:styleId="k1m">
    <w:name w:val="k1m"/>
    <w:basedOn w:val="k1"/>
    <w:rsid w:val="000F3B53"/>
    <w:rPr>
      <w:color w:val="0000FF"/>
    </w:rPr>
  </w:style>
  <w:style w:type="paragraph" w:customStyle="1" w:styleId="k2m">
    <w:name w:val="k2m"/>
    <w:basedOn w:val="k2"/>
    <w:rsid w:val="000F3B53"/>
    <w:rPr>
      <w:color w:val="0000FF"/>
    </w:rPr>
  </w:style>
  <w:style w:type="paragraph" w:customStyle="1" w:styleId="normal111indent">
    <w:name w:val="normal 1.1.1 indent"/>
    <w:basedOn w:val="Normal"/>
    <w:rsid w:val="000F3B53"/>
    <w:pPr>
      <w:spacing w:before="120" w:after="0" w:line="240" w:lineRule="auto"/>
      <w:ind w:left="851"/>
      <w:jc w:val="both"/>
    </w:pPr>
    <w:rPr>
      <w:rFonts w:ascii="Arial" w:eastAsia="Times New Roman" w:hAnsi="Arial"/>
      <w:sz w:val="24"/>
      <w:szCs w:val="24"/>
    </w:rPr>
  </w:style>
  <w:style w:type="character" w:customStyle="1" w:styleId="OnceABox">
    <w:name w:val="OnceABox"/>
    <w:rsid w:val="000F3B53"/>
    <w:rPr>
      <w:rFonts w:cs="Arial"/>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4025">
      <w:bodyDiv w:val="1"/>
      <w:marLeft w:val="0"/>
      <w:marRight w:val="0"/>
      <w:marTop w:val="0"/>
      <w:marBottom w:val="0"/>
      <w:divBdr>
        <w:top w:val="none" w:sz="0" w:space="0" w:color="auto"/>
        <w:left w:val="none" w:sz="0" w:space="0" w:color="auto"/>
        <w:bottom w:val="none" w:sz="0" w:space="0" w:color="auto"/>
        <w:right w:val="none" w:sz="0" w:space="0" w:color="auto"/>
      </w:divBdr>
    </w:div>
    <w:div w:id="418909305">
      <w:bodyDiv w:val="1"/>
      <w:marLeft w:val="0"/>
      <w:marRight w:val="0"/>
      <w:marTop w:val="0"/>
      <w:marBottom w:val="0"/>
      <w:divBdr>
        <w:top w:val="none" w:sz="0" w:space="0" w:color="auto"/>
        <w:left w:val="none" w:sz="0" w:space="0" w:color="auto"/>
        <w:bottom w:val="none" w:sz="0" w:space="0" w:color="auto"/>
        <w:right w:val="none" w:sz="0" w:space="0" w:color="auto"/>
      </w:divBdr>
    </w:div>
    <w:div w:id="791363036">
      <w:bodyDiv w:val="1"/>
      <w:marLeft w:val="0"/>
      <w:marRight w:val="0"/>
      <w:marTop w:val="0"/>
      <w:marBottom w:val="0"/>
      <w:divBdr>
        <w:top w:val="none" w:sz="0" w:space="0" w:color="auto"/>
        <w:left w:val="none" w:sz="0" w:space="0" w:color="auto"/>
        <w:bottom w:val="none" w:sz="0" w:space="0" w:color="auto"/>
        <w:right w:val="none" w:sz="0" w:space="0" w:color="auto"/>
      </w:divBdr>
    </w:div>
    <w:div w:id="982195041">
      <w:bodyDiv w:val="1"/>
      <w:marLeft w:val="0"/>
      <w:marRight w:val="0"/>
      <w:marTop w:val="0"/>
      <w:marBottom w:val="0"/>
      <w:divBdr>
        <w:top w:val="none" w:sz="0" w:space="0" w:color="auto"/>
        <w:left w:val="none" w:sz="0" w:space="0" w:color="auto"/>
        <w:bottom w:val="none" w:sz="0" w:space="0" w:color="auto"/>
        <w:right w:val="none" w:sz="0" w:space="0" w:color="auto"/>
      </w:divBdr>
      <w:divsChild>
        <w:div w:id="1314798511">
          <w:marLeft w:val="0"/>
          <w:marRight w:val="0"/>
          <w:marTop w:val="0"/>
          <w:marBottom w:val="0"/>
          <w:divBdr>
            <w:top w:val="none" w:sz="0" w:space="0" w:color="auto"/>
            <w:left w:val="none" w:sz="0" w:space="0" w:color="auto"/>
            <w:bottom w:val="none" w:sz="0" w:space="0" w:color="auto"/>
            <w:right w:val="none" w:sz="0" w:space="0" w:color="auto"/>
          </w:divBdr>
        </w:div>
      </w:divsChild>
    </w:div>
    <w:div w:id="1036856531">
      <w:bodyDiv w:val="1"/>
      <w:marLeft w:val="0"/>
      <w:marRight w:val="0"/>
      <w:marTop w:val="0"/>
      <w:marBottom w:val="0"/>
      <w:divBdr>
        <w:top w:val="none" w:sz="0" w:space="0" w:color="auto"/>
        <w:left w:val="none" w:sz="0" w:space="0" w:color="auto"/>
        <w:bottom w:val="none" w:sz="0" w:space="0" w:color="auto"/>
        <w:right w:val="none" w:sz="0" w:space="0" w:color="auto"/>
      </w:divBdr>
    </w:div>
    <w:div w:id="1576092282">
      <w:bodyDiv w:val="1"/>
      <w:marLeft w:val="0"/>
      <w:marRight w:val="0"/>
      <w:marTop w:val="0"/>
      <w:marBottom w:val="0"/>
      <w:divBdr>
        <w:top w:val="none" w:sz="0" w:space="0" w:color="auto"/>
        <w:left w:val="none" w:sz="0" w:space="0" w:color="auto"/>
        <w:bottom w:val="none" w:sz="0" w:space="0" w:color="auto"/>
        <w:right w:val="none" w:sz="0" w:space="0" w:color="auto"/>
      </w:divBdr>
      <w:divsChild>
        <w:div w:id="15297572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oleObject" Target="embeddings/oleObject63.bin"/><Relationship Id="rId159" Type="http://schemas.openxmlformats.org/officeDocument/2006/relationships/oleObject" Target="embeddings/oleObject75.bin"/><Relationship Id="rId170" Type="http://schemas.openxmlformats.org/officeDocument/2006/relationships/oleObject" Target="embeddings/oleObject86.bin"/><Relationship Id="rId191" Type="http://schemas.openxmlformats.org/officeDocument/2006/relationships/image" Target="media/image87.wmf"/><Relationship Id="rId205" Type="http://schemas.openxmlformats.org/officeDocument/2006/relationships/oleObject" Target="embeddings/oleObject104.bin"/><Relationship Id="rId226" Type="http://schemas.openxmlformats.org/officeDocument/2006/relationships/fontTable" Target="fontTable.xml"/><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oleObject" Target="embeddings/oleObject61.bin"/><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6.bin"/><Relationship Id="rId181" Type="http://schemas.openxmlformats.org/officeDocument/2006/relationships/image" Target="media/image82.wmf"/><Relationship Id="rId216" Type="http://schemas.openxmlformats.org/officeDocument/2006/relationships/image" Target="media/image102.wmf"/><Relationship Id="rId211" Type="http://schemas.openxmlformats.org/officeDocument/2006/relationships/oleObject" Target="embeddings/oleObject106.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5.png"/><Relationship Id="rId134" Type="http://schemas.openxmlformats.org/officeDocument/2006/relationships/image" Target="media/image65.png"/><Relationship Id="rId139" Type="http://schemas.openxmlformats.org/officeDocument/2006/relationships/image" Target="media/image69.wmf"/><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oleObject" Target="embeddings/oleObject69.bin"/><Relationship Id="rId155" Type="http://schemas.openxmlformats.org/officeDocument/2006/relationships/image" Target="media/image77.wmf"/><Relationship Id="rId171" Type="http://schemas.openxmlformats.org/officeDocument/2006/relationships/oleObject" Target="embeddings/oleObject87.bin"/><Relationship Id="rId176" Type="http://schemas.openxmlformats.org/officeDocument/2006/relationships/oleObject" Target="embeddings/oleObject90.bin"/><Relationship Id="rId192" Type="http://schemas.openxmlformats.org/officeDocument/2006/relationships/oleObject" Target="embeddings/oleObject98.bin"/><Relationship Id="rId197" Type="http://schemas.openxmlformats.org/officeDocument/2006/relationships/image" Target="media/image90.wmf"/><Relationship Id="rId206" Type="http://schemas.openxmlformats.org/officeDocument/2006/relationships/image" Target="media/image95.png"/><Relationship Id="rId227" Type="http://schemas.openxmlformats.org/officeDocument/2006/relationships/theme" Target="theme/theme1.xml"/><Relationship Id="rId201" Type="http://schemas.openxmlformats.org/officeDocument/2006/relationships/image" Target="media/image92.png"/><Relationship Id="rId222" Type="http://schemas.openxmlformats.org/officeDocument/2006/relationships/oleObject" Target="embeddings/oleObject111.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0.wmf"/><Relationship Id="rId124" Type="http://schemas.openxmlformats.org/officeDocument/2006/relationships/oleObject" Target="embeddings/oleObject59.bin"/><Relationship Id="rId129" Type="http://schemas.openxmlformats.org/officeDocument/2006/relationships/image" Target="media/image61.png"/><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40" Type="http://schemas.openxmlformats.org/officeDocument/2006/relationships/oleObject" Target="embeddings/oleObject64.bin"/><Relationship Id="rId145" Type="http://schemas.openxmlformats.org/officeDocument/2006/relationships/image" Target="media/image72.wmf"/><Relationship Id="rId161" Type="http://schemas.openxmlformats.org/officeDocument/2006/relationships/oleObject" Target="embeddings/oleObject77.bin"/><Relationship Id="rId166" Type="http://schemas.openxmlformats.org/officeDocument/2006/relationships/oleObject" Target="embeddings/oleObject82.bin"/><Relationship Id="rId182" Type="http://schemas.openxmlformats.org/officeDocument/2006/relationships/oleObject" Target="embeddings/oleObject93.bin"/><Relationship Id="rId187" Type="http://schemas.openxmlformats.org/officeDocument/2006/relationships/image" Target="media/image85.wmf"/><Relationship Id="rId217" Type="http://schemas.openxmlformats.org/officeDocument/2006/relationships/oleObject" Target="embeddings/oleObject108.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99.png"/><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3.wmf"/><Relationship Id="rId119" Type="http://schemas.openxmlformats.org/officeDocument/2006/relationships/image" Target="media/image56.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9.wmf"/><Relationship Id="rId130" Type="http://schemas.openxmlformats.org/officeDocument/2006/relationships/image" Target="media/image62.wmf"/><Relationship Id="rId135" Type="http://schemas.openxmlformats.org/officeDocument/2006/relationships/image" Target="media/image66.png"/><Relationship Id="rId151" Type="http://schemas.openxmlformats.org/officeDocument/2006/relationships/image" Target="media/image75.wmf"/><Relationship Id="rId156" Type="http://schemas.openxmlformats.org/officeDocument/2006/relationships/oleObject" Target="embeddings/oleObject72.bin"/><Relationship Id="rId177" Type="http://schemas.openxmlformats.org/officeDocument/2006/relationships/image" Target="media/image80.wmf"/><Relationship Id="rId198" Type="http://schemas.openxmlformats.org/officeDocument/2006/relationships/oleObject" Target="embeddings/oleObject101.bin"/><Relationship Id="rId172" Type="http://schemas.openxmlformats.org/officeDocument/2006/relationships/oleObject" Target="embeddings/oleObject88.bin"/><Relationship Id="rId193" Type="http://schemas.openxmlformats.org/officeDocument/2006/relationships/image" Target="media/image88.wmf"/><Relationship Id="rId202" Type="http://schemas.openxmlformats.org/officeDocument/2006/relationships/image" Target="media/image93.wmf"/><Relationship Id="rId207" Type="http://schemas.openxmlformats.org/officeDocument/2006/relationships/image" Target="media/image96.png"/><Relationship Id="rId223" Type="http://schemas.openxmlformats.org/officeDocument/2006/relationships/image" Target="media/image105.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image" Target="media/image70.wmf"/><Relationship Id="rId146" Type="http://schemas.openxmlformats.org/officeDocument/2006/relationships/oleObject" Target="embeddings/oleObject67.bin"/><Relationship Id="rId167" Type="http://schemas.openxmlformats.org/officeDocument/2006/relationships/oleObject" Target="embeddings/oleObject83.bin"/><Relationship Id="rId188" Type="http://schemas.openxmlformats.org/officeDocument/2006/relationships/oleObject" Target="embeddings/oleObject96.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162" Type="http://schemas.openxmlformats.org/officeDocument/2006/relationships/oleObject" Target="embeddings/oleObject78.bin"/><Relationship Id="rId183" Type="http://schemas.openxmlformats.org/officeDocument/2006/relationships/image" Target="media/image83.wmf"/><Relationship Id="rId213" Type="http://schemas.openxmlformats.org/officeDocument/2006/relationships/image" Target="media/image100.wmf"/><Relationship Id="rId218" Type="http://schemas.openxmlformats.org/officeDocument/2006/relationships/image" Target="media/image103.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5.bin"/><Relationship Id="rId131" Type="http://schemas.openxmlformats.org/officeDocument/2006/relationships/oleObject" Target="embeddings/oleObject62.bin"/><Relationship Id="rId136" Type="http://schemas.openxmlformats.org/officeDocument/2006/relationships/image" Target="media/image67.png"/><Relationship Id="rId157" Type="http://schemas.openxmlformats.org/officeDocument/2006/relationships/oleObject" Target="embeddings/oleObject73.bin"/><Relationship Id="rId178" Type="http://schemas.openxmlformats.org/officeDocument/2006/relationships/oleObject" Target="embeddings/oleObject91.bin"/><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oleObject" Target="embeddings/oleObject70.bin"/><Relationship Id="rId173" Type="http://schemas.openxmlformats.org/officeDocument/2006/relationships/image" Target="media/image78.wmf"/><Relationship Id="rId194" Type="http://schemas.openxmlformats.org/officeDocument/2006/relationships/oleObject" Target="embeddings/oleObject99.bin"/><Relationship Id="rId199" Type="http://schemas.openxmlformats.org/officeDocument/2006/relationships/image" Target="media/image91.wmf"/><Relationship Id="rId203" Type="http://schemas.openxmlformats.org/officeDocument/2006/relationships/oleObject" Target="embeddings/oleObject103.bin"/><Relationship Id="rId208" Type="http://schemas.openxmlformats.org/officeDocument/2006/relationships/image" Target="media/image97.wmf"/><Relationship Id="rId19" Type="http://schemas.openxmlformats.org/officeDocument/2006/relationships/oleObject" Target="embeddings/oleObject6.bin"/><Relationship Id="rId224" Type="http://schemas.openxmlformats.org/officeDocument/2006/relationships/oleObject" Target="embeddings/oleObject112.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4.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image" Target="media/image57.wmf"/><Relationship Id="rId142" Type="http://schemas.openxmlformats.org/officeDocument/2006/relationships/oleObject" Target="embeddings/oleObject65.bin"/><Relationship Id="rId163" Type="http://schemas.openxmlformats.org/officeDocument/2006/relationships/oleObject" Target="embeddings/oleObject79.bin"/><Relationship Id="rId184" Type="http://schemas.openxmlformats.org/officeDocument/2006/relationships/oleObject" Target="embeddings/oleObject94.bin"/><Relationship Id="rId189" Type="http://schemas.openxmlformats.org/officeDocument/2006/relationships/image" Target="media/image86.wmf"/><Relationship Id="rId219" Type="http://schemas.openxmlformats.org/officeDocument/2006/relationships/oleObject" Target="embeddings/oleObject109.bin"/><Relationship Id="rId3" Type="http://schemas.microsoft.com/office/2007/relationships/stylesWithEffects" Target="stylesWithEffects.xml"/><Relationship Id="rId214" Type="http://schemas.openxmlformats.org/officeDocument/2006/relationships/image" Target="media/image101.wmf"/><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image" Target="media/image54.wmf"/><Relationship Id="rId137" Type="http://schemas.openxmlformats.org/officeDocument/2006/relationships/image" Target="media/image68.wmf"/><Relationship Id="rId158" Type="http://schemas.openxmlformats.org/officeDocument/2006/relationships/oleObject" Target="embeddings/oleObject7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image" Target="media/image63.png"/><Relationship Id="rId153" Type="http://schemas.openxmlformats.org/officeDocument/2006/relationships/image" Target="media/image76.wmf"/><Relationship Id="rId174" Type="http://schemas.openxmlformats.org/officeDocument/2006/relationships/oleObject" Target="embeddings/oleObject89.bin"/><Relationship Id="rId179" Type="http://schemas.openxmlformats.org/officeDocument/2006/relationships/image" Target="media/image81.wmf"/><Relationship Id="rId195" Type="http://schemas.openxmlformats.org/officeDocument/2006/relationships/image" Target="media/image89.wmf"/><Relationship Id="rId209" Type="http://schemas.openxmlformats.org/officeDocument/2006/relationships/oleObject" Target="embeddings/oleObject105.bin"/><Relationship Id="rId190" Type="http://schemas.openxmlformats.org/officeDocument/2006/relationships/oleObject" Target="embeddings/oleObject97.bin"/><Relationship Id="rId204" Type="http://schemas.openxmlformats.org/officeDocument/2006/relationships/image" Target="media/image94.wmf"/><Relationship Id="rId220" Type="http://schemas.openxmlformats.org/officeDocument/2006/relationships/oleObject" Target="embeddings/oleObject110.bin"/><Relationship Id="rId225" Type="http://schemas.openxmlformats.org/officeDocument/2006/relationships/header" Target="header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1.wmf"/><Relationship Id="rId148" Type="http://schemas.openxmlformats.org/officeDocument/2006/relationships/oleObject" Target="embeddings/oleObject68.bin"/><Relationship Id="rId164" Type="http://schemas.openxmlformats.org/officeDocument/2006/relationships/oleObject" Target="embeddings/oleObject80.bin"/><Relationship Id="rId169" Type="http://schemas.openxmlformats.org/officeDocument/2006/relationships/oleObject" Target="embeddings/oleObject85.bin"/><Relationship Id="rId185" Type="http://schemas.openxmlformats.org/officeDocument/2006/relationships/image" Target="media/image84.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2.bin"/><Relationship Id="rId210" Type="http://schemas.openxmlformats.org/officeDocument/2006/relationships/image" Target="media/image98.wmf"/><Relationship Id="rId215" Type="http://schemas.openxmlformats.org/officeDocument/2006/relationships/oleObject" Target="embeddings/oleObject107.bin"/><Relationship Id="rId26" Type="http://schemas.openxmlformats.org/officeDocument/2006/relationships/image" Target="media/image10.wmf"/><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image" Target="media/image64.png"/><Relationship Id="rId154" Type="http://schemas.openxmlformats.org/officeDocument/2006/relationships/oleObject" Target="embeddings/oleObject71.bin"/><Relationship Id="rId175" Type="http://schemas.openxmlformats.org/officeDocument/2006/relationships/image" Target="media/image79.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image" Target="media/image5.wmf"/><Relationship Id="rId221" Type="http://schemas.openxmlformats.org/officeDocument/2006/relationships/image" Target="media/image104.wmf"/><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image" Target="media/image58.wmf"/><Relationship Id="rId144" Type="http://schemas.openxmlformats.org/officeDocument/2006/relationships/oleObject" Target="embeddings/oleObject66.bin"/><Relationship Id="rId90" Type="http://schemas.openxmlformats.org/officeDocument/2006/relationships/image" Target="media/image41.wmf"/><Relationship Id="rId165" Type="http://schemas.openxmlformats.org/officeDocument/2006/relationships/oleObject" Target="embeddings/oleObject81.bin"/><Relationship Id="rId186" Type="http://schemas.openxmlformats.org/officeDocument/2006/relationships/oleObject" Target="embeddings/oleObject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22818</Words>
  <Characters>78675</Characters>
  <Application>Microsoft Office Word</Application>
  <DocSecurity>0</DocSecurity>
  <Lines>2206</Lines>
  <Paragraphs>1653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wordprocess</cp:lastModifiedBy>
  <cp:revision>3</cp:revision>
  <dcterms:created xsi:type="dcterms:W3CDTF">2024-02-28T09:30:00Z</dcterms:created>
  <dcterms:modified xsi:type="dcterms:W3CDTF">2024-02-28T09:39:00Z</dcterms:modified>
</cp:coreProperties>
</file>